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2122AC" w:rsidP="00A134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0" w:after="0" w:line="480" w:lineRule="auto"/>
        <w:rPr>
          <w:rFonts w:ascii="Times New Roman" w:hAnsi="Times New Roman" w:cs="Times New Roman"/>
          <w:b/>
          <w:bCs/>
          <w:sz w:val="144"/>
          <w:szCs w:val="144"/>
        </w:rPr>
      </w:pPr>
    </w:p>
    <w:p w:rsidR="002122AC" w:rsidP="00A134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rPr>
          <w:rFonts w:ascii="Times New Roman" w:hAnsi="Times New Roman" w:cs="Times New Roman"/>
          <w:b/>
          <w:bCs/>
          <w:sz w:val="144"/>
          <w:szCs w:val="144"/>
        </w:rPr>
      </w:pPr>
      <w:r w:rsidRPr="00F233E2">
        <w:rPr>
          <w:rFonts w:ascii="Times New Roman" w:hAnsi="Times New Roman" w:cs="Times New Roman"/>
          <w:b/>
          <w:bCs/>
          <w:sz w:val="144"/>
          <w:szCs w:val="144"/>
        </w:rPr>
        <w:t>LAMPIRAN</w:t>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center"/>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center"/>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center"/>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center"/>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RPr="00F233E2"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LAMPIRAN 1. Laporan </w:t>
      </w:r>
      <w:r w:rsidRPr="00F233E2">
        <w:rPr>
          <w:rFonts w:ascii="Times New Roman" w:hAnsi="Times New Roman" w:cs="Times New Roman"/>
          <w:b/>
          <w:bCs/>
          <w:sz w:val="24"/>
          <w:szCs w:val="24"/>
          <w:lang w:val="en-US"/>
        </w:rPr>
        <w:t xml:space="preserve">Asuhan Keperawatan Gawat Darurat Ny. R </w:t>
      </w:r>
    </w:p>
    <w:p w:rsidR="002122AC" w:rsidRPr="005D5B5D" w:rsidP="002122AC">
      <w:pPr>
        <w:pStyle w:val="ListParagraph"/>
        <w:numPr>
          <w:ilvl w:val="0"/>
          <w:numId w:val="17"/>
        </w:numPr>
        <w:spacing w:after="200" w:line="276" w:lineRule="auto"/>
        <w:rPr>
          <w:rFonts w:asciiTheme="majorBidi" w:hAnsiTheme="majorBidi" w:cstheme="majorBidi"/>
          <w:b/>
          <w:bCs/>
          <w:sz w:val="24"/>
          <w:szCs w:val="24"/>
          <w:u w:val="single"/>
          <w:lang w:val="id-ID"/>
        </w:rPr>
      </w:pPr>
      <w:r w:rsidRPr="005D5B5D">
        <w:rPr>
          <w:rFonts w:asciiTheme="majorBidi" w:hAnsiTheme="majorBidi" w:cstheme="majorBidi"/>
          <w:b/>
          <w:bCs/>
          <w:sz w:val="24"/>
          <w:szCs w:val="24"/>
          <w:u w:val="single"/>
          <w:lang w:val="id-ID"/>
        </w:rPr>
        <w:t>PENGKAJIAN</w:t>
      </w:r>
    </w:p>
    <w:p w:rsidR="002122AC" w:rsidRPr="005D5B5D" w:rsidP="00F233E2">
      <w:pPr>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Nama Pengkaji</w:t>
      </w:r>
      <w:r w:rsidRPr="005D5B5D">
        <w:rPr>
          <w:rFonts w:asciiTheme="majorBidi" w:hAnsiTheme="majorBidi" w:cstheme="majorBidi"/>
          <w:b/>
          <w:bCs/>
          <w:sz w:val="24"/>
          <w:szCs w:val="24"/>
          <w:lang w:val="id-ID"/>
        </w:rPr>
        <w:tab/>
        <w:t>:</w:t>
      </w:r>
      <w:r>
        <w:rPr>
          <w:rFonts w:asciiTheme="majorBidi" w:hAnsiTheme="majorBidi" w:cstheme="majorBidi"/>
          <w:b/>
          <w:bCs/>
          <w:sz w:val="24"/>
          <w:szCs w:val="24"/>
          <w:lang w:val="id-ID"/>
        </w:rPr>
        <w:t xml:space="preserve"> Mersa Herawati</w:t>
      </w:r>
    </w:p>
    <w:p w:rsidR="002122AC" w:rsidRPr="005D5B5D" w:rsidP="00F233E2">
      <w:pPr>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Tanggal Pengkajian</w:t>
      </w:r>
      <w:r w:rsidRPr="005D5B5D">
        <w:rPr>
          <w:rFonts w:asciiTheme="majorBidi" w:hAnsiTheme="majorBidi" w:cstheme="majorBidi"/>
          <w:b/>
          <w:bCs/>
          <w:sz w:val="24"/>
          <w:szCs w:val="24"/>
          <w:lang w:val="id-ID"/>
        </w:rPr>
        <w:tab/>
        <w:t>:</w:t>
      </w:r>
      <w:r>
        <w:rPr>
          <w:rFonts w:asciiTheme="majorBidi" w:hAnsiTheme="majorBidi" w:cstheme="majorBidi"/>
          <w:b/>
          <w:bCs/>
          <w:sz w:val="24"/>
          <w:szCs w:val="24"/>
          <w:lang w:val="id-ID"/>
        </w:rPr>
        <w:t xml:space="preserve"> 08 Juli 2024</w:t>
      </w:r>
    </w:p>
    <w:p w:rsidR="002122AC" w:rsidRPr="005D5B5D" w:rsidP="00F233E2">
      <w:pPr>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Jam Pengkajian</w:t>
      </w:r>
      <w:r w:rsidRPr="005D5B5D">
        <w:rPr>
          <w:rFonts w:asciiTheme="majorBidi" w:hAnsiTheme="majorBidi" w:cstheme="majorBidi"/>
          <w:b/>
          <w:bCs/>
          <w:sz w:val="24"/>
          <w:szCs w:val="24"/>
          <w:lang w:val="id-ID"/>
        </w:rPr>
        <w:tab/>
        <w:t>:</w:t>
      </w:r>
      <w:r>
        <w:rPr>
          <w:rFonts w:asciiTheme="majorBidi" w:hAnsiTheme="majorBidi" w:cstheme="majorBidi"/>
          <w:b/>
          <w:bCs/>
          <w:sz w:val="24"/>
          <w:szCs w:val="24"/>
          <w:lang w:val="id-ID"/>
        </w:rPr>
        <w:t xml:space="preserve"> 16.00 WIB</w:t>
      </w:r>
    </w:p>
    <w:p w:rsidR="002122AC" w:rsidRPr="005D5B5D"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Biodata pasien</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Nama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Ny. R</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Jenis kelamin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Perempuan</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Pendidikan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DIII Kebidanan</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Pekerjaan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PNS</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Usia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52 tahun</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Status Pernikahan</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Menikah</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No. RM</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098048</w:t>
      </w:r>
    </w:p>
    <w:p w:rsidR="002122AC" w:rsidRPr="005D5B5D" w:rsidP="00601248">
      <w:pPr>
        <w:pStyle w:val="ListParagraph"/>
        <w:ind w:left="2884" w:hanging="2175"/>
        <w:jc w:val="both"/>
        <w:rPr>
          <w:rFonts w:asciiTheme="majorBidi" w:hAnsiTheme="majorBidi" w:cstheme="majorBidi"/>
          <w:sz w:val="24"/>
          <w:szCs w:val="24"/>
          <w:lang w:val="id-ID"/>
        </w:rPr>
      </w:pPr>
      <w:r w:rsidRPr="005D5B5D">
        <w:rPr>
          <w:rFonts w:asciiTheme="majorBidi" w:hAnsiTheme="majorBidi" w:cstheme="majorBidi"/>
          <w:sz w:val="24"/>
          <w:szCs w:val="24"/>
          <w:lang w:val="id-ID"/>
        </w:rPr>
        <w:t>Diagnosa Medis</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Syok Kardiogenik ec. UAP, </w:t>
      </w:r>
      <w:bookmarkStart w:id="0" w:name="_Hlk171621438"/>
      <w:r>
        <w:rPr>
          <w:rFonts w:asciiTheme="majorBidi" w:hAnsiTheme="majorBidi" w:cstheme="majorBidi"/>
          <w:sz w:val="24"/>
          <w:szCs w:val="24"/>
          <w:lang w:val="id-ID"/>
        </w:rPr>
        <w:t>Pneumonia, Dispepsia,     AKI dd CKD, Peningkatan Transaminase, Susp. MODS</w:t>
      </w:r>
    </w:p>
    <w:bookmarkEnd w:id="0"/>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Alamat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Jln. Sengaji, RT. 008</w:t>
      </w:r>
    </w:p>
    <w:p w:rsidR="002122AC" w:rsidRPr="005D5B5D" w:rsidP="00F233E2">
      <w:pPr>
        <w:pStyle w:val="ListParagraph"/>
        <w:jc w:val="both"/>
        <w:rPr>
          <w:rFonts w:asciiTheme="majorBidi" w:hAnsiTheme="majorBidi" w:cstheme="majorBidi"/>
          <w:sz w:val="24"/>
          <w:szCs w:val="24"/>
          <w:lang w:val="id-ID"/>
        </w:rPr>
      </w:pPr>
    </w:p>
    <w:p w:rsidR="002122AC" w:rsidRPr="005D5B5D"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Biodata Penanggung Jawab</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Nama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Tn. S</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Jenis Kelamin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Laki-laki</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Pendidikan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DIII Keperawatan</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Pekerjaan</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PNS</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Hubungan dengan klien:</w:t>
      </w:r>
      <w:r>
        <w:rPr>
          <w:rFonts w:asciiTheme="majorBidi" w:hAnsiTheme="majorBidi" w:cstheme="majorBidi"/>
          <w:sz w:val="24"/>
          <w:szCs w:val="24"/>
          <w:lang w:val="id-ID"/>
        </w:rPr>
        <w:t xml:space="preserve"> Suami</w:t>
      </w:r>
    </w:p>
    <w:p w:rsidR="002122AC" w:rsidRPr="005D5B5D" w:rsidP="00F233E2">
      <w:pPr>
        <w:pStyle w:val="ListParagraph"/>
        <w:jc w:val="both"/>
        <w:rPr>
          <w:rFonts w:asciiTheme="majorBidi" w:hAnsiTheme="majorBidi" w:cstheme="majorBidi"/>
          <w:sz w:val="24"/>
          <w:szCs w:val="24"/>
          <w:lang w:val="id-ID"/>
        </w:rPr>
      </w:pPr>
      <w:r w:rsidRPr="005D5B5D">
        <w:rPr>
          <w:rFonts w:asciiTheme="majorBidi" w:hAnsiTheme="majorBidi" w:cstheme="majorBidi"/>
          <w:sz w:val="24"/>
          <w:szCs w:val="24"/>
          <w:lang w:val="id-ID"/>
        </w:rPr>
        <w:t>Alamat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Jln. Sengaji, RT.008</w:t>
      </w:r>
    </w:p>
    <w:p w:rsidR="002122AC" w:rsidRPr="005D5B5D" w:rsidP="00F233E2">
      <w:pPr>
        <w:pStyle w:val="ListParagraph"/>
        <w:jc w:val="both"/>
        <w:rPr>
          <w:rFonts w:asciiTheme="majorBidi" w:hAnsiTheme="majorBidi" w:cstheme="majorBidi"/>
          <w:b/>
          <w:bCs/>
          <w:sz w:val="24"/>
          <w:szCs w:val="24"/>
          <w:lang w:val="id-ID"/>
        </w:rPr>
      </w:pPr>
    </w:p>
    <w:p w:rsidR="002122AC" w:rsidRPr="005D5B5D"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Pengkajian Primer</w:t>
      </w:r>
    </w:p>
    <w:p w:rsidR="002122AC" w:rsidRPr="005D5B5D" w:rsidP="002122AC">
      <w:pPr>
        <w:pStyle w:val="ListParagraph"/>
        <w:numPr>
          <w:ilvl w:val="0"/>
          <w:numId w:val="13"/>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Airway (Jalan nafas)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Sumbatan: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benda asing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darah</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bronkospasme</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sputum</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lendir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Bebas/ tanpa sumbatan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Suara nafas: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Snoring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Gurgling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Stridor</w:t>
      </w:r>
    </w:p>
    <w:p w:rsidR="002122AC" w:rsidRPr="00025896" w:rsidP="00025896">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Masalah Keperawatan</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w:t>
      </w:r>
      <w:r w:rsidRPr="00025896">
        <w:rPr>
          <w:rFonts w:asciiTheme="majorBidi" w:hAnsiTheme="majorBidi" w:cstheme="majorBidi"/>
          <w:b/>
          <w:bCs/>
          <w:sz w:val="24"/>
          <w:szCs w:val="24"/>
          <w:lang w:val="id-ID"/>
        </w:rPr>
        <w:t>Bersihan jalan nafas tidak efektif</w:t>
      </w:r>
    </w:p>
    <w:p w:rsidR="002122AC" w:rsidRPr="005D5B5D" w:rsidP="00F233E2">
      <w:pPr>
        <w:pStyle w:val="ListParagraph"/>
        <w:ind w:left="1134"/>
        <w:jc w:val="both"/>
        <w:rPr>
          <w:rFonts w:asciiTheme="majorBidi" w:hAnsiTheme="majorBidi" w:cstheme="majorBidi"/>
          <w:b/>
          <w:bCs/>
          <w:sz w:val="24"/>
          <w:szCs w:val="24"/>
          <w:lang w:val="id-ID"/>
        </w:rPr>
      </w:pPr>
    </w:p>
    <w:p w:rsidR="002122AC" w:rsidRPr="005D5B5D" w:rsidP="002122AC">
      <w:pPr>
        <w:pStyle w:val="ListParagraph"/>
        <w:numPr>
          <w:ilvl w:val="0"/>
          <w:numId w:val="13"/>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Breathing</w:t>
      </w:r>
      <w:r w:rsidRPr="005D5B5D">
        <w:rPr>
          <w:rFonts w:asciiTheme="majorBidi" w:hAnsiTheme="majorBidi" w:cstheme="majorBidi"/>
          <w:sz w:val="24"/>
          <w:szCs w:val="24"/>
          <w:lang w:val="id-ID"/>
        </w:rPr>
        <w:t xml:space="preserve"> (pernafasan)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Sesak, dengan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bookmarkStart w:id="1" w:name="_Hlk171557707"/>
      <w:r>
        <w:rPr>
          <w:rFonts w:asciiTheme="majorBidi" w:hAnsiTheme="majorBidi" w:cstheme="majorBidi"/>
          <w:sz w:val="24"/>
          <w:szCs w:val="24"/>
          <w:lang w:val="id-ID"/>
        </w:rPr>
        <w:t>√</w:t>
      </w:r>
      <w:bookmarkEnd w:id="1"/>
      <w:r w:rsidRPr="005D5B5D">
        <w:rPr>
          <w:rFonts w:asciiTheme="majorBidi" w:hAnsiTheme="majorBidi" w:cstheme="majorBidi"/>
          <w:sz w:val="24"/>
          <w:szCs w:val="24"/>
          <w:lang w:val="id-ID"/>
        </w:rPr>
        <w:t xml:space="preserve"> ) aktivitas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tanpa aktivitas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menggunakan otot tambahan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Frekuensi</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26 </w:t>
      </w:r>
      <w:r w:rsidRPr="005D5B5D">
        <w:rPr>
          <w:rFonts w:asciiTheme="majorBidi" w:hAnsiTheme="majorBidi" w:cstheme="majorBidi"/>
          <w:sz w:val="24"/>
          <w:szCs w:val="24"/>
          <w:lang w:val="id-ID"/>
        </w:rPr>
        <w:t>x/mnt</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Irama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teratur</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 teratur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Kedalaman</w:t>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dalam</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dangkal</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Batuk</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produktif</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non produktif</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Sputum</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ada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 ada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Warna:</w:t>
      </w:r>
      <w:r>
        <w:rPr>
          <w:rFonts w:asciiTheme="majorBidi" w:hAnsiTheme="majorBidi" w:cstheme="majorBidi"/>
          <w:sz w:val="24"/>
          <w:szCs w:val="24"/>
          <w:lang w:val="id-ID"/>
        </w:rPr>
        <w:t xml:space="preserve"> putih kekuning-kuningan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Konsistensi:</w:t>
      </w:r>
      <w:r>
        <w:rPr>
          <w:rFonts w:asciiTheme="majorBidi" w:hAnsiTheme="majorBidi" w:cstheme="majorBidi"/>
          <w:sz w:val="24"/>
          <w:szCs w:val="24"/>
          <w:lang w:val="id-ID"/>
        </w:rPr>
        <w:t xml:space="preserve"> kental</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Bunyi nafas: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w:t>
      </w:r>
      <w:r w:rsidRPr="005D5B5D">
        <w:rPr>
          <w:rFonts w:asciiTheme="majorBidi" w:hAnsiTheme="majorBidi" w:cstheme="majorBidi"/>
          <w:sz w:val="24"/>
          <w:szCs w:val="24"/>
          <w:lang w:val="id-ID"/>
        </w:rPr>
        <w:t>) ronchi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wheezing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crakles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w:t>
      </w:r>
    </w:p>
    <w:p w:rsidR="002122AC" w:rsidRPr="005C2215" w:rsidP="005C2215">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Masalah Keperawatan</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Bersihan jalan napas tidak efektif</w:t>
      </w:r>
    </w:p>
    <w:p w:rsidR="002122AC" w:rsidRPr="005D5B5D" w:rsidP="00F233E2">
      <w:pPr>
        <w:pStyle w:val="ListParagraph"/>
        <w:ind w:left="1134"/>
        <w:jc w:val="both"/>
        <w:rPr>
          <w:rFonts w:asciiTheme="majorBidi" w:hAnsiTheme="majorBidi" w:cstheme="majorBidi"/>
          <w:sz w:val="24"/>
          <w:szCs w:val="24"/>
          <w:lang w:val="id-ID"/>
        </w:rPr>
      </w:pPr>
    </w:p>
    <w:p w:rsidR="002122AC" w:rsidRPr="005D5B5D" w:rsidP="002122AC">
      <w:pPr>
        <w:pStyle w:val="ListParagraph"/>
        <w:numPr>
          <w:ilvl w:val="0"/>
          <w:numId w:val="13"/>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sz w:val="24"/>
          <w:szCs w:val="24"/>
          <w:lang w:val="id-ID"/>
        </w:rPr>
        <w:t>Circulation (sirkulasi)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Sirkulasi perifer: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Nadi</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96 </w:t>
      </w:r>
      <w:r w:rsidRPr="005D5B5D">
        <w:rPr>
          <w:rFonts w:asciiTheme="majorBidi" w:hAnsiTheme="majorBidi" w:cstheme="majorBidi"/>
          <w:sz w:val="24"/>
          <w:szCs w:val="24"/>
          <w:lang w:val="id-ID"/>
        </w:rPr>
        <w:t>x/mnt</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Irama</w:t>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teratur</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 teratur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Denyut</w:t>
      </w:r>
      <w:r w:rsidRPr="005D5B5D">
        <w:rPr>
          <w:rFonts w:asciiTheme="majorBidi" w:hAnsiTheme="majorBidi" w:cstheme="majorBidi"/>
          <w:sz w:val="24"/>
          <w:szCs w:val="24"/>
          <w:lang w:val="id-ID"/>
        </w:rPr>
        <w:tab/>
        <w:t>: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lemah</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kuat</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TD</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87/53 </w:t>
      </w:r>
      <w:r w:rsidRPr="005D5B5D">
        <w:rPr>
          <w:rFonts w:asciiTheme="majorBidi" w:hAnsiTheme="majorBidi" w:cstheme="majorBidi"/>
          <w:sz w:val="24"/>
          <w:szCs w:val="24"/>
          <w:lang w:val="id-ID"/>
        </w:rPr>
        <w:t>mmHg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Ektremitas: (  ) hangat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dingin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Warna Kulit: (  ) cyanosis</w:t>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pucat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kemerahan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Nyeri dada: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ada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 ada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Karakteristik nyeri dada: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menetap</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menyebar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seperti ditusuk tusuk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seperti ditimpa benda berat</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CRT</w:t>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&lt; 2 detik</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&gt; 2 detik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Edema</w:t>
      </w:r>
      <w:r w:rsidRPr="005D5B5D">
        <w:rPr>
          <w:rFonts w:asciiTheme="majorBidi" w:hAnsiTheme="majorBidi" w:cstheme="majorBidi"/>
          <w:sz w:val="24"/>
          <w:szCs w:val="24"/>
          <w:lang w:val="id-ID"/>
        </w:rPr>
        <w:tab/>
        <w:t xml:space="preserve">: (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iya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Lokasi edema: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muka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tangan atas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tungkai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  ) anasarka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Eliminasi dan cairan: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BAK:</w:t>
      </w:r>
      <w:r>
        <w:rPr>
          <w:rFonts w:asciiTheme="majorBidi" w:hAnsiTheme="majorBidi" w:cstheme="majorBidi"/>
          <w:sz w:val="24"/>
          <w:szCs w:val="24"/>
          <w:lang w:val="id-ID"/>
        </w:rPr>
        <w:t xml:space="preserve"> 3-4 </w:t>
      </w:r>
      <w:r w:rsidRPr="005D5B5D">
        <w:rPr>
          <w:rFonts w:asciiTheme="majorBidi" w:hAnsiTheme="majorBidi" w:cstheme="majorBidi"/>
          <w:sz w:val="24"/>
          <w:szCs w:val="24"/>
          <w:lang w:val="id-ID"/>
        </w:rPr>
        <w:t>x/ hari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Jumlah</w:t>
      </w:r>
      <w:r w:rsidRPr="005D5B5D">
        <w:rPr>
          <w:rFonts w:asciiTheme="majorBidi" w:hAnsiTheme="majorBidi" w:cstheme="majorBidi"/>
          <w:sz w:val="24"/>
          <w:szCs w:val="24"/>
          <w:lang w:val="id-ID"/>
        </w:rPr>
        <w:tab/>
        <w:t>: (  ) sedikit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banyak</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sedang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Warna</w:t>
      </w:r>
      <w:r w:rsidRPr="005D5B5D">
        <w:rPr>
          <w:rFonts w:asciiTheme="majorBidi" w:hAnsiTheme="majorBidi" w:cstheme="majorBidi"/>
          <w:sz w:val="24"/>
          <w:szCs w:val="24"/>
          <w:lang w:val="id-ID"/>
        </w:rPr>
        <w:tab/>
        <w:t>: (  ) kuning jernih</w:t>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kuning kental</w:t>
      </w:r>
      <w:r w:rsidRPr="005D5B5D">
        <w:rPr>
          <w:rFonts w:asciiTheme="majorBidi" w:hAnsiTheme="majorBidi" w:cstheme="majorBidi"/>
          <w:sz w:val="24"/>
          <w:szCs w:val="24"/>
          <w:lang w:val="id-ID"/>
        </w:rPr>
        <w:tab/>
        <w:t>(  ) putih</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Rasa sakit</w:t>
      </w:r>
      <w:r w:rsidRPr="005D5B5D">
        <w:rPr>
          <w:rFonts w:asciiTheme="majorBidi" w:hAnsiTheme="majorBidi" w:cstheme="majorBidi"/>
          <w:sz w:val="24"/>
          <w:szCs w:val="24"/>
          <w:lang w:val="id-ID"/>
        </w:rPr>
        <w:tab/>
        <w:t>: (  ) iya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tidak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BAB:</w:t>
      </w:r>
      <w:r>
        <w:rPr>
          <w:rFonts w:asciiTheme="majorBidi" w:hAnsiTheme="majorBidi" w:cstheme="majorBidi"/>
          <w:sz w:val="24"/>
          <w:szCs w:val="24"/>
          <w:lang w:val="id-ID"/>
        </w:rPr>
        <w:t xml:space="preserve"> 1</w:t>
      </w:r>
      <w:r w:rsidRPr="005D5B5D">
        <w:rPr>
          <w:rFonts w:asciiTheme="majorBidi" w:hAnsiTheme="majorBidi" w:cstheme="majorBidi"/>
          <w:sz w:val="24"/>
          <w:szCs w:val="24"/>
          <w:lang w:val="id-ID"/>
        </w:rPr>
        <w:t>x/ hari</w:t>
      </w:r>
      <w:r>
        <w:rPr>
          <w:rFonts w:asciiTheme="majorBidi" w:hAnsiTheme="majorBidi" w:cstheme="majorBidi"/>
          <w:sz w:val="24"/>
          <w:szCs w:val="24"/>
          <w:lang w:val="id-ID"/>
        </w:rPr>
        <w:t xml:space="preserve"> berwarna gelap</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Diare:</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iya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tidak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berdarah</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cair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berlendir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Turgor</w:t>
      </w:r>
      <w:r w:rsidRPr="005D5B5D">
        <w:rPr>
          <w:rFonts w:asciiTheme="majorBidi" w:hAnsiTheme="majorBidi" w:cstheme="majorBidi"/>
          <w:sz w:val="24"/>
          <w:szCs w:val="24"/>
          <w:lang w:val="id-ID"/>
        </w:rPr>
        <w:tab/>
        <w:t>: (  ) baik</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sedang</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buruk</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Mukosa</w:t>
      </w:r>
      <w:r w:rsidRPr="005D5B5D">
        <w:rPr>
          <w:rFonts w:asciiTheme="majorBidi" w:hAnsiTheme="majorBidi" w:cstheme="majorBidi"/>
          <w:sz w:val="24"/>
          <w:szCs w:val="24"/>
          <w:lang w:val="id-ID"/>
        </w:rPr>
        <w:tab/>
        <w:t>: (  ) lembab</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kering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Suhu</w:t>
      </w:r>
      <w:r>
        <w:rPr>
          <w:rFonts w:asciiTheme="majorBidi" w:hAnsiTheme="majorBidi" w:cstheme="majorBidi"/>
          <w:sz w:val="24"/>
          <w:szCs w:val="24"/>
          <w:lang w:val="id-ID"/>
        </w:rPr>
        <w:t xml:space="preserve">: 36,7 </w:t>
      </w:r>
      <w:r w:rsidRPr="005D5B5D">
        <w:rPr>
          <w:rFonts w:asciiTheme="majorBidi" w:hAnsiTheme="majorBidi" w:cstheme="majorBidi"/>
          <w:sz w:val="24"/>
          <w:szCs w:val="24"/>
          <w:vertAlign w:val="superscript"/>
          <w:lang w:val="id-ID"/>
        </w:rPr>
        <w:t>0</w:t>
      </w:r>
      <w:r w:rsidRPr="005D5B5D">
        <w:rPr>
          <w:rFonts w:asciiTheme="majorBidi" w:hAnsiTheme="majorBidi" w:cstheme="majorBidi"/>
          <w:sz w:val="24"/>
          <w:szCs w:val="24"/>
          <w:lang w:val="id-ID"/>
        </w:rPr>
        <w:t>C</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Masalah Keperawatan</w:t>
      </w:r>
      <w:r w:rsidRPr="005D5B5D">
        <w:rPr>
          <w:rFonts w:asciiTheme="majorBidi" w:hAnsiTheme="majorBidi" w:cstheme="majorBidi"/>
          <w:sz w:val="24"/>
          <w:szCs w:val="24"/>
          <w:lang w:val="id-ID"/>
        </w:rPr>
        <w:tab/>
        <w:t>:</w:t>
      </w:r>
    </w:p>
    <w:p w:rsidR="002122AC" w:rsidRPr="005D5B5D" w:rsidP="00F233E2">
      <w:pPr>
        <w:pStyle w:val="ListParagraph"/>
        <w:ind w:left="1134"/>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Misal</w:t>
      </w:r>
      <w:r w:rsidRPr="005D5B5D">
        <w:rPr>
          <w:rFonts w:asciiTheme="majorBidi" w:hAnsiTheme="majorBidi" w:cstheme="majorBidi"/>
          <w:b/>
          <w:bCs/>
          <w:sz w:val="24"/>
          <w:szCs w:val="24"/>
          <w:lang w:val="id-ID"/>
        </w:rPr>
        <w:tab/>
        <w:t>: Penurunan curah jantung</w:t>
      </w:r>
    </w:p>
    <w:p w:rsidR="002122AC" w:rsidRPr="005D5B5D" w:rsidP="00F233E2">
      <w:pPr>
        <w:pStyle w:val="ListParagraph"/>
        <w:ind w:left="1134"/>
        <w:jc w:val="both"/>
        <w:rPr>
          <w:rFonts w:asciiTheme="majorBidi" w:hAnsiTheme="majorBidi" w:cstheme="majorBidi"/>
          <w:sz w:val="24"/>
          <w:szCs w:val="24"/>
          <w:lang w:val="id-ID"/>
        </w:rPr>
      </w:pPr>
    </w:p>
    <w:p w:rsidR="002122AC" w:rsidRPr="005D5B5D" w:rsidP="002122AC">
      <w:pPr>
        <w:pStyle w:val="ListParagraph"/>
        <w:numPr>
          <w:ilvl w:val="0"/>
          <w:numId w:val="13"/>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Dissability</w:t>
      </w:r>
    </w:p>
    <w:p w:rsidR="002122AC" w:rsidRPr="005D5B5D" w:rsidP="00F233E2">
      <w:pPr>
        <w:pStyle w:val="ListParagraph"/>
        <w:ind w:left="1134"/>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Tingkat kesadaran: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b/>
          <w:bCs/>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b/>
          <w:bCs/>
          <w:sz w:val="24"/>
          <w:szCs w:val="24"/>
          <w:lang w:val="id-ID"/>
        </w:rPr>
        <w:t xml:space="preserve"> ) </w:t>
      </w:r>
      <w:r w:rsidRPr="005D5B5D">
        <w:rPr>
          <w:rFonts w:asciiTheme="majorBidi" w:hAnsiTheme="majorBidi" w:cstheme="majorBidi"/>
          <w:sz w:val="24"/>
          <w:szCs w:val="24"/>
          <w:lang w:val="id-ID"/>
        </w:rPr>
        <w:t>composmentis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apatis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somnolen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stupor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soporocoma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koma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Pupil</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isokor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anisokor</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miosis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midriasis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Reaksi terhadap cahaya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Kanan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positif</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negatif</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Kiri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positif</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negatif</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GCS: Eye</w:t>
      </w:r>
      <w:r>
        <w:rPr>
          <w:rFonts w:asciiTheme="majorBidi" w:hAnsiTheme="majorBidi" w:cstheme="majorBidi"/>
          <w:sz w:val="24"/>
          <w:szCs w:val="24"/>
          <w:lang w:val="id-ID"/>
        </w:rPr>
        <w:t xml:space="preserve"> </w:t>
      </w:r>
      <w:r w:rsidRPr="005D5B5D">
        <w:rPr>
          <w:rFonts w:asciiTheme="majorBidi" w:hAnsiTheme="majorBidi" w:cstheme="majorBidi"/>
          <w:sz w:val="24"/>
          <w:szCs w:val="24"/>
          <w:lang w:val="id-ID"/>
        </w:rPr>
        <w:t>Verbal</w:t>
      </w:r>
      <w:r>
        <w:rPr>
          <w:rFonts w:asciiTheme="majorBidi" w:hAnsiTheme="majorBidi" w:cstheme="majorBidi"/>
          <w:sz w:val="24"/>
          <w:szCs w:val="24"/>
          <w:lang w:val="id-ID"/>
        </w:rPr>
        <w:t xml:space="preserve"> </w:t>
      </w:r>
      <w:r w:rsidRPr="005D5B5D">
        <w:rPr>
          <w:rFonts w:asciiTheme="majorBidi" w:hAnsiTheme="majorBidi" w:cstheme="majorBidi"/>
          <w:sz w:val="24"/>
          <w:szCs w:val="24"/>
          <w:lang w:val="id-ID"/>
        </w:rPr>
        <w:t>Motorik=</w:t>
      </w:r>
      <w:r>
        <w:rPr>
          <w:rFonts w:asciiTheme="majorBidi" w:hAnsiTheme="majorBidi" w:cstheme="majorBidi"/>
          <w:sz w:val="24"/>
          <w:szCs w:val="24"/>
          <w:lang w:val="id-ID"/>
        </w:rPr>
        <w:t xml:space="preserve"> E4V5M6</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Terjadi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kejang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pelo</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kelumpuhan/ kelemahan</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mulut mencong</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afasia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disartria</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  ) berlendir</w:t>
      </w:r>
    </w:p>
    <w:p w:rsidR="002122AC" w:rsidRPr="005D5B5D" w:rsidP="00F233E2">
      <w:pPr>
        <w:pStyle w:val="ListParagraph"/>
        <w:ind w:left="1134"/>
        <w:jc w:val="both"/>
        <w:rPr>
          <w:rFonts w:asciiTheme="majorBidi" w:hAnsiTheme="majorBidi" w:cstheme="majorBidi"/>
          <w:sz w:val="24"/>
          <w:szCs w:val="24"/>
          <w:lang w:val="id-ID"/>
        </w:rPr>
      </w:pPr>
      <w:r>
        <w:rPr>
          <w:rFonts w:asciiTheme="majorBidi" w:hAnsiTheme="majorBidi" w:cstheme="majorBidi"/>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2658110</wp:posOffset>
                </wp:positionH>
                <wp:positionV relativeFrom="paragraph">
                  <wp:posOffset>14605</wp:posOffset>
                </wp:positionV>
                <wp:extent cx="10795" cy="797560"/>
                <wp:effectExtent l="10160" t="6350" r="7620" b="5715"/>
                <wp:wrapNone/>
                <wp:docPr id="1370030143" name="AutoShap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795" cy="7975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5" type="#_x0000_t32" style="width:0.85pt;height:62.8pt;margin-top:1.15pt;margin-left:209.3pt;mso-height-percent:0;mso-height-relative:page;mso-width-percent:0;mso-width-relative:page;mso-wrap-distance-bottom:0;mso-wrap-distance-left:9pt;mso-wrap-distance-right:9pt;mso-wrap-distance-top:0;mso-wrap-style:square;position:absolute;visibility:visible;z-index:251659264"/>
            </w:pict>
          </mc:Fallback>
        </mc:AlternateContent>
      </w:r>
      <w:r w:rsidRPr="005D5B5D">
        <w:rPr>
          <w:rFonts w:asciiTheme="majorBidi" w:hAnsiTheme="majorBidi" w:cstheme="majorBidi"/>
          <w:sz w:val="24"/>
          <w:szCs w:val="24"/>
          <w:lang w:val="id-ID"/>
        </w:rPr>
        <w:t>Nilai kekuatan otot:</w:t>
      </w:r>
    </w:p>
    <w:p w:rsidR="002122AC" w:rsidRPr="005D5B5D" w:rsidP="00F233E2">
      <w:pPr>
        <w:pStyle w:val="ListParagraph"/>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                                              5       5</w:t>
      </w:r>
    </w:p>
    <w:p w:rsidR="002122AC" w:rsidP="00F233E2">
      <w:pPr>
        <w:pStyle w:val="ListParagraph"/>
        <w:ind w:left="1134"/>
        <w:jc w:val="both"/>
        <w:rPr>
          <w:rFonts w:asciiTheme="majorBidi" w:hAnsiTheme="majorBidi" w:cstheme="majorBidi"/>
          <w:sz w:val="24"/>
          <w:szCs w:val="24"/>
          <w:lang w:val="id-ID"/>
        </w:rPr>
      </w:pPr>
      <w:r>
        <w:rPr>
          <w:rFonts w:asciiTheme="majorBidi" w:hAnsiTheme="majorBidi" w:cstheme="majorBidi"/>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2275205</wp:posOffset>
                </wp:positionH>
                <wp:positionV relativeFrom="paragraph">
                  <wp:posOffset>5080</wp:posOffset>
                </wp:positionV>
                <wp:extent cx="744220" cy="10160"/>
                <wp:effectExtent l="8255" t="9525" r="9525" b="8890"/>
                <wp:wrapNone/>
                <wp:docPr id="2045499272"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744220" cy="101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width:58.6pt;height:0.8pt;margin-top:0.4pt;margin-left:179.15pt;flip:y;mso-height-percent:0;mso-height-relative:page;mso-width-percent:0;mso-width-relative:page;mso-wrap-distance-bottom:0;mso-wrap-distance-left:9pt;mso-wrap-distance-right:9pt;mso-wrap-distance-top:0;mso-wrap-style:square;position:absolute;visibility:visible;z-index:251661312"/>
            </w:pict>
          </mc:Fallback>
        </mc:AlternateContent>
      </w:r>
      <w:r>
        <w:rPr>
          <w:rFonts w:asciiTheme="majorBidi" w:hAnsiTheme="majorBidi" w:cstheme="majorBidi"/>
          <w:sz w:val="24"/>
          <w:szCs w:val="24"/>
          <w:lang w:val="id-ID"/>
        </w:rPr>
        <w:t xml:space="preserve">                                       </w:t>
      </w:r>
    </w:p>
    <w:p w:rsidR="002122AC" w:rsidRPr="005D5B5D" w:rsidP="00F233E2">
      <w:pPr>
        <w:pStyle w:val="ListParagraph"/>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                                              5       5</w:t>
      </w:r>
    </w:p>
    <w:p w:rsidR="002122AC" w:rsidRPr="005D5B5D" w:rsidP="00F233E2">
      <w:pPr>
        <w:pStyle w:val="ListParagraph"/>
        <w:ind w:left="1134"/>
        <w:jc w:val="both"/>
        <w:rPr>
          <w:rFonts w:asciiTheme="majorBidi" w:hAnsiTheme="majorBidi" w:cstheme="majorBidi"/>
          <w:sz w:val="24"/>
          <w:szCs w:val="24"/>
          <w:lang w:val="id-ID"/>
        </w:rPr>
      </w:pP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Refleks:</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Babisnky</w:t>
      </w:r>
      <w:r>
        <w:rPr>
          <w:rFonts w:asciiTheme="majorBidi" w:hAnsiTheme="majorBidi" w:cstheme="majorBidi"/>
          <w:sz w:val="24"/>
          <w:szCs w:val="24"/>
          <w:lang w:val="id-ID"/>
        </w:rPr>
        <w:t>: tidak dikaji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Patella:</w:t>
      </w:r>
      <w:r>
        <w:rPr>
          <w:rFonts w:asciiTheme="majorBidi" w:hAnsiTheme="majorBidi" w:cstheme="majorBidi"/>
          <w:sz w:val="24"/>
          <w:szCs w:val="24"/>
          <w:lang w:val="id-ID"/>
        </w:rPr>
        <w:t xml:space="preserve"> tidak dikaji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Bisep/ trisep:</w:t>
      </w:r>
      <w:r>
        <w:rPr>
          <w:rFonts w:asciiTheme="majorBidi" w:hAnsiTheme="majorBidi" w:cstheme="majorBidi"/>
          <w:sz w:val="24"/>
          <w:szCs w:val="24"/>
          <w:lang w:val="id-ID"/>
        </w:rPr>
        <w:t xml:space="preserve"> tidak dikaji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Brudynsky:</w:t>
      </w:r>
      <w:r>
        <w:rPr>
          <w:rFonts w:asciiTheme="majorBidi" w:hAnsiTheme="majorBidi" w:cstheme="majorBidi"/>
          <w:sz w:val="24"/>
          <w:szCs w:val="24"/>
          <w:lang w:val="id-ID"/>
        </w:rPr>
        <w:t xml:space="preserve"> tidak dikaji</w:t>
      </w:r>
    </w:p>
    <w:p w:rsidR="002122AC" w:rsidRPr="005D5B5D" w:rsidP="00F233E2">
      <w:pPr>
        <w:pStyle w:val="ListParagraph"/>
        <w:ind w:left="1134"/>
        <w:jc w:val="both"/>
        <w:rPr>
          <w:rFonts w:asciiTheme="majorBidi" w:hAnsiTheme="majorBidi" w:cstheme="majorBidi"/>
          <w:sz w:val="24"/>
          <w:szCs w:val="24"/>
          <w:lang w:val="id-ID"/>
        </w:rPr>
      </w:pPr>
      <w:r w:rsidRPr="005D5B5D">
        <w:rPr>
          <w:rFonts w:asciiTheme="majorBidi" w:hAnsiTheme="majorBidi" w:cstheme="majorBidi"/>
          <w:sz w:val="24"/>
          <w:szCs w:val="24"/>
          <w:lang w:val="id-ID"/>
        </w:rPr>
        <w:t>Masalah Keperawatan</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w:t>
      </w:r>
    </w:p>
    <w:p w:rsidR="002122AC" w:rsidRPr="005D5B5D" w:rsidP="00F233E2">
      <w:pPr>
        <w:pStyle w:val="ListParagraph"/>
        <w:ind w:left="1134"/>
        <w:jc w:val="both"/>
        <w:rPr>
          <w:rFonts w:asciiTheme="majorBidi" w:hAnsiTheme="majorBidi" w:cstheme="majorBidi"/>
          <w:b/>
          <w:bCs/>
          <w:sz w:val="24"/>
          <w:szCs w:val="24"/>
          <w:lang w:val="id-ID"/>
        </w:rPr>
      </w:pPr>
    </w:p>
    <w:p w:rsidR="002122AC" w:rsidRPr="005D5B5D" w:rsidP="002122AC">
      <w:pPr>
        <w:pStyle w:val="ListParagraph"/>
        <w:numPr>
          <w:ilvl w:val="0"/>
          <w:numId w:val="13"/>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Eksposure</w:t>
      </w:r>
    </w:p>
    <w:p w:rsidR="002122AC" w:rsidRPr="005D5B5D" w:rsidP="007C5465">
      <w:pPr>
        <w:pStyle w:val="ListParagraph"/>
        <w:ind w:left="1134"/>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Tidak terdapat </w:t>
      </w:r>
      <w:r w:rsidRPr="005D5B5D">
        <w:rPr>
          <w:rFonts w:asciiTheme="majorBidi" w:hAnsiTheme="majorBidi" w:cstheme="majorBidi"/>
          <w:sz w:val="24"/>
          <w:szCs w:val="24"/>
          <w:lang w:val="id-ID"/>
        </w:rPr>
        <w:t>adanya jejas dan perdarahan</w:t>
      </w:r>
      <w:r>
        <w:rPr>
          <w:rFonts w:asciiTheme="majorBidi" w:hAnsiTheme="majorBidi" w:cstheme="majorBidi"/>
          <w:sz w:val="24"/>
          <w:szCs w:val="24"/>
          <w:lang w:val="id-ID"/>
        </w:rPr>
        <w:t>.</w:t>
      </w:r>
    </w:p>
    <w:p w:rsidR="002122AC" w:rsidRPr="005D5B5D" w:rsidP="00F233E2">
      <w:pPr>
        <w:pStyle w:val="ListParagraph"/>
        <w:ind w:left="1134"/>
        <w:jc w:val="both"/>
        <w:rPr>
          <w:rFonts w:asciiTheme="majorBidi" w:hAnsiTheme="majorBidi" w:cstheme="majorBidi"/>
          <w:sz w:val="24"/>
          <w:szCs w:val="24"/>
          <w:lang w:val="id-ID"/>
        </w:rPr>
      </w:pPr>
    </w:p>
    <w:p w:rsidR="002122AC" w:rsidRPr="005D5B5D"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Pengkajian Sekunder</w:t>
      </w:r>
    </w:p>
    <w:p w:rsidR="002122AC"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Keluhan utama (Bila nyeri, pengkajian PQRST)</w:t>
      </w:r>
      <w:r>
        <w:rPr>
          <w:rFonts w:asciiTheme="majorBidi" w:hAnsiTheme="majorBidi" w:cstheme="majorBidi"/>
          <w:sz w:val="24"/>
          <w:szCs w:val="24"/>
          <w:lang w:val="id-ID"/>
        </w:rPr>
        <w:t>:</w:t>
      </w:r>
    </w:p>
    <w:p w:rsidR="002122AC" w:rsidP="007C5465">
      <w:pPr>
        <w:pStyle w:val="ListParagraph"/>
        <w:spacing w:after="200" w:line="276"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Nyeri dada </w:t>
      </w:r>
    </w:p>
    <w:p w:rsidR="002122AC" w:rsidP="007C5465">
      <w:pPr>
        <w:pStyle w:val="ListParagraph"/>
        <w:spacing w:after="200" w:line="276" w:lineRule="auto"/>
        <w:ind w:left="1134"/>
        <w:jc w:val="both"/>
        <w:rPr>
          <w:rFonts w:ascii="Times New Roman" w:hAnsi="Times New Roman" w:cs="Times New Roman"/>
          <w:kern w:val="0"/>
          <w:sz w:val="24"/>
          <w:lang w:val="en-US"/>
        </w:rPr>
      </w:pPr>
      <w:r w:rsidRPr="008E64E2">
        <w:rPr>
          <w:rFonts w:ascii="Times New Roman" w:hAnsi="Times New Roman" w:cs="Times New Roman"/>
          <w:kern w:val="0"/>
          <w:sz w:val="24"/>
          <w:lang w:val="en-US"/>
        </w:rPr>
        <w:t>P=</w:t>
      </w:r>
      <w:r>
        <w:rPr>
          <w:rFonts w:ascii="Times New Roman" w:hAnsi="Times New Roman" w:cs="Times New Roman"/>
          <w:kern w:val="0"/>
          <w:sz w:val="24"/>
          <w:lang w:val="en-US"/>
        </w:rPr>
        <w:t xml:space="preserve"> jika beraktifitas</w:t>
      </w:r>
      <w:r w:rsidRPr="008E64E2">
        <w:rPr>
          <w:rFonts w:ascii="Times New Roman" w:hAnsi="Times New Roman" w:cs="Times New Roman"/>
          <w:kern w:val="0"/>
          <w:sz w:val="24"/>
          <w:lang w:val="en-US"/>
        </w:rPr>
        <w:t xml:space="preserve">, </w:t>
      </w:r>
    </w:p>
    <w:p w:rsidR="002122AC" w:rsidP="007C5465">
      <w:pPr>
        <w:pStyle w:val="ListParagraph"/>
        <w:spacing w:after="200" w:line="276" w:lineRule="auto"/>
        <w:ind w:left="1134"/>
        <w:jc w:val="both"/>
        <w:rPr>
          <w:rFonts w:ascii="Times New Roman" w:hAnsi="Times New Roman" w:cs="Times New Roman"/>
          <w:kern w:val="0"/>
          <w:sz w:val="24"/>
          <w:lang w:val="en-US"/>
        </w:rPr>
      </w:pPr>
      <w:r w:rsidRPr="008E64E2">
        <w:rPr>
          <w:rFonts w:ascii="Times New Roman" w:hAnsi="Times New Roman" w:cs="Times New Roman"/>
          <w:kern w:val="0"/>
          <w:sz w:val="24"/>
          <w:lang w:val="en-US"/>
        </w:rPr>
        <w:t xml:space="preserve">Q=terasa </w:t>
      </w:r>
      <w:r>
        <w:rPr>
          <w:rFonts w:ascii="Times New Roman" w:hAnsi="Times New Roman" w:cs="Times New Roman"/>
          <w:kern w:val="0"/>
          <w:sz w:val="24"/>
          <w:lang w:val="en-US"/>
        </w:rPr>
        <w:t>ditusuk-tusuk</w:t>
      </w:r>
      <w:r w:rsidRPr="008E64E2">
        <w:rPr>
          <w:rFonts w:ascii="Times New Roman" w:hAnsi="Times New Roman" w:cs="Times New Roman"/>
          <w:kern w:val="0"/>
          <w:sz w:val="24"/>
          <w:lang w:val="en-US"/>
        </w:rPr>
        <w:t xml:space="preserve">, </w:t>
      </w:r>
    </w:p>
    <w:p w:rsidR="002122AC" w:rsidP="007C5465">
      <w:pPr>
        <w:pStyle w:val="ListParagraph"/>
        <w:spacing w:after="200" w:line="276" w:lineRule="auto"/>
        <w:ind w:left="1134"/>
        <w:jc w:val="both"/>
        <w:rPr>
          <w:rFonts w:ascii="Times New Roman" w:hAnsi="Times New Roman" w:cs="Times New Roman"/>
          <w:kern w:val="0"/>
          <w:sz w:val="24"/>
          <w:lang w:val="en-US"/>
        </w:rPr>
      </w:pPr>
      <w:r w:rsidRPr="008E64E2">
        <w:rPr>
          <w:rFonts w:ascii="Times New Roman" w:hAnsi="Times New Roman" w:cs="Times New Roman"/>
          <w:kern w:val="0"/>
          <w:sz w:val="24"/>
          <w:lang w:val="en-US"/>
        </w:rPr>
        <w:t>R=</w:t>
      </w:r>
      <w:r>
        <w:rPr>
          <w:rFonts w:ascii="Times New Roman" w:hAnsi="Times New Roman" w:cs="Times New Roman"/>
          <w:kern w:val="0"/>
          <w:sz w:val="24"/>
          <w:lang w:val="en-US"/>
        </w:rPr>
        <w:t xml:space="preserve"> dada tengah</w:t>
      </w:r>
      <w:r w:rsidRPr="008E64E2">
        <w:rPr>
          <w:rFonts w:ascii="Times New Roman" w:hAnsi="Times New Roman" w:cs="Times New Roman"/>
          <w:kern w:val="0"/>
          <w:sz w:val="24"/>
          <w:lang w:val="en-US"/>
        </w:rPr>
        <w:t xml:space="preserve"> </w:t>
      </w:r>
      <w:r>
        <w:rPr>
          <w:rFonts w:ascii="Times New Roman" w:hAnsi="Times New Roman" w:cs="Times New Roman"/>
          <w:kern w:val="0"/>
          <w:sz w:val="24"/>
          <w:lang w:val="en-US"/>
        </w:rPr>
        <w:t>menyebar ke ulu hati</w:t>
      </w:r>
    </w:p>
    <w:p w:rsidR="002122AC" w:rsidP="007C5465">
      <w:pPr>
        <w:pStyle w:val="ListParagraph"/>
        <w:spacing w:after="200" w:line="276" w:lineRule="auto"/>
        <w:ind w:left="1134"/>
        <w:jc w:val="both"/>
        <w:rPr>
          <w:rFonts w:ascii="Times New Roman" w:hAnsi="Times New Roman" w:cs="Times New Roman"/>
          <w:kern w:val="0"/>
          <w:sz w:val="24"/>
          <w:lang w:val="en-US"/>
        </w:rPr>
      </w:pPr>
      <w:r w:rsidRPr="008E64E2">
        <w:rPr>
          <w:rFonts w:ascii="Times New Roman" w:hAnsi="Times New Roman" w:cs="Times New Roman"/>
          <w:kern w:val="0"/>
          <w:sz w:val="24"/>
          <w:lang w:val="en-US"/>
        </w:rPr>
        <w:t>S=</w:t>
      </w:r>
      <w:r>
        <w:rPr>
          <w:rFonts w:ascii="Times New Roman" w:hAnsi="Times New Roman" w:cs="Times New Roman"/>
          <w:kern w:val="0"/>
          <w:sz w:val="24"/>
          <w:lang w:val="en-US"/>
        </w:rPr>
        <w:t xml:space="preserve"> 5</w:t>
      </w:r>
      <w:r w:rsidRPr="008E64E2">
        <w:rPr>
          <w:rFonts w:ascii="Times New Roman" w:hAnsi="Times New Roman" w:cs="Times New Roman"/>
          <w:kern w:val="0"/>
          <w:sz w:val="24"/>
          <w:lang w:val="en-US"/>
        </w:rPr>
        <w:t xml:space="preserve">/10, </w:t>
      </w:r>
    </w:p>
    <w:p w:rsidR="002122AC" w:rsidRPr="00025896" w:rsidP="00025896">
      <w:pPr>
        <w:pStyle w:val="ListParagraph"/>
        <w:spacing w:after="200" w:line="276" w:lineRule="auto"/>
        <w:ind w:left="1134"/>
        <w:jc w:val="both"/>
        <w:rPr>
          <w:rFonts w:ascii="Times New Roman" w:hAnsi="Times New Roman" w:cs="Times New Roman"/>
          <w:kern w:val="0"/>
          <w:sz w:val="24"/>
          <w:lang w:val="en-US"/>
        </w:rPr>
      </w:pPr>
      <w:r w:rsidRPr="008E64E2">
        <w:rPr>
          <w:rFonts w:ascii="Times New Roman" w:hAnsi="Times New Roman" w:cs="Times New Roman"/>
          <w:kern w:val="0"/>
          <w:sz w:val="24"/>
          <w:lang w:val="en-US"/>
        </w:rPr>
        <w:t>T=</w:t>
      </w:r>
      <w:r>
        <w:rPr>
          <w:rFonts w:ascii="Times New Roman" w:hAnsi="Times New Roman" w:cs="Times New Roman"/>
          <w:kern w:val="0"/>
          <w:sz w:val="24"/>
          <w:lang w:val="en-US"/>
        </w:rPr>
        <w:t xml:space="preserve"> kadang-kadang</w:t>
      </w:r>
      <w:r w:rsidRPr="008E64E2">
        <w:rPr>
          <w:rFonts w:ascii="Times New Roman" w:hAnsi="Times New Roman" w:cs="Times New Roman"/>
          <w:kern w:val="0"/>
          <w:sz w:val="24"/>
          <w:lang w:val="en-US"/>
        </w:rPr>
        <w:t xml:space="preserve">. </w:t>
      </w:r>
    </w:p>
    <w:p w:rsidR="002122AC" w:rsidRPr="005D5B5D"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Alergi terhadap obat, makanan tertentu</w:t>
      </w:r>
      <w:r>
        <w:rPr>
          <w:rFonts w:asciiTheme="majorBidi" w:hAnsiTheme="majorBidi" w:cstheme="majorBidi"/>
          <w:sz w:val="24"/>
          <w:szCs w:val="24"/>
          <w:lang w:val="id-ID"/>
        </w:rPr>
        <w:t>: tidak ada alergi obat dan makanan tertentu</w:t>
      </w:r>
    </w:p>
    <w:p w:rsidR="002122AC" w:rsidRPr="005D5B5D"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Medikasi/ pengobatan terakhir</w:t>
      </w:r>
      <w:r>
        <w:rPr>
          <w:rFonts w:asciiTheme="majorBidi" w:hAnsiTheme="majorBidi" w:cstheme="majorBidi"/>
          <w:sz w:val="24"/>
          <w:szCs w:val="24"/>
          <w:lang w:val="id-ID"/>
        </w:rPr>
        <w:t>: obat Antasida sirup 30 menit sebelum ke RS</w:t>
      </w:r>
    </w:p>
    <w:p w:rsidR="002122AC" w:rsidRPr="005D5B5D"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Event of injury/ penyebab injury</w:t>
      </w:r>
      <w:r>
        <w:rPr>
          <w:rFonts w:asciiTheme="majorBidi" w:hAnsiTheme="majorBidi" w:cstheme="majorBidi"/>
          <w:sz w:val="24"/>
          <w:szCs w:val="24"/>
          <w:lang w:val="id-ID"/>
        </w:rPr>
        <w:t>: tidak ada</w:t>
      </w:r>
    </w:p>
    <w:p w:rsidR="002122AC" w:rsidRPr="005D5B5D"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Pengalam</w:t>
      </w:r>
      <w:r>
        <w:rPr>
          <w:rFonts w:asciiTheme="majorBidi" w:hAnsiTheme="majorBidi" w:cstheme="majorBidi"/>
          <w:sz w:val="24"/>
          <w:szCs w:val="24"/>
          <w:lang w:val="id-ID"/>
        </w:rPr>
        <w:t>an</w:t>
      </w:r>
      <w:r w:rsidRPr="005D5B5D">
        <w:rPr>
          <w:rFonts w:asciiTheme="majorBidi" w:hAnsiTheme="majorBidi" w:cstheme="majorBidi"/>
          <w:sz w:val="24"/>
          <w:szCs w:val="24"/>
          <w:lang w:val="id-ID"/>
        </w:rPr>
        <w:t xml:space="preserve"> pembedahan</w:t>
      </w:r>
      <w:r>
        <w:rPr>
          <w:rFonts w:asciiTheme="majorBidi" w:hAnsiTheme="majorBidi" w:cstheme="majorBidi"/>
          <w:sz w:val="24"/>
          <w:szCs w:val="24"/>
          <w:lang w:val="id-ID"/>
        </w:rPr>
        <w:t>: tidak ada</w:t>
      </w:r>
    </w:p>
    <w:p w:rsidR="002122AC"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Riwayat penyakit sekarang</w:t>
      </w:r>
      <w:r>
        <w:rPr>
          <w:rFonts w:asciiTheme="majorBidi" w:hAnsiTheme="majorBidi" w:cstheme="majorBidi"/>
          <w:sz w:val="24"/>
          <w:szCs w:val="24"/>
          <w:lang w:val="id-ID"/>
        </w:rPr>
        <w:t xml:space="preserve">: </w:t>
      </w:r>
    </w:p>
    <w:p w:rsidR="002122AC" w:rsidRPr="005F3D1B" w:rsidP="005F3D1B">
      <w:pPr>
        <w:pStyle w:val="ListParagraph"/>
        <w:spacing w:after="200" w:line="276" w:lineRule="auto"/>
        <w:ind w:left="1134"/>
        <w:jc w:val="both"/>
        <w:rPr>
          <w:rFonts w:asciiTheme="majorBidi" w:hAnsiTheme="majorBidi" w:cstheme="majorBidi"/>
          <w:sz w:val="24"/>
          <w:szCs w:val="24"/>
          <w:lang w:val="id-ID"/>
        </w:rPr>
      </w:pPr>
      <w:r w:rsidRPr="005F3D1B">
        <w:rPr>
          <w:rFonts w:ascii="Times New Roman" w:hAnsi="Times New Roman" w:cs="Times New Roman"/>
          <w:kern w:val="0"/>
          <w:sz w:val="24"/>
          <w:lang w:val="en-US"/>
        </w:rPr>
        <w:t xml:space="preserve">Pada hari Senin tanggal 08 Juli 2024, pada pukul 16.00 WIB, seorang pasien berinisial Ny. R usia 52 tahun datang ke IGD RSUD Muara Teweh. Pasien berjenis kelamin perempuan, status pernikahan sudah menikah, beragama Islam, suku Dayak, kewarganegaraan Indonesia. Bahasa yang digunakan pasien sehari-hari adalah bahasa Banjar. Pendidikan terakhir pasien adalah DIII kebidanan dan saat ini berstatus sebagai pegawai negeri sipil yang bekerja di RSUD Muara Teweh. Pasien datang diantar oleh keluarga dengan menggunakan </w:t>
      </w:r>
      <w:r w:rsidRPr="005F3D1B">
        <w:rPr>
          <w:rFonts w:ascii="Times New Roman" w:hAnsi="Times New Roman" w:cs="Times New Roman"/>
          <w:kern w:val="0"/>
          <w:sz w:val="24"/>
          <w:lang w:val="en-US"/>
        </w:rPr>
        <w:t xml:space="preserve">mobil pribadi. Pada hasil pengkajian primer didapatkan </w:t>
      </w:r>
      <w:r w:rsidRPr="005F3D1B">
        <w:rPr>
          <w:rFonts w:ascii="Times New Roman" w:hAnsi="Times New Roman" w:cs="Times New Roman"/>
          <w:i/>
          <w:iCs/>
          <w:kern w:val="0"/>
          <w:sz w:val="24"/>
          <w:lang w:val="en-US"/>
        </w:rPr>
        <w:t>Airway</w:t>
      </w:r>
      <w:r w:rsidRPr="005F3D1B">
        <w:rPr>
          <w:rFonts w:ascii="Times New Roman" w:hAnsi="Times New Roman" w:cs="Times New Roman"/>
          <w:kern w:val="0"/>
          <w:sz w:val="24"/>
          <w:lang w:val="en-US"/>
        </w:rPr>
        <w:t xml:space="preserve"> pasien terdapat bunyi napas tambahan ronchi. Pengkajian </w:t>
      </w:r>
      <w:r w:rsidRPr="005F3D1B">
        <w:rPr>
          <w:rFonts w:ascii="Times New Roman" w:hAnsi="Times New Roman" w:cs="Times New Roman"/>
          <w:i/>
          <w:iCs/>
          <w:kern w:val="0"/>
          <w:sz w:val="24"/>
          <w:lang w:val="en-US"/>
        </w:rPr>
        <w:t xml:space="preserve">Breathing </w:t>
      </w:r>
      <w:r w:rsidRPr="005F3D1B">
        <w:rPr>
          <w:rFonts w:ascii="Times New Roman" w:hAnsi="Times New Roman" w:cs="Times New Roman"/>
          <w:kern w:val="0"/>
          <w:sz w:val="24"/>
          <w:lang w:val="en-US"/>
        </w:rPr>
        <w:t xml:space="preserve">pasien dapat bernapas spontan dengan frekuensi napas 26x/menit dengan irama teratur, pernapasan dalam dan terdapat retraksi otot dada saat menarik napas serta ada batuk. Pasien mengeluh sesak kadang-kadang, sesak dirasakan saat klien beristirahat dan bertambah berat jika beraktifitas. Hari ini sesak napas semakin memberat sehingga pasien dan keluarga memutuskan untuk pergi ke Rumah Sakit, saturasi oksigen pasien 76 % saat pengukuran awal. Pengkajian </w:t>
      </w:r>
      <w:r w:rsidRPr="005F3D1B">
        <w:rPr>
          <w:rFonts w:ascii="Times New Roman" w:hAnsi="Times New Roman" w:cs="Times New Roman"/>
          <w:i/>
          <w:iCs/>
          <w:kern w:val="0"/>
          <w:sz w:val="24"/>
          <w:lang w:val="en-US"/>
        </w:rPr>
        <w:t>circulation</w:t>
      </w:r>
      <w:r w:rsidRPr="005F3D1B">
        <w:rPr>
          <w:rFonts w:ascii="Times New Roman" w:hAnsi="Times New Roman" w:cs="Times New Roman"/>
          <w:kern w:val="0"/>
          <w:sz w:val="24"/>
          <w:lang w:val="en-US"/>
        </w:rPr>
        <w:t xml:space="preserve"> didapatkan nadi perifer pasien 96 x/menit dengan irama teratur dan denyut lemah. Tekanan darah pasien 87/53 mmHg, ekstremitas atas dan bawah baik dekstra maupun sinistra teraba dingin, warna kulit pucat dan pasien berkeringat dingin, hasil pemeriksaan </w:t>
      </w:r>
      <w:r w:rsidRPr="005F3D1B">
        <w:rPr>
          <w:rFonts w:ascii="Times New Roman" w:hAnsi="Times New Roman" w:cs="Times New Roman"/>
          <w:i/>
          <w:iCs/>
          <w:kern w:val="0"/>
          <w:sz w:val="24"/>
          <w:lang w:val="en-US"/>
        </w:rPr>
        <w:t>Capillary Refill Time</w:t>
      </w:r>
      <w:r w:rsidRPr="005F3D1B">
        <w:rPr>
          <w:rFonts w:ascii="Times New Roman" w:hAnsi="Times New Roman" w:cs="Times New Roman"/>
          <w:kern w:val="0"/>
          <w:sz w:val="24"/>
          <w:lang w:val="en-US"/>
        </w:rPr>
        <w:t xml:space="preserve"> kurang dari 2 detik, Mukosa bibir dan mulut pasien tampak kering, suhu tubuh 36,7⁰ C, nyeri dada tengah seperti ditusuk-tusuk dan terasa tembus ke belakang, pusing, badan lemas. Wajah tampak mengencang namun tidak terdapat oedem pada ekstremitas. BAK 3-4 x sehari berwarna kuning muda, BAB 1 x sehari dengan konsistensi lembek dan berwarna agak gelap pagi tadi. Pengkajian </w:t>
      </w:r>
      <w:r w:rsidRPr="005F3D1B">
        <w:rPr>
          <w:rFonts w:ascii="Times New Roman" w:hAnsi="Times New Roman" w:cs="Times New Roman"/>
          <w:i/>
          <w:iCs/>
          <w:kern w:val="0"/>
          <w:sz w:val="24"/>
          <w:lang w:val="en-US"/>
        </w:rPr>
        <w:t xml:space="preserve">Disability </w:t>
      </w:r>
      <w:r w:rsidRPr="005F3D1B">
        <w:rPr>
          <w:rFonts w:ascii="Times New Roman" w:hAnsi="Times New Roman" w:cs="Times New Roman"/>
          <w:kern w:val="0"/>
          <w:sz w:val="24"/>
          <w:lang w:val="en-US"/>
        </w:rPr>
        <w:t xml:space="preserve">pasien sadar penuh dengan status composmentis, pasien bisa menggerakkan ekstremitas atas bawah baik dekstra dan sinistra sesuai dengan perintah. Pengkajian </w:t>
      </w:r>
      <w:r w:rsidRPr="005F3D1B">
        <w:rPr>
          <w:rFonts w:ascii="Times New Roman" w:hAnsi="Times New Roman" w:cs="Times New Roman"/>
          <w:i/>
          <w:iCs/>
          <w:kern w:val="0"/>
          <w:sz w:val="24"/>
          <w:lang w:val="en-US"/>
        </w:rPr>
        <w:t xml:space="preserve">Exposure </w:t>
      </w:r>
      <w:r w:rsidRPr="005F3D1B">
        <w:rPr>
          <w:rFonts w:ascii="Times New Roman" w:hAnsi="Times New Roman" w:cs="Times New Roman"/>
          <w:kern w:val="0"/>
          <w:sz w:val="24"/>
          <w:lang w:val="en-US"/>
        </w:rPr>
        <w:t>tidak didapatkan jejas dan perdarahan.</w:t>
      </w:r>
      <w:r>
        <w:rPr>
          <w:rFonts w:ascii="Times New Roman" w:hAnsi="Times New Roman" w:cs="Times New Roman"/>
          <w:kern w:val="0"/>
          <w:sz w:val="24"/>
          <w:lang w:val="en-US"/>
        </w:rPr>
        <w:t xml:space="preserve"> </w:t>
      </w:r>
      <w:r w:rsidRPr="005F3D1B">
        <w:rPr>
          <w:rFonts w:ascii="Times New Roman" w:hAnsi="Times New Roman" w:cs="Times New Roman"/>
          <w:kern w:val="0"/>
          <w:sz w:val="24"/>
          <w:lang w:val="en-US"/>
        </w:rPr>
        <w:t>Hasil pengkajian sekunder didapatkan keluhan utama pasien selain sesak adalah nyeri dada tengah dan nyeri ulu hati. Karakteristik nyeri PQRST, pada nyeri dada adalah P= jika beraktifitas, Q=terasa ditusuk-tusuk, R= dada tengah</w:t>
      </w:r>
      <w:r>
        <w:rPr>
          <w:rFonts w:ascii="Times New Roman" w:hAnsi="Times New Roman" w:cs="Times New Roman"/>
          <w:kern w:val="0"/>
          <w:sz w:val="24"/>
          <w:lang w:val="en-US"/>
        </w:rPr>
        <w:t xml:space="preserve"> menyebar ke ulu hati,</w:t>
      </w:r>
      <w:r w:rsidRPr="005F3D1B">
        <w:rPr>
          <w:rFonts w:ascii="Times New Roman" w:hAnsi="Times New Roman" w:cs="Times New Roman"/>
          <w:kern w:val="0"/>
          <w:sz w:val="24"/>
          <w:lang w:val="en-US"/>
        </w:rPr>
        <w:t xml:space="preserve"> S= 5/10, T= kadang-kadang. Pasien tidak memiliki riwayat alergi obat dan makanan. Kilen mengeluh nafsu makan menurun dan mual, ada muntah 1 x hari ini. Pasien di meminum obat Antasid 30 menit sebelum dibawa ke IGD. Riwayat penyakit dahulu adalah penyakit Gastritis. Pasien tidak memiliki riwayat pembedahan maupun penyakit turunan</w:t>
      </w:r>
      <w:r>
        <w:rPr>
          <w:rFonts w:ascii="Times New Roman" w:hAnsi="Times New Roman" w:cs="Times New Roman"/>
          <w:kern w:val="0"/>
          <w:sz w:val="24"/>
          <w:lang w:val="en-US"/>
        </w:rPr>
        <w:t xml:space="preserve"> dan tidak memiliki riwayat penyakit jantung dan pembuluh darah</w:t>
      </w:r>
      <w:r w:rsidRPr="005F3D1B">
        <w:rPr>
          <w:rFonts w:ascii="Times New Roman" w:hAnsi="Times New Roman" w:cs="Times New Roman"/>
          <w:kern w:val="0"/>
          <w:sz w:val="24"/>
          <w:lang w:val="en-US"/>
        </w:rPr>
        <w:t>.</w:t>
      </w:r>
      <w:r>
        <w:rPr>
          <w:rFonts w:ascii="Times New Roman" w:hAnsi="Times New Roman" w:cs="Times New Roman"/>
          <w:kern w:val="0"/>
          <w:sz w:val="24"/>
          <w:lang w:val="en-US"/>
        </w:rPr>
        <w:t xml:space="preserve"> </w:t>
      </w:r>
      <w:r w:rsidRPr="005F3D1B">
        <w:rPr>
          <w:rFonts w:ascii="Times New Roman" w:hAnsi="Times New Roman" w:cs="Times New Roman"/>
          <w:kern w:val="0"/>
          <w:sz w:val="24"/>
          <w:lang w:val="en-US"/>
        </w:rPr>
        <w:t xml:space="preserve">Pemeriksaan fisik didapatkan data pasien yaitu sklera tampak ikterik dan kulit wajah tampak kencang, bibir dan mukosa mulut kering, tidak ada pembesaran kelenjar tiroid dan tidak tampak pembesaran vena jugularis. Dada simetris namun terdapat penggunaan otot bantu pernapasan saat bernapas dan terdapat bunyi napas ronchi. Nyeri tekan pada perut (perut tengah atas/ diafragma). Kulit tampak pucat dan berkeringat, pembuluh darah vena terlihat samar dan teraba lemah. </w:t>
      </w:r>
      <w:r w:rsidRPr="005F3D1B">
        <w:rPr>
          <w:rFonts w:ascii="Times New Roman" w:hAnsi="Times New Roman" w:cs="Times New Roman"/>
          <w:kern w:val="0"/>
          <w:sz w:val="24"/>
          <w:lang w:val="en-US"/>
        </w:rPr>
        <w:t>Pemeriksaan ekstremitas pasien tidak terdapat oedem pada ekstremitas.</w:t>
      </w:r>
    </w:p>
    <w:p w:rsidR="002122AC" w:rsidRPr="005D5B5D" w:rsidP="00F541E3">
      <w:pPr>
        <w:pStyle w:val="ListParagraph"/>
        <w:spacing w:after="200" w:line="276" w:lineRule="auto"/>
        <w:ind w:left="1134"/>
        <w:jc w:val="both"/>
        <w:rPr>
          <w:rFonts w:asciiTheme="majorBidi" w:hAnsiTheme="majorBidi" w:cstheme="majorBidi"/>
          <w:sz w:val="24"/>
          <w:szCs w:val="24"/>
          <w:lang w:val="id-ID"/>
        </w:rPr>
      </w:pPr>
    </w:p>
    <w:p w:rsidR="002122AC"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Riwayat penyakit dahulu</w:t>
      </w:r>
    </w:p>
    <w:p w:rsidR="002122AC" w:rsidP="00F541E3">
      <w:pPr>
        <w:pStyle w:val="ListParagraph"/>
        <w:spacing w:after="200" w:line="276"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Pasien memiliki riwayat penyakit Gastritis.</w:t>
      </w:r>
    </w:p>
    <w:p w:rsidR="002122AC" w:rsidRPr="005D5B5D" w:rsidP="00F541E3">
      <w:pPr>
        <w:pStyle w:val="ListParagraph"/>
        <w:spacing w:after="200" w:line="276" w:lineRule="auto"/>
        <w:ind w:left="1134"/>
        <w:jc w:val="both"/>
        <w:rPr>
          <w:rFonts w:asciiTheme="majorBidi" w:hAnsiTheme="majorBidi" w:cstheme="majorBidi"/>
          <w:sz w:val="24"/>
          <w:szCs w:val="24"/>
          <w:lang w:val="id-ID"/>
        </w:rPr>
      </w:pPr>
    </w:p>
    <w:p w:rsidR="002122AC" w:rsidRPr="005D5B5D" w:rsidP="002122AC">
      <w:pPr>
        <w:pStyle w:val="ListParagraph"/>
        <w:numPr>
          <w:ilvl w:val="0"/>
          <w:numId w:val="14"/>
        </w:numPr>
        <w:spacing w:after="200" w:line="276" w:lineRule="auto"/>
        <w:ind w:left="1134" w:hanging="425"/>
        <w:jc w:val="both"/>
        <w:rPr>
          <w:rFonts w:asciiTheme="majorBidi" w:hAnsiTheme="majorBidi" w:cstheme="majorBidi"/>
          <w:sz w:val="24"/>
          <w:szCs w:val="24"/>
          <w:lang w:val="id-ID"/>
        </w:rPr>
      </w:pPr>
      <w:r w:rsidRPr="005D5B5D">
        <w:rPr>
          <w:rFonts w:asciiTheme="majorBidi" w:hAnsiTheme="majorBidi" w:cstheme="majorBidi"/>
          <w:sz w:val="24"/>
          <w:szCs w:val="24"/>
          <w:lang w:val="id-ID"/>
        </w:rPr>
        <w:t>Pemeriksaan Head to Toe</w:t>
      </w: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Kepala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Kesimetrisan wajah</w:t>
      </w:r>
      <w:r>
        <w:rPr>
          <w:rFonts w:asciiTheme="majorBidi" w:hAnsiTheme="majorBidi" w:cstheme="majorBidi"/>
          <w:sz w:val="24"/>
          <w:szCs w:val="24"/>
          <w:lang w:val="id-ID"/>
        </w:rPr>
        <w:t>: wajah simetris namun pori-pori terlihat kencang karena wajah tampak bengkak</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Rambut: warna</w:t>
      </w:r>
      <w:r>
        <w:rPr>
          <w:rFonts w:asciiTheme="majorBidi" w:hAnsiTheme="majorBidi" w:cstheme="majorBidi"/>
          <w:sz w:val="24"/>
          <w:szCs w:val="24"/>
          <w:lang w:val="id-ID"/>
        </w:rPr>
        <w:t xml:space="preserve"> hitam</w:t>
      </w:r>
      <w:r w:rsidRPr="005D5B5D">
        <w:rPr>
          <w:rFonts w:asciiTheme="majorBidi" w:hAnsiTheme="majorBidi" w:cstheme="majorBidi"/>
          <w:sz w:val="24"/>
          <w:szCs w:val="24"/>
          <w:lang w:val="id-ID"/>
        </w:rPr>
        <w:t>, distribusi</w:t>
      </w:r>
      <w:r>
        <w:rPr>
          <w:rFonts w:asciiTheme="majorBidi" w:hAnsiTheme="majorBidi" w:cstheme="majorBidi"/>
          <w:sz w:val="24"/>
          <w:szCs w:val="24"/>
          <w:lang w:val="id-ID"/>
        </w:rPr>
        <w:t xml:space="preserve"> merata (tertutup jilbab)</w:t>
      </w:r>
      <w:r w:rsidRPr="005D5B5D">
        <w:rPr>
          <w:rFonts w:asciiTheme="majorBidi" w:hAnsiTheme="majorBidi" w:cstheme="majorBidi"/>
          <w:sz w:val="24"/>
          <w:szCs w:val="24"/>
          <w:lang w:val="id-ID"/>
        </w:rPr>
        <w:t>, tekstur</w:t>
      </w:r>
      <w:r>
        <w:rPr>
          <w:rFonts w:asciiTheme="majorBidi" w:hAnsiTheme="majorBidi" w:cstheme="majorBidi"/>
          <w:sz w:val="24"/>
          <w:szCs w:val="24"/>
          <w:lang w:val="id-ID"/>
        </w:rPr>
        <w:t xml:space="preserve"> bergelombang</w:t>
      </w:r>
      <w:r w:rsidRPr="005D5B5D">
        <w:rPr>
          <w:rFonts w:asciiTheme="majorBidi" w:hAnsiTheme="majorBidi" w:cstheme="majorBidi"/>
          <w:sz w:val="24"/>
          <w:szCs w:val="24"/>
          <w:lang w:val="id-ID"/>
        </w:rPr>
        <w:t>, kulit kepala</w:t>
      </w:r>
      <w:r>
        <w:rPr>
          <w:rFonts w:asciiTheme="majorBidi" w:hAnsiTheme="majorBidi" w:cstheme="majorBidi"/>
          <w:sz w:val="24"/>
          <w:szCs w:val="24"/>
          <w:lang w:val="id-ID"/>
        </w:rPr>
        <w:t xml:space="preserve"> bersih</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Sensori</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Mata : bola mata</w:t>
      </w:r>
      <w:r>
        <w:rPr>
          <w:rFonts w:asciiTheme="majorBidi" w:hAnsiTheme="majorBidi" w:cstheme="majorBidi"/>
          <w:sz w:val="24"/>
          <w:szCs w:val="24"/>
          <w:lang w:val="id-ID"/>
        </w:rPr>
        <w:t xml:space="preserve"> simetris</w:t>
      </w:r>
      <w:r w:rsidRPr="005D5B5D">
        <w:rPr>
          <w:rFonts w:asciiTheme="majorBidi" w:hAnsiTheme="majorBidi" w:cstheme="majorBidi"/>
          <w:sz w:val="24"/>
          <w:szCs w:val="24"/>
          <w:lang w:val="id-ID"/>
        </w:rPr>
        <w:t>, konjungtiva</w:t>
      </w:r>
      <w:r>
        <w:rPr>
          <w:rFonts w:asciiTheme="majorBidi" w:hAnsiTheme="majorBidi" w:cstheme="majorBidi"/>
          <w:sz w:val="24"/>
          <w:szCs w:val="24"/>
          <w:lang w:val="id-ID"/>
        </w:rPr>
        <w:t xml:space="preserve"> merah muda</w:t>
      </w:r>
      <w:r w:rsidRPr="005D5B5D">
        <w:rPr>
          <w:rFonts w:asciiTheme="majorBidi" w:hAnsiTheme="majorBidi" w:cstheme="majorBidi"/>
          <w:sz w:val="24"/>
          <w:szCs w:val="24"/>
          <w:lang w:val="id-ID"/>
        </w:rPr>
        <w:t>, sklera</w:t>
      </w:r>
      <w:r>
        <w:rPr>
          <w:rFonts w:asciiTheme="majorBidi" w:hAnsiTheme="majorBidi" w:cstheme="majorBidi"/>
          <w:sz w:val="24"/>
          <w:szCs w:val="24"/>
          <w:lang w:val="id-ID"/>
        </w:rPr>
        <w:t xml:space="preserve"> ikterik</w:t>
      </w:r>
      <w:r w:rsidRPr="005D5B5D">
        <w:rPr>
          <w:rFonts w:asciiTheme="majorBidi" w:hAnsiTheme="majorBidi" w:cstheme="majorBidi"/>
          <w:sz w:val="24"/>
          <w:szCs w:val="24"/>
          <w:lang w:val="id-ID"/>
        </w:rPr>
        <w:t>, reaksi pupil terhadap cahaya</w:t>
      </w:r>
      <w:r>
        <w:rPr>
          <w:rFonts w:asciiTheme="majorBidi" w:hAnsiTheme="majorBidi" w:cstheme="majorBidi"/>
          <w:sz w:val="24"/>
          <w:szCs w:val="24"/>
          <w:lang w:val="id-ID"/>
        </w:rPr>
        <w:t xml:space="preserve"> positif</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Telinga : letak</w:t>
      </w:r>
      <w:r>
        <w:rPr>
          <w:rFonts w:asciiTheme="majorBidi" w:hAnsiTheme="majorBidi" w:cstheme="majorBidi"/>
          <w:sz w:val="24"/>
          <w:szCs w:val="24"/>
          <w:lang w:val="id-ID"/>
        </w:rPr>
        <w:t xml:space="preserve"> normal</w:t>
      </w:r>
      <w:r w:rsidRPr="005D5B5D">
        <w:rPr>
          <w:rFonts w:asciiTheme="majorBidi" w:hAnsiTheme="majorBidi" w:cstheme="majorBidi"/>
          <w:sz w:val="24"/>
          <w:szCs w:val="24"/>
          <w:lang w:val="id-ID"/>
        </w:rPr>
        <w:t>, bentuk</w:t>
      </w:r>
      <w:r>
        <w:rPr>
          <w:rFonts w:asciiTheme="majorBidi" w:hAnsiTheme="majorBidi" w:cstheme="majorBidi"/>
          <w:sz w:val="24"/>
          <w:szCs w:val="24"/>
          <w:lang w:val="id-ID"/>
        </w:rPr>
        <w:t xml:space="preserve"> normal</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Hidung : </w:t>
      </w:r>
      <w:r>
        <w:rPr>
          <w:rFonts w:asciiTheme="majorBidi" w:hAnsiTheme="majorBidi" w:cstheme="majorBidi"/>
          <w:sz w:val="24"/>
          <w:szCs w:val="24"/>
          <w:lang w:val="id-ID"/>
        </w:rPr>
        <w:t>normal</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Mulut : </w:t>
      </w:r>
      <w:r>
        <w:rPr>
          <w:rFonts w:asciiTheme="majorBidi" w:hAnsiTheme="majorBidi" w:cstheme="majorBidi"/>
          <w:sz w:val="24"/>
          <w:szCs w:val="24"/>
          <w:lang w:val="id-ID"/>
        </w:rPr>
        <w:t>Mukosa mulut kering</w:t>
      </w:r>
    </w:p>
    <w:p w:rsidR="002122AC" w:rsidRPr="005D5B5D" w:rsidP="00F233E2">
      <w:pPr>
        <w:pStyle w:val="ListParagraph"/>
        <w:ind w:left="1560"/>
        <w:jc w:val="both"/>
        <w:rPr>
          <w:rFonts w:asciiTheme="majorBidi" w:hAnsiTheme="majorBidi" w:cstheme="majorBidi"/>
          <w:sz w:val="24"/>
          <w:szCs w:val="24"/>
          <w:lang w:val="id-ID"/>
        </w:rPr>
      </w:pP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Leher</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Deviasi/ simetris</w:t>
      </w:r>
      <w:r>
        <w:rPr>
          <w:rFonts w:asciiTheme="majorBidi" w:hAnsiTheme="majorBidi" w:cstheme="majorBidi"/>
          <w:sz w:val="24"/>
          <w:szCs w:val="24"/>
          <w:lang w:val="id-ID"/>
        </w:rPr>
        <w:t>= tampak simetris</w:t>
      </w:r>
      <w:r w:rsidRPr="005D5B5D">
        <w:rPr>
          <w:rFonts w:asciiTheme="majorBidi" w:hAnsiTheme="majorBidi" w:cstheme="majorBidi"/>
          <w:sz w:val="24"/>
          <w:szCs w:val="24"/>
          <w:lang w:val="id-ID"/>
        </w:rPr>
        <w:t>, cidera cervikal</w:t>
      </w:r>
      <w:r>
        <w:rPr>
          <w:rFonts w:asciiTheme="majorBidi" w:hAnsiTheme="majorBidi" w:cstheme="majorBidi"/>
          <w:sz w:val="24"/>
          <w:szCs w:val="24"/>
          <w:lang w:val="id-ID"/>
        </w:rPr>
        <w:t xml:space="preserve"> tidak ada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kelenjar thyroid</w:t>
      </w:r>
      <w:r>
        <w:rPr>
          <w:rFonts w:asciiTheme="majorBidi" w:hAnsiTheme="majorBidi" w:cstheme="majorBidi"/>
          <w:sz w:val="24"/>
          <w:szCs w:val="24"/>
          <w:lang w:val="id-ID"/>
        </w:rPr>
        <w:t>= tidak ada pembesaran kelenjar</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kelenjar limfe</w:t>
      </w:r>
      <w:r>
        <w:rPr>
          <w:rFonts w:asciiTheme="majorBidi" w:hAnsiTheme="majorBidi" w:cstheme="majorBidi"/>
          <w:sz w:val="24"/>
          <w:szCs w:val="24"/>
          <w:lang w:val="id-ID"/>
        </w:rPr>
        <w:t>=tidak ada pembesaran linfe</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Trakea</w:t>
      </w:r>
      <w:r>
        <w:rPr>
          <w:rFonts w:asciiTheme="majorBidi" w:hAnsiTheme="majorBidi" w:cstheme="majorBidi"/>
          <w:sz w:val="24"/>
          <w:szCs w:val="24"/>
          <w:lang w:val="id-ID"/>
        </w:rPr>
        <w:t>= normal</w:t>
      </w:r>
    </w:p>
    <w:p w:rsidR="002122AC"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JVP</w:t>
      </w:r>
      <w:r>
        <w:rPr>
          <w:rFonts w:asciiTheme="majorBidi" w:hAnsiTheme="majorBidi" w:cstheme="majorBidi"/>
          <w:sz w:val="24"/>
          <w:szCs w:val="24"/>
          <w:lang w:val="id-ID"/>
        </w:rPr>
        <w:t>= tidak ada pembesaran vena jugularis</w:t>
      </w:r>
    </w:p>
    <w:p w:rsidR="002122AC" w:rsidRPr="005D5B5D" w:rsidP="00F233E2">
      <w:pPr>
        <w:pStyle w:val="ListParagraph"/>
        <w:ind w:left="1560"/>
        <w:jc w:val="both"/>
        <w:rPr>
          <w:rFonts w:asciiTheme="majorBidi" w:hAnsiTheme="majorBidi" w:cstheme="majorBidi"/>
          <w:sz w:val="24"/>
          <w:szCs w:val="24"/>
          <w:lang w:val="id-ID"/>
        </w:rPr>
      </w:pP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Dada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I : </w:t>
      </w:r>
      <w:r>
        <w:rPr>
          <w:rFonts w:asciiTheme="majorBidi" w:hAnsiTheme="majorBidi" w:cstheme="majorBidi"/>
          <w:sz w:val="24"/>
          <w:szCs w:val="24"/>
          <w:lang w:val="id-ID"/>
        </w:rPr>
        <w:t xml:space="preserve">dada </w:t>
      </w:r>
      <w:r w:rsidRPr="005D5B5D">
        <w:rPr>
          <w:rFonts w:asciiTheme="majorBidi" w:hAnsiTheme="majorBidi" w:cstheme="majorBidi"/>
          <w:sz w:val="24"/>
          <w:szCs w:val="24"/>
          <w:lang w:val="id-ID"/>
        </w:rPr>
        <w:t xml:space="preserve">simetris, </w:t>
      </w:r>
      <w:r>
        <w:rPr>
          <w:rFonts w:asciiTheme="majorBidi" w:hAnsiTheme="majorBidi" w:cstheme="majorBidi"/>
          <w:sz w:val="24"/>
          <w:szCs w:val="24"/>
          <w:lang w:val="id-ID"/>
        </w:rPr>
        <w:t xml:space="preserve">terdapat </w:t>
      </w:r>
      <w:r w:rsidRPr="005D5B5D">
        <w:rPr>
          <w:rFonts w:asciiTheme="majorBidi" w:hAnsiTheme="majorBidi" w:cstheme="majorBidi"/>
          <w:sz w:val="24"/>
          <w:szCs w:val="24"/>
          <w:lang w:val="id-ID"/>
        </w:rPr>
        <w:t>penggunaan otot bantu nafas</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P : Taktil fremitus, tidak</w:t>
      </w:r>
      <w:r>
        <w:rPr>
          <w:rFonts w:asciiTheme="majorBidi" w:hAnsiTheme="majorBidi" w:cstheme="majorBidi"/>
          <w:sz w:val="24"/>
          <w:szCs w:val="24"/>
          <w:lang w:val="id-ID"/>
        </w:rPr>
        <w:t xml:space="preserve"> ad</w:t>
      </w:r>
      <w:r w:rsidRPr="005D5B5D">
        <w:rPr>
          <w:rFonts w:asciiTheme="majorBidi" w:hAnsiTheme="majorBidi" w:cstheme="majorBidi"/>
          <w:sz w:val="24"/>
          <w:szCs w:val="24"/>
          <w:lang w:val="id-ID"/>
        </w:rPr>
        <w:t>a masa, ictus cordis teraba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P : </w:t>
      </w:r>
      <w:r>
        <w:rPr>
          <w:rFonts w:asciiTheme="majorBidi" w:hAnsiTheme="majorBidi" w:cstheme="majorBidi"/>
          <w:sz w:val="24"/>
          <w:szCs w:val="24"/>
          <w:lang w:val="id-ID"/>
        </w:rPr>
        <w:t xml:space="preserve">tidak </w:t>
      </w:r>
      <w:r w:rsidRPr="005D5B5D">
        <w:rPr>
          <w:rFonts w:asciiTheme="majorBidi" w:hAnsiTheme="majorBidi" w:cstheme="majorBidi"/>
          <w:sz w:val="24"/>
          <w:szCs w:val="24"/>
          <w:lang w:val="id-ID"/>
        </w:rPr>
        <w:t>Ada cairan di paru</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A </w:t>
      </w:r>
      <w:r>
        <w:rPr>
          <w:rFonts w:asciiTheme="majorBidi" w:hAnsiTheme="majorBidi" w:cstheme="majorBidi"/>
          <w:sz w:val="24"/>
          <w:szCs w:val="24"/>
          <w:lang w:val="id-ID"/>
        </w:rPr>
        <w:t>: ronchi</w:t>
      </w:r>
    </w:p>
    <w:p w:rsidR="002122AC" w:rsidRPr="005D5B5D" w:rsidP="00F233E2">
      <w:pPr>
        <w:pStyle w:val="ListParagraph"/>
        <w:ind w:left="1560"/>
        <w:jc w:val="both"/>
        <w:rPr>
          <w:rFonts w:asciiTheme="majorBidi" w:hAnsiTheme="majorBidi" w:cstheme="majorBidi"/>
          <w:sz w:val="24"/>
          <w:szCs w:val="24"/>
          <w:lang w:val="id-ID"/>
        </w:rPr>
      </w:pP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Abdomen</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I : </w:t>
      </w:r>
      <w:r>
        <w:rPr>
          <w:rFonts w:asciiTheme="majorBidi" w:hAnsiTheme="majorBidi" w:cstheme="majorBidi"/>
          <w:sz w:val="24"/>
          <w:szCs w:val="24"/>
          <w:lang w:val="id-ID"/>
        </w:rPr>
        <w:t>cembung</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A : Bising usus</w:t>
      </w:r>
      <w:r>
        <w:rPr>
          <w:rFonts w:asciiTheme="majorBidi" w:hAnsiTheme="majorBidi" w:cstheme="majorBidi"/>
          <w:sz w:val="24"/>
          <w:szCs w:val="24"/>
          <w:lang w:val="id-ID"/>
        </w:rPr>
        <w:t xml:space="preserve"> 8 x</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P : nyeri tekan</w:t>
      </w:r>
      <w:r>
        <w:rPr>
          <w:rFonts w:asciiTheme="majorBidi" w:hAnsiTheme="majorBidi" w:cstheme="majorBidi"/>
          <w:sz w:val="24"/>
          <w:szCs w:val="24"/>
          <w:lang w:val="id-ID"/>
        </w:rPr>
        <w:t xml:space="preserve"> pada ulu hati</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 xml:space="preserve">P : </w:t>
      </w:r>
      <w:r>
        <w:rPr>
          <w:rFonts w:asciiTheme="majorBidi" w:hAnsiTheme="majorBidi" w:cstheme="majorBidi"/>
          <w:sz w:val="24"/>
          <w:szCs w:val="24"/>
          <w:lang w:val="id-ID"/>
        </w:rPr>
        <w:t>normal</w:t>
      </w: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Ekstremitas</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Luka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 iya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tidak</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Dalam</w:t>
      </w:r>
      <w:r w:rsidRPr="005D5B5D">
        <w:rPr>
          <w:rFonts w:asciiTheme="majorBidi" w:hAnsiTheme="majorBidi" w:cstheme="majorBidi"/>
          <w:sz w:val="24"/>
          <w:szCs w:val="24"/>
          <w:lang w:val="id-ID"/>
        </w:rPr>
        <w:tab/>
        <w:t>: (  ) iya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tidak</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Perdarahan</w:t>
      </w:r>
      <w:r w:rsidRPr="005D5B5D">
        <w:rPr>
          <w:rFonts w:asciiTheme="majorBidi" w:hAnsiTheme="majorBidi" w:cstheme="majorBidi"/>
          <w:sz w:val="24"/>
          <w:szCs w:val="24"/>
          <w:lang w:val="id-ID"/>
        </w:rPr>
        <w:tab/>
        <w:t>: (  ) iya</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tidak</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Deformitas</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tidak ada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Kontraktur</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tidak ada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Nyeri</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tidak ada</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Krepitasi</w:t>
      </w:r>
      <w:r w:rsidRPr="005D5B5D">
        <w:rPr>
          <w:rFonts w:asciiTheme="majorBidi" w:hAnsiTheme="majorBidi" w:cstheme="majorBidi"/>
          <w:sz w:val="24"/>
          <w:szCs w:val="24"/>
          <w:lang w:val="id-ID"/>
        </w:rPr>
        <w:tab/>
        <w:t>:</w:t>
      </w:r>
      <w:r>
        <w:rPr>
          <w:rFonts w:asciiTheme="majorBidi" w:hAnsiTheme="majorBidi" w:cstheme="majorBidi"/>
          <w:sz w:val="24"/>
          <w:szCs w:val="24"/>
          <w:lang w:val="id-ID"/>
        </w:rPr>
        <w:t xml:space="preserve"> tidak ada</w:t>
      </w:r>
    </w:p>
    <w:p w:rsidR="002122AC" w:rsidRPr="005D5B5D" w:rsidP="00F233E2">
      <w:pPr>
        <w:pStyle w:val="ListParagraph"/>
        <w:ind w:left="1560"/>
        <w:jc w:val="both"/>
        <w:rPr>
          <w:rFonts w:asciiTheme="majorBidi" w:hAnsiTheme="majorBidi" w:cstheme="majorBidi"/>
          <w:sz w:val="24"/>
          <w:szCs w:val="24"/>
          <w:lang w:val="id-ID"/>
        </w:rPr>
      </w:pPr>
    </w:p>
    <w:p w:rsidR="002122AC" w:rsidRPr="005D5B5D" w:rsidP="002122AC">
      <w:pPr>
        <w:pStyle w:val="ListParagraph"/>
        <w:numPr>
          <w:ilvl w:val="0"/>
          <w:numId w:val="15"/>
        </w:numPr>
        <w:spacing w:after="200" w:line="276" w:lineRule="auto"/>
        <w:ind w:left="1560" w:hanging="426"/>
        <w:jc w:val="both"/>
        <w:rPr>
          <w:rFonts w:asciiTheme="majorBidi" w:hAnsiTheme="majorBidi" w:cstheme="majorBidi"/>
          <w:sz w:val="24"/>
          <w:szCs w:val="24"/>
          <w:lang w:val="id-ID"/>
        </w:rPr>
      </w:pPr>
      <w:r w:rsidRPr="005D5B5D">
        <w:rPr>
          <w:rFonts w:asciiTheme="majorBidi" w:hAnsiTheme="majorBidi" w:cstheme="majorBidi"/>
          <w:sz w:val="24"/>
          <w:szCs w:val="24"/>
          <w:lang w:val="id-ID"/>
        </w:rPr>
        <w:t>Kulit/ Integumen</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Mukosa</w:t>
      </w:r>
      <w:r w:rsidRPr="005D5B5D">
        <w:rPr>
          <w:rFonts w:asciiTheme="majorBidi" w:hAnsiTheme="majorBidi" w:cstheme="majorBidi"/>
          <w:sz w:val="24"/>
          <w:szCs w:val="24"/>
          <w:lang w:val="id-ID"/>
        </w:rPr>
        <w:tab/>
        <w:t>: (  ) lembab</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xml:space="preserve">( </w:t>
      </w:r>
      <w:r>
        <w:rPr>
          <w:rFonts w:asciiTheme="majorBidi" w:hAnsiTheme="majorBidi" w:cstheme="majorBidi"/>
          <w:sz w:val="24"/>
          <w:szCs w:val="24"/>
          <w:lang w:val="id-ID"/>
        </w:rPr>
        <w:t>√</w:t>
      </w:r>
      <w:r w:rsidRPr="005D5B5D">
        <w:rPr>
          <w:rFonts w:asciiTheme="majorBidi" w:hAnsiTheme="majorBidi" w:cstheme="majorBidi"/>
          <w:sz w:val="24"/>
          <w:szCs w:val="24"/>
          <w:lang w:val="id-ID"/>
        </w:rPr>
        <w:t xml:space="preserve"> ) kering</w:t>
      </w:r>
    </w:p>
    <w:p w:rsidR="002122AC" w:rsidRPr="005D5B5D" w:rsidP="00F233E2">
      <w:pPr>
        <w:pStyle w:val="ListParagraph"/>
        <w:ind w:left="1560"/>
        <w:jc w:val="both"/>
        <w:rPr>
          <w:rFonts w:asciiTheme="majorBidi" w:hAnsiTheme="majorBidi" w:cstheme="majorBidi"/>
          <w:sz w:val="24"/>
          <w:szCs w:val="24"/>
          <w:lang w:val="id-ID"/>
        </w:rPr>
      </w:pPr>
      <w:r w:rsidRPr="005D5B5D">
        <w:rPr>
          <w:rFonts w:asciiTheme="majorBidi" w:hAnsiTheme="majorBidi" w:cstheme="majorBidi"/>
          <w:sz w:val="24"/>
          <w:szCs w:val="24"/>
          <w:lang w:val="id-ID"/>
        </w:rPr>
        <w:t>Kulit:</w:t>
      </w:r>
      <w:r w:rsidRPr="005D5B5D">
        <w:rPr>
          <w:rFonts w:asciiTheme="majorBidi" w:hAnsiTheme="majorBidi" w:cstheme="majorBidi"/>
          <w:sz w:val="24"/>
          <w:szCs w:val="24"/>
          <w:lang w:val="id-ID"/>
        </w:rPr>
        <w:tab/>
        <w:t>(  ) bintik merah</w:t>
      </w:r>
      <w:r w:rsidRPr="005D5B5D">
        <w:rPr>
          <w:rFonts w:asciiTheme="majorBidi" w:hAnsiTheme="majorBidi" w:cstheme="majorBidi"/>
          <w:sz w:val="24"/>
          <w:szCs w:val="24"/>
          <w:lang w:val="id-ID"/>
        </w:rPr>
        <w:tab/>
        <w:t>(  ) jejas</w:t>
      </w:r>
      <w:r w:rsidRPr="005D5B5D">
        <w:rPr>
          <w:rFonts w:asciiTheme="majorBidi" w:hAnsiTheme="majorBidi" w:cstheme="majorBidi"/>
          <w:sz w:val="24"/>
          <w:szCs w:val="24"/>
          <w:lang w:val="id-ID"/>
        </w:rPr>
        <w:tab/>
        <w:t>(  ) lecet-lecet</w:t>
      </w:r>
      <w:r w:rsidRPr="005D5B5D">
        <w:rPr>
          <w:rFonts w:asciiTheme="majorBidi" w:hAnsiTheme="majorBidi" w:cstheme="majorBidi"/>
          <w:sz w:val="24"/>
          <w:szCs w:val="24"/>
          <w:lang w:val="id-ID"/>
        </w:rPr>
        <w:tab/>
      </w:r>
      <w:r w:rsidRPr="005D5B5D">
        <w:rPr>
          <w:rFonts w:asciiTheme="majorBidi" w:hAnsiTheme="majorBidi" w:cstheme="majorBidi"/>
          <w:sz w:val="24"/>
          <w:szCs w:val="24"/>
          <w:lang w:val="id-ID"/>
        </w:rPr>
        <w:tab/>
        <w:t>(  ) luka</w:t>
      </w:r>
    </w:p>
    <w:p w:rsidR="002122AC" w:rsidRPr="005D5B5D" w:rsidP="00F233E2">
      <w:pPr>
        <w:pStyle w:val="ListParagraph"/>
        <w:ind w:left="1560"/>
        <w:jc w:val="both"/>
        <w:rPr>
          <w:rFonts w:asciiTheme="majorBidi" w:hAnsiTheme="majorBidi" w:cstheme="majorBidi"/>
          <w:sz w:val="24"/>
          <w:szCs w:val="24"/>
          <w:lang w:val="id-ID"/>
        </w:rPr>
      </w:pPr>
    </w:p>
    <w:p w:rsidR="002122AC" w:rsidRPr="005D5B5D"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Peneriksaan Penunjang</w:t>
      </w:r>
    </w:p>
    <w:p w:rsidR="002122AC" w:rsidP="002122AC">
      <w:pPr>
        <w:pStyle w:val="ListParagraph"/>
        <w:numPr>
          <w:ilvl w:val="0"/>
          <w:numId w:val="16"/>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Pemeriksaan radiologi</w:t>
      </w:r>
    </w:p>
    <w:p w:rsidR="002122AC" w:rsidP="00F233E2">
      <w:pPr>
        <w:pStyle w:val="ListParagraph"/>
        <w:ind w:left="1134"/>
        <w:jc w:val="both"/>
        <w:rPr>
          <w:rFonts w:asciiTheme="majorBidi" w:hAnsiTheme="majorBidi" w:cstheme="majorBidi"/>
          <w:b/>
          <w:bCs/>
          <w:sz w:val="24"/>
          <w:szCs w:val="24"/>
          <w:lang w:val="id-ID"/>
        </w:rPr>
      </w:pPr>
      <w:r>
        <w:rPr>
          <w:noProof/>
          <w:lang w:val="id-ID" w:eastAsia="id-ID"/>
        </w:rPr>
        <w:drawing>
          <wp:inline distT="0" distB="0" distL="0" distR="0">
            <wp:extent cx="4257675" cy="5257800"/>
            <wp:effectExtent l="0" t="0" r="9525" b="0"/>
            <wp:docPr id="1888670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0935" name="Picture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3316" cy="5264766"/>
                    </a:xfrm>
                    <a:prstGeom prst="rect">
                      <a:avLst/>
                    </a:prstGeom>
                    <a:noFill/>
                    <a:ln>
                      <a:noFill/>
                    </a:ln>
                  </pic:spPr>
                </pic:pic>
              </a:graphicData>
            </a:graphic>
          </wp:inline>
        </w:drawing>
      </w:r>
    </w:p>
    <w:p w:rsidR="002122AC" w:rsidP="00F233E2">
      <w:pPr>
        <w:pStyle w:val="ListParagraph"/>
        <w:ind w:left="1134"/>
        <w:jc w:val="both"/>
        <w:rPr>
          <w:rFonts w:asciiTheme="majorBidi" w:hAnsiTheme="majorBidi" w:cstheme="majorBidi"/>
          <w:b/>
          <w:bCs/>
          <w:sz w:val="24"/>
          <w:szCs w:val="24"/>
          <w:lang w:val="id-ID"/>
        </w:rPr>
      </w:pPr>
    </w:p>
    <w:p w:rsidR="002122AC" w:rsidRPr="00CC7933" w:rsidP="00CC7933">
      <w:pPr>
        <w:pStyle w:val="ListParagraph"/>
        <w:ind w:left="1134"/>
        <w:jc w:val="both"/>
        <w:rPr>
          <w:rFonts w:asciiTheme="majorBidi" w:hAnsiTheme="majorBidi" w:cstheme="majorBidi"/>
          <w:sz w:val="24"/>
          <w:szCs w:val="24"/>
          <w:lang w:val="id-ID"/>
        </w:rPr>
      </w:pPr>
      <w:r w:rsidRPr="002535AE">
        <w:rPr>
          <w:rFonts w:asciiTheme="majorBidi" w:hAnsiTheme="majorBidi" w:cstheme="majorBidi"/>
          <w:sz w:val="24"/>
          <w:szCs w:val="24"/>
          <w:lang w:val="id-ID"/>
        </w:rPr>
        <w:t>Gambar 1. Hasil Rontgen Thorax Ny. R (Bacaan dari Sp. Rad: Pneumonia)</w:t>
      </w:r>
      <w:r>
        <w:rPr>
          <w:rFonts w:asciiTheme="majorBidi" w:hAnsiTheme="majorBidi" w:cstheme="majorBidi"/>
          <w:sz w:val="24"/>
          <w:szCs w:val="24"/>
          <w:lang w:val="id-ID"/>
        </w:rPr>
        <w:t>.</w:t>
      </w:r>
      <w:r w:rsidRPr="00CC7933">
        <w:rPr>
          <w:rFonts w:asciiTheme="majorBidi" w:hAnsiTheme="majorBidi" w:cstheme="majorBidi"/>
          <w:b/>
          <w:bCs/>
          <w:sz w:val="24"/>
          <w:szCs w:val="24"/>
          <w:lang w:val="id-ID"/>
        </w:rPr>
        <w:tab/>
      </w:r>
      <w:r w:rsidRPr="00CC7933">
        <w:rPr>
          <w:rFonts w:asciiTheme="majorBidi" w:hAnsiTheme="majorBidi" w:cstheme="majorBidi"/>
          <w:b/>
          <w:bCs/>
          <w:sz w:val="24"/>
          <w:szCs w:val="24"/>
          <w:lang w:val="id-ID"/>
        </w:rPr>
        <w:tab/>
      </w:r>
    </w:p>
    <w:p w:rsidR="002122AC" w:rsidP="002122AC">
      <w:pPr>
        <w:pStyle w:val="ListParagraph"/>
        <w:numPr>
          <w:ilvl w:val="0"/>
          <w:numId w:val="16"/>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Pemeriksaan darah/ urin/ feses</w:t>
      </w:r>
    </w:p>
    <w:tbl>
      <w:tblPr>
        <w:tblStyle w:val="TableGrid"/>
        <w:tblW w:w="7225" w:type="dxa"/>
        <w:tblInd w:w="1134" w:type="dxa"/>
        <w:tblLook w:val="04A0"/>
      </w:tblPr>
      <w:tblGrid>
        <w:gridCol w:w="1551"/>
        <w:gridCol w:w="1256"/>
        <w:gridCol w:w="1256"/>
        <w:gridCol w:w="937"/>
        <w:gridCol w:w="2225"/>
      </w:tblGrid>
      <w:tr w:rsidTr="00C52DBC">
        <w:tblPrEx>
          <w:tblW w:w="7225" w:type="dxa"/>
          <w:tblInd w:w="1134" w:type="dxa"/>
          <w:tblLook w:val="04A0"/>
        </w:tblPrEx>
        <w:tc>
          <w:tcPr>
            <w:tcW w:w="1551"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Pemeriksaan</w:t>
            </w:r>
          </w:p>
        </w:tc>
        <w:tc>
          <w:tcPr>
            <w:tcW w:w="1256"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Hasil</w:t>
            </w:r>
          </w:p>
        </w:tc>
        <w:tc>
          <w:tcPr>
            <w:tcW w:w="1256"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Nilai Rujukan</w:t>
            </w:r>
          </w:p>
        </w:tc>
        <w:tc>
          <w:tcPr>
            <w:tcW w:w="937"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Satuan</w:t>
            </w:r>
          </w:p>
        </w:tc>
        <w:tc>
          <w:tcPr>
            <w:tcW w:w="2225"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Analisis</w:t>
            </w:r>
          </w:p>
        </w:tc>
      </w:tr>
      <w:tr w:rsidTr="00C52DBC">
        <w:tblPrEx>
          <w:tblW w:w="7225" w:type="dxa"/>
          <w:tblInd w:w="1134" w:type="dxa"/>
          <w:tblLook w:val="04A0"/>
        </w:tblPrEx>
        <w:tc>
          <w:tcPr>
            <w:tcW w:w="7225" w:type="dxa"/>
            <w:gridSpan w:val="5"/>
          </w:tcPr>
          <w:p w:rsidR="002122AC" w:rsidRPr="00CC7933" w:rsidP="00CC7933">
            <w:pPr>
              <w:contextualSpacing/>
              <w:jc w:val="both"/>
              <w:rPr>
                <w:rFonts w:ascii="Times New Roman" w:hAnsi="Times New Roman" w:cs="Times New Roman"/>
                <w:b/>
                <w:bCs/>
                <w:kern w:val="0"/>
                <w:sz w:val="24"/>
              </w:rPr>
            </w:pPr>
            <w:r w:rsidRPr="00CC7933">
              <w:rPr>
                <w:rFonts w:ascii="Times New Roman" w:hAnsi="Times New Roman" w:cs="Times New Roman"/>
                <w:b/>
                <w:bCs/>
                <w:kern w:val="0"/>
                <w:sz w:val="24"/>
              </w:rPr>
              <w:t>HEMATOLOGI</w:t>
            </w: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Hemoglobin (Hb)</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w:t>
            </w:r>
            <w:r>
              <w:rPr>
                <w:rFonts w:ascii="Times New Roman" w:hAnsi="Times New Roman" w:cs="Times New Roman"/>
                <w:kern w:val="0"/>
                <w:sz w:val="24"/>
              </w:rPr>
              <w:t>1,9</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12-1</w:t>
            </w:r>
            <w:r>
              <w:rPr>
                <w:rFonts w:ascii="Times New Roman" w:hAnsi="Times New Roman" w:cs="Times New Roman"/>
                <w:kern w:val="0"/>
                <w:sz w:val="24"/>
              </w:rPr>
              <w:t>5</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g/dl</w:t>
            </w:r>
          </w:p>
        </w:tc>
        <w:tc>
          <w:tcPr>
            <w:tcW w:w="2225"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Hemoglobin (Hb) adalah metalprotein pengangkut oksigen yang mengandung</w:t>
            </w:r>
          </w:p>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besi dalam sel merah dalam darah. Ketika mengalami perdarahan yang cepat, tubuh akan berusaha mengganti cairan plasma dalam waktu 1-3 hari yang akan menyebabkan konsentrasi sel darah merah menjadi rendah.</w:t>
            </w: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Hematokrit (Hct)</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w:t>
            </w:r>
            <w:r>
              <w:rPr>
                <w:rFonts w:ascii="Times New Roman" w:hAnsi="Times New Roman" w:cs="Times New Roman"/>
                <w:kern w:val="0"/>
                <w:sz w:val="24"/>
              </w:rPr>
              <w:t>7,3</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w:t>
            </w:r>
            <w:r>
              <w:rPr>
                <w:rFonts w:ascii="Times New Roman" w:hAnsi="Times New Roman" w:cs="Times New Roman"/>
                <w:kern w:val="0"/>
                <w:sz w:val="24"/>
              </w:rPr>
              <w:t>7</w:t>
            </w:r>
            <w:r w:rsidRPr="00CC7933">
              <w:rPr>
                <w:rFonts w:ascii="Times New Roman" w:hAnsi="Times New Roman" w:cs="Times New Roman"/>
                <w:kern w:val="0"/>
                <w:sz w:val="24"/>
              </w:rPr>
              <w:t>-4</w:t>
            </w:r>
            <w:r>
              <w:rPr>
                <w:rFonts w:ascii="Times New Roman" w:hAnsi="Times New Roman" w:cs="Times New Roman"/>
                <w:kern w:val="0"/>
                <w:sz w:val="24"/>
              </w:rPr>
              <w:t>3</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Hematokrit merupakan bagian dari pemeriksaan darah lengkap yang biasanya dilakukan untuk mendeteksi apakah seseorang menderita anemia, selain dengan pemeriksaan kadar hemoglobin (Hb). Pemeriksaan hematokrit juga bisa dilakukan untuk mengetahui seperti apa respons tubuh terhadap pengobatan yang sedang dijalankannya.</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 xml:space="preserve">Eritrosit </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4.</w:t>
            </w:r>
            <w:r>
              <w:rPr>
                <w:rFonts w:ascii="Times New Roman" w:hAnsi="Times New Roman" w:cs="Times New Roman"/>
                <w:kern w:val="0"/>
                <w:sz w:val="24"/>
              </w:rPr>
              <w:t>62</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4-5</w:t>
            </w:r>
            <w:r>
              <w:rPr>
                <w:rFonts w:ascii="Times New Roman" w:hAnsi="Times New Roman" w:cs="Times New Roman"/>
                <w:kern w:val="0"/>
                <w:sz w:val="24"/>
              </w:rPr>
              <w:t>,40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juta/uL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 xml:space="preserve">Fungsi utama eritrosit adalah mengikat oksigen (melalui hemoglobin) dari paru-paru lalu mengedarkannya ke </w:t>
            </w:r>
            <w:r w:rsidRPr="00CC7933">
              <w:rPr>
                <w:rFonts w:ascii="Times New Roman" w:hAnsi="Times New Roman" w:cs="Times New Roman"/>
                <w:kern w:val="0"/>
                <w:sz w:val="24"/>
              </w:rPr>
              <w:t>seluruh tubuh. Eritrosit menyalurkan oksigen ke seluruh sel-sel, jaringan, dan organ tubuh untuk digunakan sebagai bahan bakar pembentukan energi, sehingga tubuh bisa menjalankan fungsi dengan baik</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Leukosit</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21.71</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3-11</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ribu/uL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 xml:space="preserve">Sel darah yang berfungsi untuk melindungi tubuh dari infeksi, penyakit menular, dan zat asing lainnya. </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Trombosit</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105</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150-400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ribu/uL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Trombosit adalah salah satu komponen darah yang berfungsi membantu proses pembekuan darah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Eosinofil%</w:t>
            </w:r>
          </w:p>
        </w:tc>
        <w:tc>
          <w:tcPr>
            <w:tcW w:w="1256" w:type="dxa"/>
          </w:tcPr>
          <w:p w:rsidR="002122AC" w:rsidRPr="00CC7933" w:rsidP="00CC7933">
            <w:pPr>
              <w:contextualSpacing/>
              <w:jc w:val="center"/>
              <w:rPr>
                <w:rFonts w:ascii="Times New Roman" w:hAnsi="Times New Roman" w:cs="Times New Roman"/>
                <w:b/>
                <w:bCs/>
                <w:kern w:val="0"/>
                <w:sz w:val="24"/>
              </w:rPr>
            </w:pPr>
            <w:r w:rsidRPr="00CC7933">
              <w:rPr>
                <w:rFonts w:ascii="Times New Roman" w:hAnsi="Times New Roman" w:cs="Times New Roman"/>
                <w:b/>
                <w:bCs/>
                <w:kern w:val="0"/>
                <w:sz w:val="24"/>
              </w:rPr>
              <w:t>0.0 L</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2-4</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Eosinofil bekerja dengan melepaskan racun untuk menghancurkan patogen</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Limfosit%</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w:t>
            </w:r>
            <w:r>
              <w:rPr>
                <w:rFonts w:ascii="Times New Roman" w:hAnsi="Times New Roman" w:cs="Times New Roman"/>
                <w:kern w:val="0"/>
                <w:sz w:val="24"/>
              </w:rPr>
              <w:t>1</w:t>
            </w:r>
            <w:r w:rsidRPr="00CC7933">
              <w:rPr>
                <w:rFonts w:ascii="Times New Roman" w:hAnsi="Times New Roman" w:cs="Times New Roman"/>
                <w:kern w:val="0"/>
                <w:sz w:val="24"/>
              </w:rPr>
              <w:t>.</w:t>
            </w:r>
            <w:r>
              <w:rPr>
                <w:rFonts w:ascii="Times New Roman" w:hAnsi="Times New Roman" w:cs="Times New Roman"/>
                <w:kern w:val="0"/>
                <w:sz w:val="24"/>
              </w:rPr>
              <w:t>8</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20-40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Limfosit bertugas untuk menjaga imunitas humoral yang berkaitan dengan produksi antibodi. Terdiri dari limfosit B dan limfosit T.</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Basofil%</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0.</w:t>
            </w:r>
            <w:r>
              <w:rPr>
                <w:rFonts w:ascii="Times New Roman" w:hAnsi="Times New Roman" w:cs="Times New Roman"/>
                <w:kern w:val="0"/>
                <w:sz w:val="24"/>
              </w:rPr>
              <w:t>6</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0-1</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 xml:space="preserve">Basofil mengeluarkan </w:t>
            </w:r>
            <w:r w:rsidRPr="00CC7933">
              <w:rPr>
                <w:rFonts w:ascii="Times New Roman" w:hAnsi="Times New Roman" w:cs="Times New Roman"/>
                <w:kern w:val="0"/>
                <w:sz w:val="24"/>
              </w:rPr>
              <w:t>antibodi untuk mencegah penggumpalan darah.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Monosit%</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w:t>
            </w:r>
            <w:r>
              <w:rPr>
                <w:rFonts w:ascii="Times New Roman" w:hAnsi="Times New Roman" w:cs="Times New Roman"/>
                <w:kern w:val="0"/>
                <w:sz w:val="24"/>
              </w:rPr>
              <w:t>6</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1-6</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Monosit adalah jenis sel darah putih yang berukuran paling besar, berfungsi untuk memakan sel mati dan menyerang mikroorganisme</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Neurotrofil%</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84 H</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50-70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w:t>
            </w:r>
          </w:p>
        </w:tc>
        <w:tc>
          <w:tcPr>
            <w:tcW w:w="2225"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Neutrofil berfungsi untuk menghalangi infeksi kuman atau bakteri yang mencoba masuk lewat luka. Paling aktif dan banyak terdapat dalam nanah.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MCH</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2</w:t>
            </w:r>
            <w:r>
              <w:rPr>
                <w:rFonts w:ascii="Times New Roman" w:hAnsi="Times New Roman" w:cs="Times New Roman"/>
                <w:kern w:val="0"/>
                <w:sz w:val="24"/>
              </w:rPr>
              <w:t>5</w:t>
            </w:r>
            <w:r w:rsidRPr="00CC7933">
              <w:rPr>
                <w:rFonts w:ascii="Times New Roman" w:hAnsi="Times New Roman" w:cs="Times New Roman"/>
                <w:kern w:val="0"/>
                <w:sz w:val="24"/>
              </w:rPr>
              <w:t>.</w:t>
            </w:r>
            <w:r>
              <w:rPr>
                <w:rFonts w:ascii="Times New Roman" w:hAnsi="Times New Roman" w:cs="Times New Roman"/>
                <w:kern w:val="0"/>
                <w:sz w:val="24"/>
              </w:rPr>
              <w:t>8</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2</w:t>
            </w:r>
            <w:r>
              <w:rPr>
                <w:rFonts w:ascii="Times New Roman" w:hAnsi="Times New Roman" w:cs="Times New Roman"/>
                <w:kern w:val="0"/>
                <w:sz w:val="24"/>
              </w:rPr>
              <w:t>6</w:t>
            </w:r>
            <w:r w:rsidRPr="00CC7933">
              <w:rPr>
                <w:rFonts w:ascii="Times New Roman" w:hAnsi="Times New Roman" w:cs="Times New Roman"/>
                <w:kern w:val="0"/>
                <w:sz w:val="24"/>
              </w:rPr>
              <w:t>.0-3</w:t>
            </w:r>
            <w:r>
              <w:rPr>
                <w:rFonts w:ascii="Times New Roman" w:hAnsi="Times New Roman" w:cs="Times New Roman"/>
                <w:kern w:val="0"/>
                <w:sz w:val="24"/>
              </w:rPr>
              <w:t>2</w:t>
            </w:r>
            <w:r w:rsidRPr="00CC7933">
              <w:rPr>
                <w:rFonts w:ascii="Times New Roman" w:hAnsi="Times New Roman" w:cs="Times New Roman"/>
                <w:kern w:val="0"/>
                <w:sz w:val="24"/>
              </w:rPr>
              <w:t>.0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pg</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MCH (mean corpuscular hemoglobin) adalah kadar hemoglobin dalam setiap sel darah merah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MCV</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8</w:t>
            </w:r>
            <w:r>
              <w:rPr>
                <w:rFonts w:ascii="Times New Roman" w:hAnsi="Times New Roman" w:cs="Times New Roman"/>
                <w:kern w:val="0"/>
                <w:sz w:val="24"/>
              </w:rPr>
              <w:t>0</w:t>
            </w:r>
            <w:r w:rsidRPr="00CC7933">
              <w:rPr>
                <w:rFonts w:ascii="Times New Roman" w:hAnsi="Times New Roman" w:cs="Times New Roman"/>
                <w:kern w:val="0"/>
                <w:sz w:val="24"/>
              </w:rPr>
              <w:t>.</w:t>
            </w:r>
            <w:r>
              <w:rPr>
                <w:rFonts w:ascii="Times New Roman" w:hAnsi="Times New Roman" w:cs="Times New Roman"/>
                <w:kern w:val="0"/>
                <w:sz w:val="24"/>
              </w:rPr>
              <w:t>7</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80</w:t>
            </w:r>
            <w:r w:rsidRPr="00CC7933">
              <w:rPr>
                <w:rFonts w:ascii="Times New Roman" w:hAnsi="Times New Roman" w:cs="Times New Roman"/>
                <w:kern w:val="0"/>
                <w:sz w:val="24"/>
              </w:rPr>
              <w:t>.0-</w:t>
            </w:r>
            <w:r>
              <w:rPr>
                <w:rFonts w:ascii="Times New Roman" w:hAnsi="Times New Roman" w:cs="Times New Roman"/>
                <w:kern w:val="0"/>
                <w:sz w:val="24"/>
              </w:rPr>
              <w:t>94</w:t>
            </w:r>
            <w:r w:rsidRPr="00CC7933">
              <w:rPr>
                <w:rFonts w:ascii="Times New Roman" w:hAnsi="Times New Roman" w:cs="Times New Roman"/>
                <w:kern w:val="0"/>
                <w:sz w:val="24"/>
              </w:rPr>
              <w:t>.0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fl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MCV (mean corpuscular volume) adalah ukuran / volume sel darah merah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MCHC</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w:t>
            </w:r>
            <w:r>
              <w:rPr>
                <w:rFonts w:ascii="Times New Roman" w:hAnsi="Times New Roman" w:cs="Times New Roman"/>
                <w:kern w:val="0"/>
                <w:sz w:val="24"/>
              </w:rPr>
              <w:t>1</w:t>
            </w:r>
            <w:r w:rsidRPr="00CC7933">
              <w:rPr>
                <w:rFonts w:ascii="Times New Roman" w:hAnsi="Times New Roman" w:cs="Times New Roman"/>
                <w:kern w:val="0"/>
                <w:sz w:val="24"/>
              </w:rPr>
              <w:t>.</w:t>
            </w:r>
            <w:r>
              <w:rPr>
                <w:rFonts w:ascii="Times New Roman" w:hAnsi="Times New Roman" w:cs="Times New Roman"/>
                <w:kern w:val="0"/>
                <w:sz w:val="24"/>
              </w:rPr>
              <w:t>9</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3</w:t>
            </w:r>
            <w:r>
              <w:rPr>
                <w:rFonts w:ascii="Times New Roman" w:hAnsi="Times New Roman" w:cs="Times New Roman"/>
                <w:kern w:val="0"/>
                <w:sz w:val="24"/>
              </w:rPr>
              <w:t>2</w:t>
            </w:r>
            <w:r w:rsidRPr="00CC7933">
              <w:rPr>
                <w:rFonts w:ascii="Times New Roman" w:hAnsi="Times New Roman" w:cs="Times New Roman"/>
                <w:kern w:val="0"/>
                <w:sz w:val="24"/>
              </w:rPr>
              <w:t>-3</w:t>
            </w:r>
            <w:r>
              <w:rPr>
                <w:rFonts w:ascii="Times New Roman" w:hAnsi="Times New Roman" w:cs="Times New Roman"/>
                <w:kern w:val="0"/>
                <w:sz w:val="24"/>
              </w:rPr>
              <w:t>6</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g/gl</w:t>
            </w:r>
          </w:p>
        </w:tc>
        <w:tc>
          <w:tcPr>
            <w:tcW w:w="2225"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MCHC (mean corpuscular hemoglobin concentration) yaitu konsentrasi rata-rata hemoglobin dalam setiap sel darah merah.</w:t>
            </w:r>
          </w:p>
        </w:tc>
      </w:tr>
      <w:tr w:rsidTr="00C52DBC">
        <w:tblPrEx>
          <w:tblW w:w="7225" w:type="dxa"/>
          <w:tblInd w:w="1134" w:type="dxa"/>
          <w:tblLook w:val="04A0"/>
        </w:tblPrEx>
        <w:tc>
          <w:tcPr>
            <w:tcW w:w="7225" w:type="dxa"/>
            <w:gridSpan w:val="5"/>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b/>
                <w:bCs/>
                <w:kern w:val="0"/>
                <w:sz w:val="24"/>
              </w:rPr>
              <w:t>KIMIA KLINIK</w:t>
            </w:r>
          </w:p>
        </w:tc>
      </w:tr>
      <w:tr w:rsidTr="00C52DBC">
        <w:tblPrEx>
          <w:tblW w:w="7225" w:type="dxa"/>
          <w:tblInd w:w="1134" w:type="dxa"/>
          <w:tblLook w:val="04A0"/>
        </w:tblPrEx>
        <w:tc>
          <w:tcPr>
            <w:tcW w:w="7225" w:type="dxa"/>
            <w:gridSpan w:val="5"/>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b/>
                <w:bCs/>
                <w:kern w:val="0"/>
                <w:sz w:val="24"/>
              </w:rPr>
              <w:t>Fungsi Ginjal</w:t>
            </w: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Ureum</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w:t>
            </w:r>
            <w:r>
              <w:rPr>
                <w:rFonts w:ascii="Times New Roman" w:hAnsi="Times New Roman" w:cs="Times New Roman"/>
                <w:kern w:val="0"/>
                <w:sz w:val="24"/>
              </w:rPr>
              <w:t>13</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15-</w:t>
            </w:r>
            <w:r>
              <w:rPr>
                <w:rFonts w:ascii="Times New Roman" w:hAnsi="Times New Roman" w:cs="Times New Roman"/>
                <w:kern w:val="0"/>
                <w:sz w:val="24"/>
              </w:rPr>
              <w:t>39</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mg/dl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Menguji kemampuan ginjal dalam menyaring darah dan urine. Mendeteksi penyakit ginjal kronis</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Creatinine</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2,63</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0.</w:t>
            </w:r>
            <w:r>
              <w:rPr>
                <w:rFonts w:ascii="Times New Roman" w:hAnsi="Times New Roman" w:cs="Times New Roman"/>
                <w:kern w:val="0"/>
                <w:sz w:val="24"/>
              </w:rPr>
              <w:t>6</w:t>
            </w:r>
            <w:r w:rsidRPr="00CC7933">
              <w:rPr>
                <w:rFonts w:ascii="Times New Roman" w:hAnsi="Times New Roman" w:cs="Times New Roman"/>
                <w:kern w:val="0"/>
                <w:sz w:val="24"/>
              </w:rPr>
              <w:t>-1.</w:t>
            </w:r>
            <w:r>
              <w:rPr>
                <w:rFonts w:ascii="Times New Roman" w:hAnsi="Times New Roman" w:cs="Times New Roman"/>
                <w:kern w:val="0"/>
                <w:sz w:val="24"/>
              </w:rPr>
              <w:t>1</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mg/dl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Kreatinin adalah zat sisa hasil pemecahan otot.</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b/>
                <w:bCs/>
                <w:kern w:val="0"/>
                <w:sz w:val="24"/>
              </w:rPr>
            </w:pPr>
            <w:r w:rsidRPr="00CC7933">
              <w:rPr>
                <w:rFonts w:ascii="Times New Roman" w:hAnsi="Times New Roman" w:cs="Times New Roman"/>
                <w:b/>
                <w:bCs/>
                <w:kern w:val="0"/>
                <w:sz w:val="24"/>
              </w:rPr>
              <w:t>Fungsi Hati</w:t>
            </w:r>
          </w:p>
        </w:tc>
        <w:tc>
          <w:tcPr>
            <w:tcW w:w="1256" w:type="dxa"/>
          </w:tcPr>
          <w:p w:rsidR="002122AC" w:rsidRPr="00CC7933" w:rsidP="00CC7933">
            <w:pPr>
              <w:contextualSpacing/>
              <w:jc w:val="center"/>
              <w:rPr>
                <w:rFonts w:ascii="Times New Roman" w:hAnsi="Times New Roman" w:cs="Times New Roman"/>
                <w:kern w:val="0"/>
                <w:sz w:val="24"/>
              </w:rPr>
            </w:pPr>
          </w:p>
        </w:tc>
        <w:tc>
          <w:tcPr>
            <w:tcW w:w="1256" w:type="dxa"/>
          </w:tcPr>
          <w:p w:rsidR="002122AC" w:rsidRPr="00CC7933" w:rsidP="00CC7933">
            <w:pPr>
              <w:contextualSpacing/>
              <w:jc w:val="center"/>
              <w:rPr>
                <w:rFonts w:ascii="Times New Roman" w:hAnsi="Times New Roman" w:cs="Times New Roman"/>
                <w:kern w:val="0"/>
                <w:sz w:val="24"/>
              </w:rPr>
            </w:pP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SGPT</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w:t>
            </w:r>
            <w:r>
              <w:rPr>
                <w:rFonts w:ascii="Times New Roman" w:hAnsi="Times New Roman" w:cs="Times New Roman"/>
                <w:kern w:val="0"/>
                <w:sz w:val="24"/>
              </w:rPr>
              <w:t>34</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 41</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u/L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SGPT atau serum glutamic pyruvic transaminase adalah enzim yang paling banyak dijumpai dalam liver</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7225" w:type="dxa"/>
            <w:gridSpan w:val="5"/>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b/>
                <w:bCs/>
                <w:kern w:val="0"/>
                <w:sz w:val="24"/>
              </w:rPr>
              <w:t>Metabolik Endokrin</w:t>
            </w:r>
          </w:p>
        </w:tc>
      </w:tr>
      <w:tr w:rsidTr="00C52DBC">
        <w:tblPrEx>
          <w:tblW w:w="7225" w:type="dxa"/>
          <w:tblInd w:w="1134" w:type="dxa"/>
          <w:tblLook w:val="04A0"/>
        </w:tblPrEx>
        <w:tc>
          <w:tcPr>
            <w:tcW w:w="1551" w:type="dxa"/>
          </w:tcPr>
          <w:p w:rsidR="002122AC" w:rsidRPr="00CC7933"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Glukose sewaktu</w:t>
            </w:r>
          </w:p>
        </w:tc>
        <w:tc>
          <w:tcPr>
            <w:tcW w:w="1256"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1</w:t>
            </w:r>
            <w:r>
              <w:rPr>
                <w:rFonts w:ascii="Times New Roman" w:hAnsi="Times New Roman" w:cs="Times New Roman"/>
                <w:kern w:val="0"/>
                <w:sz w:val="24"/>
              </w:rPr>
              <w:t>32</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 140</w:t>
            </w:r>
          </w:p>
        </w:tc>
        <w:tc>
          <w:tcPr>
            <w:tcW w:w="937" w:type="dxa"/>
          </w:tcPr>
          <w:p w:rsidR="002122AC" w:rsidRPr="00CC7933" w:rsidP="00CC7933">
            <w:pPr>
              <w:contextualSpacing/>
              <w:jc w:val="center"/>
              <w:rPr>
                <w:rFonts w:ascii="Times New Roman" w:hAnsi="Times New Roman" w:cs="Times New Roman"/>
                <w:kern w:val="0"/>
                <w:sz w:val="24"/>
              </w:rPr>
            </w:pPr>
            <w:r w:rsidRPr="00CC7933">
              <w:rPr>
                <w:rFonts w:ascii="Times New Roman" w:hAnsi="Times New Roman" w:cs="Times New Roman"/>
                <w:kern w:val="0"/>
                <w:sz w:val="24"/>
              </w:rPr>
              <w:t>mg/dl</w:t>
            </w:r>
          </w:p>
        </w:tc>
        <w:tc>
          <w:tcPr>
            <w:tcW w:w="2225" w:type="dxa"/>
          </w:tcPr>
          <w:p w:rsidR="002122AC" w:rsidP="00CC7933">
            <w:pPr>
              <w:contextualSpacing/>
              <w:jc w:val="both"/>
              <w:rPr>
                <w:rFonts w:ascii="Times New Roman" w:hAnsi="Times New Roman" w:cs="Times New Roman"/>
                <w:kern w:val="0"/>
                <w:sz w:val="24"/>
              </w:rPr>
            </w:pPr>
            <w:r w:rsidRPr="00CC7933">
              <w:rPr>
                <w:rFonts w:ascii="Times New Roman" w:hAnsi="Times New Roman" w:cs="Times New Roman"/>
                <w:kern w:val="0"/>
                <w:sz w:val="24"/>
              </w:rPr>
              <w:t>Pemeriksaan ini biasanya dilakukan untuk mendiagnosis serta mengontrol penyakit yang berkaitan dengan gula darah tinggi, seperti diabetes dan obesitas</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1026E4" w:rsidP="00CC7933">
            <w:pPr>
              <w:contextualSpacing/>
              <w:jc w:val="both"/>
              <w:rPr>
                <w:rFonts w:ascii="Times New Roman" w:hAnsi="Times New Roman" w:cs="Times New Roman"/>
                <w:b/>
                <w:bCs/>
                <w:kern w:val="0"/>
                <w:sz w:val="24"/>
              </w:rPr>
            </w:pPr>
            <w:r w:rsidRPr="001026E4">
              <w:rPr>
                <w:rFonts w:ascii="Times New Roman" w:hAnsi="Times New Roman" w:cs="Times New Roman"/>
                <w:b/>
                <w:bCs/>
                <w:kern w:val="0"/>
                <w:sz w:val="24"/>
              </w:rPr>
              <w:t>Immunologi</w:t>
            </w:r>
          </w:p>
        </w:tc>
        <w:tc>
          <w:tcPr>
            <w:tcW w:w="1256" w:type="dxa"/>
          </w:tcPr>
          <w:p w:rsidR="002122AC" w:rsidRPr="00CC7933" w:rsidP="00CC7933">
            <w:pPr>
              <w:contextualSpacing/>
              <w:jc w:val="center"/>
              <w:rPr>
                <w:rFonts w:ascii="Times New Roman" w:hAnsi="Times New Roman" w:cs="Times New Roman"/>
                <w:kern w:val="0"/>
                <w:sz w:val="24"/>
              </w:rPr>
            </w:pPr>
          </w:p>
        </w:tc>
        <w:tc>
          <w:tcPr>
            <w:tcW w:w="1256" w:type="dxa"/>
          </w:tcPr>
          <w:p w:rsidR="002122AC" w:rsidP="00CC7933">
            <w:pPr>
              <w:contextualSpacing/>
              <w:jc w:val="center"/>
              <w:rPr>
                <w:rFonts w:ascii="Times New Roman" w:hAnsi="Times New Roman" w:cs="Times New Roman"/>
                <w:kern w:val="0"/>
                <w:sz w:val="24"/>
              </w:rPr>
            </w:pP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HbsAg</w:t>
            </w:r>
          </w:p>
        </w:tc>
        <w:tc>
          <w:tcPr>
            <w:tcW w:w="1256" w:type="dxa"/>
          </w:tcPr>
          <w:p w:rsidR="002122AC" w:rsidRPr="00CC7933" w:rsidP="00CC7933">
            <w:pPr>
              <w:contextualSpacing/>
              <w:jc w:val="center"/>
              <w:rPr>
                <w:rFonts w:ascii="Times New Roman" w:hAnsi="Times New Roman" w:cs="Times New Roman"/>
                <w:kern w:val="0"/>
                <w:sz w:val="24"/>
              </w:rPr>
            </w:pPr>
            <w:r>
              <w:rPr>
                <w:rFonts w:ascii="Times New Roman" w:hAnsi="Times New Roman" w:cs="Times New Roman"/>
                <w:kern w:val="0"/>
                <w:sz w:val="24"/>
              </w:rPr>
              <w:t>Nonreaktif</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Nonreaktif</w:t>
            </w: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Hepatitis B surface antigen adalah prosedur pemeriksaan untuk mendeteksi antigen permukaan virus hepatitis B (HBV) di dalam darah</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RPr="001026E4" w:rsidP="00CC7933">
            <w:pPr>
              <w:contextualSpacing/>
              <w:jc w:val="both"/>
              <w:rPr>
                <w:rFonts w:ascii="Times New Roman" w:hAnsi="Times New Roman" w:cs="Times New Roman"/>
                <w:b/>
                <w:bCs/>
                <w:kern w:val="0"/>
                <w:sz w:val="24"/>
              </w:rPr>
            </w:pPr>
            <w:r w:rsidRPr="001026E4">
              <w:rPr>
                <w:rFonts w:ascii="Times New Roman" w:hAnsi="Times New Roman" w:cs="Times New Roman"/>
                <w:b/>
                <w:bCs/>
                <w:kern w:val="0"/>
                <w:sz w:val="24"/>
              </w:rPr>
              <w:t>Dengue</w:t>
            </w:r>
          </w:p>
        </w:tc>
        <w:tc>
          <w:tcPr>
            <w:tcW w:w="1256" w:type="dxa"/>
          </w:tcPr>
          <w:p w:rsidR="002122AC" w:rsidP="00CC7933">
            <w:pPr>
              <w:contextualSpacing/>
              <w:jc w:val="center"/>
              <w:rPr>
                <w:rFonts w:ascii="Times New Roman" w:hAnsi="Times New Roman" w:cs="Times New Roman"/>
                <w:kern w:val="0"/>
                <w:sz w:val="24"/>
              </w:rPr>
            </w:pPr>
          </w:p>
        </w:tc>
        <w:tc>
          <w:tcPr>
            <w:tcW w:w="1256" w:type="dxa"/>
          </w:tcPr>
          <w:p w:rsidR="002122AC" w:rsidP="00CC7933">
            <w:pPr>
              <w:contextualSpacing/>
              <w:jc w:val="center"/>
              <w:rPr>
                <w:rFonts w:ascii="Times New Roman" w:hAnsi="Times New Roman" w:cs="Times New Roman"/>
                <w:kern w:val="0"/>
                <w:sz w:val="24"/>
              </w:rPr>
            </w:pP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NS1</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 xml:space="preserve">Test untuk mendeteksi keberadaan protein non-struktural 1 (NS1), yaitu protein </w:t>
            </w:r>
            <w:r>
              <w:rPr>
                <w:rFonts w:ascii="Times New Roman" w:hAnsi="Times New Roman" w:cs="Times New Roman"/>
                <w:kern w:val="0"/>
                <w:sz w:val="24"/>
              </w:rPr>
              <w:t>yang dimiliki virus Dengue</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IgG-antidengue</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Pemeriksaan darah untuk mendeteksi virus dengue yang dapat terdeteksi tiga hari setelah demam muncul.</w:t>
            </w:r>
          </w:p>
          <w:p w:rsidR="002122AC" w:rsidRPr="00CC7933" w:rsidP="00CC7933">
            <w:pPr>
              <w:contextualSpacing/>
              <w:jc w:val="both"/>
              <w:rPr>
                <w:rFonts w:ascii="Times New Roman" w:hAnsi="Times New Roman" w:cs="Times New Roman"/>
                <w:kern w:val="0"/>
                <w:sz w:val="24"/>
              </w:rPr>
            </w:pPr>
          </w:p>
        </w:tc>
      </w:tr>
      <w:tr w:rsidTr="00C52DBC">
        <w:tblPrEx>
          <w:tblW w:w="7225" w:type="dxa"/>
          <w:tblInd w:w="1134" w:type="dxa"/>
          <w:tblLook w:val="04A0"/>
        </w:tblPrEx>
        <w:tc>
          <w:tcPr>
            <w:tcW w:w="1551"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IgM-antidengue</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1256" w:type="dxa"/>
          </w:tcPr>
          <w:p w:rsidR="002122AC" w:rsidP="00CC7933">
            <w:pPr>
              <w:contextualSpacing/>
              <w:jc w:val="center"/>
              <w:rPr>
                <w:rFonts w:ascii="Times New Roman" w:hAnsi="Times New Roman" w:cs="Times New Roman"/>
                <w:kern w:val="0"/>
                <w:sz w:val="24"/>
              </w:rPr>
            </w:pPr>
            <w:r>
              <w:rPr>
                <w:rFonts w:ascii="Times New Roman" w:hAnsi="Times New Roman" w:cs="Times New Roman"/>
                <w:kern w:val="0"/>
                <w:sz w:val="24"/>
              </w:rPr>
              <w:t>Negatif</w:t>
            </w:r>
          </w:p>
        </w:tc>
        <w:tc>
          <w:tcPr>
            <w:tcW w:w="937" w:type="dxa"/>
          </w:tcPr>
          <w:p w:rsidR="002122AC" w:rsidRPr="00CC7933" w:rsidP="00CC7933">
            <w:pPr>
              <w:contextualSpacing/>
              <w:jc w:val="center"/>
              <w:rPr>
                <w:rFonts w:ascii="Times New Roman" w:hAnsi="Times New Roman" w:cs="Times New Roman"/>
                <w:kern w:val="0"/>
                <w:sz w:val="24"/>
              </w:rPr>
            </w:pPr>
          </w:p>
        </w:tc>
        <w:tc>
          <w:tcPr>
            <w:tcW w:w="2225" w:type="dxa"/>
          </w:tcPr>
          <w:p w:rsidR="002122AC" w:rsidP="00CC7933">
            <w:pPr>
              <w:contextualSpacing/>
              <w:jc w:val="both"/>
              <w:rPr>
                <w:rFonts w:ascii="Times New Roman" w:hAnsi="Times New Roman" w:cs="Times New Roman"/>
                <w:kern w:val="0"/>
                <w:sz w:val="24"/>
              </w:rPr>
            </w:pPr>
            <w:r>
              <w:rPr>
                <w:rFonts w:ascii="Times New Roman" w:hAnsi="Times New Roman" w:cs="Times New Roman"/>
                <w:kern w:val="0"/>
                <w:sz w:val="24"/>
              </w:rPr>
              <w:t>Pemeriksaan darah untuk mendeteksi virus dengue yang dapat terdeteksi tiga hari setelah demam muncul.</w:t>
            </w:r>
          </w:p>
          <w:p w:rsidR="002122AC" w:rsidRPr="00CC7933" w:rsidP="00CC7933">
            <w:pPr>
              <w:contextualSpacing/>
              <w:jc w:val="both"/>
              <w:rPr>
                <w:rFonts w:ascii="Times New Roman" w:hAnsi="Times New Roman" w:cs="Times New Roman"/>
                <w:kern w:val="0"/>
                <w:sz w:val="24"/>
              </w:rPr>
            </w:pPr>
          </w:p>
        </w:tc>
      </w:tr>
    </w:tbl>
    <w:p w:rsidR="002122AC" w:rsidRPr="00EC2D54" w:rsidP="00EC2D54">
      <w:pPr>
        <w:jc w:val="both"/>
        <w:rPr>
          <w:rFonts w:asciiTheme="majorBidi" w:hAnsiTheme="majorBidi" w:cstheme="majorBidi"/>
          <w:b/>
          <w:bCs/>
          <w:sz w:val="24"/>
          <w:szCs w:val="24"/>
          <w:lang w:val="id-ID"/>
        </w:rPr>
      </w:pPr>
    </w:p>
    <w:p w:rsidR="002122AC" w:rsidP="002122AC">
      <w:pPr>
        <w:pStyle w:val="ListParagraph"/>
        <w:numPr>
          <w:ilvl w:val="0"/>
          <w:numId w:val="16"/>
        </w:numPr>
        <w:spacing w:after="200" w:line="276" w:lineRule="auto"/>
        <w:ind w:left="1134" w:hanging="425"/>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Pemeriksaan EKG</w:t>
      </w:r>
    </w:p>
    <w:p w:rsidR="002122AC" w:rsidP="00F233E2">
      <w:pPr>
        <w:jc w:val="both"/>
        <w:rPr>
          <w:rFonts w:asciiTheme="majorBidi" w:hAnsiTheme="majorBidi" w:cstheme="majorBidi"/>
          <w:b/>
          <w:bCs/>
          <w:sz w:val="24"/>
          <w:szCs w:val="24"/>
          <w:lang w:val="id-ID"/>
        </w:rPr>
      </w:pPr>
      <w:r>
        <w:rPr>
          <w:noProof/>
          <w:lang w:val="id-ID" w:eastAsia="id-ID"/>
        </w:rPr>
        <w:drawing>
          <wp:inline distT="0" distB="0" distL="0" distR="0">
            <wp:extent cx="5039702" cy="4574176"/>
            <wp:effectExtent l="0" t="0" r="8890" b="5715"/>
            <wp:docPr id="142564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310"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9702" cy="4574176"/>
                    </a:xfrm>
                    <a:prstGeom prst="rect">
                      <a:avLst/>
                    </a:prstGeom>
                    <a:noFill/>
                    <a:ln>
                      <a:noFill/>
                    </a:ln>
                  </pic:spPr>
                </pic:pic>
              </a:graphicData>
            </a:graphic>
          </wp:inline>
        </w:drawing>
      </w:r>
    </w:p>
    <w:p w:rsidR="002122AC" w:rsidP="00F233E2">
      <w:pPr>
        <w:jc w:val="both"/>
        <w:rPr>
          <w:rFonts w:asciiTheme="majorBidi" w:hAnsiTheme="majorBidi" w:cstheme="majorBidi"/>
          <w:b/>
          <w:bCs/>
          <w:sz w:val="24"/>
          <w:szCs w:val="24"/>
          <w:lang w:val="id-ID"/>
        </w:rPr>
        <w:sectPr w:rsidSect="000A4CCF">
          <w:headerReference w:type="default" r:id="rId6"/>
          <w:footerReference w:type="default" r:id="rId7"/>
          <w:footerReference w:type="first" r:id="rId8"/>
          <w:pgSz w:w="11906" w:h="16838" w:code="9"/>
          <w:pgMar w:top="2268" w:right="1701" w:bottom="1701" w:left="2268" w:header="709" w:footer="709" w:gutter="0"/>
          <w:pgNumType w:start="36"/>
          <w:cols w:space="708"/>
          <w:titlePg w:val="0"/>
          <w:docGrid w:linePitch="360"/>
        </w:sectPr>
      </w:pPr>
      <w:r>
        <w:rPr>
          <w:rFonts w:asciiTheme="majorBidi" w:hAnsiTheme="majorBidi" w:cstheme="majorBidi"/>
          <w:b/>
          <w:bCs/>
          <w:sz w:val="24"/>
          <w:szCs w:val="24"/>
          <w:lang w:val="id-ID"/>
        </w:rPr>
        <w:t>Hasil bacaan EKG: Sinus Rhytim, iskemik infero antero lateral dan LBB</w:t>
      </w:r>
      <w:r w:rsidR="00983AC9">
        <w:rPr>
          <w:rFonts w:asciiTheme="majorBidi" w:hAnsiTheme="majorBidi" w:cstheme="majorBidi"/>
          <w:b/>
          <w:bCs/>
          <w:sz w:val="24"/>
          <w:szCs w:val="24"/>
          <w:lang w:val="id-ID"/>
        </w:rPr>
        <w:t>B</w:t>
      </w:r>
    </w:p>
    <w:p w:rsidR="002122AC" w:rsidRPr="00983AC9" w:rsidP="00983AC9">
      <w:pPr>
        <w:tabs>
          <w:tab w:val="left" w:pos="3367"/>
        </w:tabs>
        <w:rPr>
          <w:rFonts w:asciiTheme="majorBidi" w:hAnsiTheme="majorBidi" w:cstheme="majorBidi"/>
          <w:sz w:val="24"/>
          <w:szCs w:val="24"/>
          <w:lang w:val="id-ID"/>
        </w:rPr>
      </w:pPr>
    </w:p>
    <w:p w:rsidR="002122AC" w:rsidP="002122AC">
      <w:pPr>
        <w:pStyle w:val="ListParagraph"/>
        <w:numPr>
          <w:ilvl w:val="0"/>
          <w:numId w:val="12"/>
        </w:numPr>
        <w:spacing w:after="200" w:line="276" w:lineRule="auto"/>
        <w:jc w:val="both"/>
        <w:rPr>
          <w:rFonts w:asciiTheme="majorBidi" w:hAnsiTheme="majorBidi" w:cstheme="majorBidi"/>
          <w:b/>
          <w:bCs/>
          <w:sz w:val="24"/>
          <w:szCs w:val="24"/>
          <w:lang w:val="id-ID"/>
        </w:rPr>
      </w:pPr>
      <w:r w:rsidRPr="005D5B5D">
        <w:rPr>
          <w:rFonts w:asciiTheme="majorBidi" w:hAnsiTheme="majorBidi" w:cstheme="majorBidi"/>
          <w:b/>
          <w:bCs/>
          <w:sz w:val="24"/>
          <w:szCs w:val="24"/>
          <w:lang w:val="id-ID"/>
        </w:rPr>
        <w:t>Terapi Medis</w:t>
      </w:r>
    </w:p>
    <w:p w:rsidR="002122AC" w:rsidP="00F233E2">
      <w:pPr>
        <w:pStyle w:val="ListParagraph"/>
        <w:jc w:val="both"/>
        <w:rPr>
          <w:rFonts w:asciiTheme="majorBidi" w:hAnsiTheme="majorBidi" w:cstheme="majorBidi"/>
          <w:b/>
          <w:bCs/>
          <w:sz w:val="24"/>
          <w:szCs w:val="24"/>
          <w:lang w:val="id-ID"/>
        </w:rPr>
      </w:pPr>
    </w:p>
    <w:tbl>
      <w:tblPr>
        <w:tblStyle w:val="TableGrid"/>
        <w:tblW w:w="13102" w:type="dxa"/>
        <w:tblLayout w:type="fixed"/>
        <w:tblLook w:val="04A0"/>
      </w:tblPr>
      <w:tblGrid>
        <w:gridCol w:w="566"/>
        <w:gridCol w:w="1723"/>
        <w:gridCol w:w="2875"/>
        <w:gridCol w:w="3402"/>
        <w:gridCol w:w="2413"/>
        <w:gridCol w:w="2123"/>
      </w:tblGrid>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No</w:t>
            </w:r>
          </w:p>
        </w:tc>
        <w:tc>
          <w:tcPr>
            <w:tcW w:w="1723"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Nama obat, Dosis, dan Rute</w:t>
            </w:r>
          </w:p>
        </w:tc>
        <w:tc>
          <w:tcPr>
            <w:tcW w:w="2875"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Mekanisme Obat</w:t>
            </w:r>
          </w:p>
        </w:tc>
        <w:tc>
          <w:tcPr>
            <w:tcW w:w="3402"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Indikasi dan Kontraindikasi</w:t>
            </w:r>
          </w:p>
        </w:tc>
        <w:tc>
          <w:tcPr>
            <w:tcW w:w="2413"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Efek Samping</w:t>
            </w:r>
          </w:p>
        </w:tc>
        <w:tc>
          <w:tcPr>
            <w:tcW w:w="2123" w:type="dxa"/>
          </w:tcPr>
          <w:p w:rsidR="002122AC" w:rsidRPr="00DF7D7F" w:rsidP="00B83C5B">
            <w:pPr>
              <w:contextualSpacing/>
              <w:jc w:val="center"/>
              <w:rPr>
                <w:rFonts w:ascii="Times New Roman" w:hAnsi="Times New Roman" w:cs="Times New Roman"/>
                <w:b/>
                <w:bCs/>
                <w:kern w:val="0"/>
                <w:sz w:val="24"/>
              </w:rPr>
            </w:pPr>
            <w:r w:rsidRPr="00DF7D7F">
              <w:rPr>
                <w:rFonts w:ascii="Times New Roman" w:hAnsi="Times New Roman" w:cs="Times New Roman"/>
                <w:b/>
                <w:bCs/>
                <w:kern w:val="0"/>
                <w:sz w:val="24"/>
              </w:rPr>
              <w:t>Konsiderasi Perawat</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sidRPr="00DF7D7F">
              <w:rPr>
                <w:rFonts w:ascii="Times New Roman" w:hAnsi="Times New Roman" w:cs="Times New Roman"/>
                <w:kern w:val="0"/>
                <w:sz w:val="24"/>
              </w:rPr>
              <w:t>1.</w:t>
            </w:r>
          </w:p>
        </w:tc>
        <w:tc>
          <w:tcPr>
            <w:tcW w:w="1723"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Oksigen</w:t>
            </w:r>
            <w:r>
              <w:rPr>
                <w:rFonts w:ascii="Times New Roman" w:hAnsi="Times New Roman" w:cs="Times New Roman"/>
                <w:kern w:val="0"/>
                <w:sz w:val="24"/>
              </w:rPr>
              <w:t xml:space="preserve"> NRM</w:t>
            </w:r>
          </w:p>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10-15 lpm</w:t>
            </w:r>
          </w:p>
        </w:tc>
        <w:tc>
          <w:tcPr>
            <w:tcW w:w="2875"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Oksigen masuk ke alveolus melalui udara yang diinhalasi. Absorpsi dari alveolus ke kapiler darah terjadi melalui difusi pasif akibat adanya perbedaan tekanan parsial antara udara di alveolus (PAO2) dengan tekanan udara di kapiler darah. Peningkatan konsentrasi oksigen yang dihirup (FiO2) menyebabkan peningkatan tekanan alveolar (PAO2) dan tekanan oksigen dalam darah (PaO2) sehingga mengkompensasi permasalahan ventilasi, difusi dan ketidaksesuaian rasio ventilasi-perfusi.</w:t>
            </w:r>
          </w:p>
        </w:tc>
        <w:tc>
          <w:tcPr>
            <w:tcW w:w="3402" w:type="dxa"/>
          </w:tcPr>
          <w:p w:rsidR="002122AC" w:rsidRPr="00DF7D7F" w:rsidP="00B83C5B">
            <w:pPr>
              <w:contextualSpacing/>
              <w:jc w:val="both"/>
              <w:rPr>
                <w:rFonts w:ascii="Times New Roman" w:hAnsi="Times New Roman" w:cs="Times New Roman"/>
                <w:b/>
                <w:bCs/>
                <w:kern w:val="0"/>
                <w:sz w:val="24"/>
              </w:rPr>
            </w:pPr>
            <w:r w:rsidRPr="00DF7D7F">
              <w:rPr>
                <w:rFonts w:ascii="Times New Roman" w:hAnsi="Times New Roman" w:cs="Times New Roman"/>
                <w:b/>
                <w:bCs/>
                <w:kern w:val="0"/>
                <w:sz w:val="24"/>
              </w:rPr>
              <w:t xml:space="preserve">Indikasi: </w:t>
            </w: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hipoksemia atau penurunan oksigen dalam darah. Untuk pasien yang sehat, target saturasi oksigen umumnya berada pada 92-98%. Pemberian oksigen diindikasikan pada saturasi di bawah level normal</w:t>
            </w:r>
          </w:p>
          <w:p w:rsidR="002122AC" w:rsidRPr="00DF7D7F" w:rsidP="00B83C5B">
            <w:pPr>
              <w:contextualSpacing/>
              <w:jc w:val="both"/>
              <w:rPr>
                <w:rFonts w:ascii="Times New Roman" w:hAnsi="Times New Roman" w:cs="Times New Roman"/>
                <w:kern w:val="0"/>
                <w:sz w:val="24"/>
              </w:rPr>
            </w:pPr>
          </w:p>
          <w:p w:rsidR="002122AC" w:rsidRPr="00DF7D7F" w:rsidP="00B83C5B">
            <w:pPr>
              <w:contextualSpacing/>
              <w:jc w:val="both"/>
              <w:rPr>
                <w:rFonts w:ascii="Times New Roman" w:hAnsi="Times New Roman" w:cs="Times New Roman"/>
                <w:b/>
                <w:bCs/>
                <w:kern w:val="0"/>
                <w:sz w:val="24"/>
              </w:rPr>
            </w:pPr>
            <w:r w:rsidRPr="00DF7D7F">
              <w:rPr>
                <w:rFonts w:ascii="Times New Roman" w:hAnsi="Times New Roman" w:cs="Times New Roman"/>
                <w:b/>
                <w:bCs/>
                <w:kern w:val="0"/>
                <w:sz w:val="24"/>
              </w:rPr>
              <w:t>Kontraindikasi:</w:t>
            </w:r>
          </w:p>
          <w:p w:rsidR="002122AC"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 xml:space="preserve">Pada kondisi akut, suplementasi oksigen dilakukan pada kondisi darurat medis, seperti syok hemoragik, sepsis, trauma mayor, dan henti jantung. Kondisi akut lain yang memerlukan terapi oksigen adalah anafilaksis, keracunan karbon monoksida, keracunan sianida, dan </w:t>
            </w:r>
            <w:r w:rsidRPr="00DF7D7F">
              <w:rPr>
                <w:rFonts w:ascii="Times New Roman" w:hAnsi="Times New Roman" w:cs="Times New Roman"/>
                <w:i/>
                <w:iCs/>
                <w:kern w:val="0"/>
                <w:sz w:val="24"/>
              </w:rPr>
              <w:t>transfusion-related acute lung injury</w:t>
            </w:r>
            <w:r w:rsidRPr="00DF7D7F">
              <w:rPr>
                <w:rFonts w:ascii="Times New Roman" w:hAnsi="Times New Roman" w:cs="Times New Roman"/>
                <w:kern w:val="0"/>
                <w:sz w:val="24"/>
              </w:rPr>
              <w:t xml:space="preserve"> (TRALI). </w:t>
            </w:r>
            <w:r w:rsidRPr="00DF7D7F">
              <w:rPr>
                <w:rFonts w:ascii="Times New Roman" w:hAnsi="Times New Roman" w:cs="Times New Roman"/>
                <w:kern w:val="0"/>
                <w:sz w:val="24"/>
              </w:rPr>
              <w:t>Kondisi kegawatan lain yang dapat membutuhkan terapi oksigen yaitu asthma, bronkitis, gagal jantung akut, dan emboli paru</w:t>
            </w:r>
          </w:p>
          <w:p w:rsidR="002122AC" w:rsidRPr="00DF7D7F" w:rsidP="00B83C5B">
            <w:pPr>
              <w:contextualSpacing/>
              <w:jc w:val="both"/>
              <w:rPr>
                <w:rFonts w:ascii="Times New Roman" w:hAnsi="Times New Roman" w:cs="Times New Roman"/>
                <w:kern w:val="0"/>
                <w:sz w:val="24"/>
              </w:rPr>
            </w:pPr>
          </w:p>
        </w:tc>
        <w:tc>
          <w:tcPr>
            <w:tcW w:w="2413"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Pemberian oksigen berlebihan dapat memicu timbulnya hiperoksemia yang akan menyebabkan vasokonstriksi dan gangguan perfusi lebih lanjut pada jaringan. Beberapa studi bahkan menunjukkan adanya peningkatan risiko mortalitas pada pasien infark miokard akut yang mengalami hiperoksemia.</w:t>
            </w:r>
          </w:p>
        </w:tc>
        <w:tc>
          <w:tcPr>
            <w:tcW w:w="2123"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Pre: Kaji saturasi oksigen dan pola nafas pasien yang mengindikasikan kebutuhan oksigen</w:t>
            </w:r>
          </w:p>
          <w:p w:rsidR="002122AC" w:rsidRPr="00DF7D7F" w:rsidP="00B83C5B">
            <w:pPr>
              <w:contextualSpacing/>
              <w:jc w:val="both"/>
              <w:rPr>
                <w:rFonts w:ascii="Times New Roman" w:hAnsi="Times New Roman" w:cs="Times New Roman"/>
                <w:kern w:val="0"/>
                <w:sz w:val="24"/>
              </w:rPr>
            </w:pP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Post: evaluasi saturasi dan pola nafas serta rasa nyaman pasien</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sidRPr="00DF7D7F">
              <w:rPr>
                <w:rFonts w:ascii="Times New Roman" w:hAnsi="Times New Roman" w:cs="Times New Roman"/>
                <w:kern w:val="0"/>
                <w:sz w:val="24"/>
              </w:rPr>
              <w:t>2.</w:t>
            </w:r>
          </w:p>
        </w:tc>
        <w:tc>
          <w:tcPr>
            <w:tcW w:w="1723"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Nacl 0,9%</w:t>
            </w: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 xml:space="preserve">Loading </w:t>
            </w:r>
            <w:r>
              <w:rPr>
                <w:rFonts w:ascii="Times New Roman" w:hAnsi="Times New Roman" w:cs="Times New Roman"/>
                <w:kern w:val="0"/>
                <w:sz w:val="24"/>
              </w:rPr>
              <w:t>100</w:t>
            </w:r>
            <w:r w:rsidRPr="00DF7D7F">
              <w:rPr>
                <w:rFonts w:ascii="Times New Roman" w:hAnsi="Times New Roman" w:cs="Times New Roman"/>
                <w:kern w:val="0"/>
                <w:sz w:val="24"/>
              </w:rPr>
              <w:t>0</w:t>
            </w:r>
            <w:r>
              <w:rPr>
                <w:rFonts w:ascii="Times New Roman" w:hAnsi="Times New Roman" w:cs="Times New Roman"/>
                <w:kern w:val="0"/>
                <w:sz w:val="24"/>
              </w:rPr>
              <w:t xml:space="preserve"> </w:t>
            </w:r>
            <w:r w:rsidRPr="00DF7D7F">
              <w:rPr>
                <w:rFonts w:ascii="Times New Roman" w:hAnsi="Times New Roman" w:cs="Times New Roman"/>
                <w:kern w:val="0"/>
                <w:sz w:val="24"/>
              </w:rPr>
              <w:t>ml</w:t>
            </w:r>
          </w:p>
          <w:p w:rsidR="002122AC" w:rsidRPr="00DF7D7F" w:rsidP="00B83C5B">
            <w:pPr>
              <w:contextualSpacing/>
              <w:jc w:val="both"/>
              <w:rPr>
                <w:rFonts w:ascii="Times New Roman" w:hAnsi="Times New Roman" w:cs="Times New Roman"/>
                <w:kern w:val="0"/>
                <w:sz w:val="24"/>
              </w:rPr>
            </w:pPr>
          </w:p>
        </w:tc>
        <w:tc>
          <w:tcPr>
            <w:tcW w:w="2875" w:type="dxa"/>
          </w:tcPr>
          <w:p w:rsidR="002122AC"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Ion natrium adalah elektrolit utama pada cairan ekstraselular yang diperlukan dalam distribusi cairan dan elektrolit lainnya. Ion klorida berperan sebagai buffering agen pada paru-paru dan jaringan. Ion ini membantu memfasilitasi oksigen dan karbon dioksida untuk berikatan dengan hemoglobin. Ion natrium dan ion klorida diatur oleh ginjal yang mengontrol homeostatis dengan absopsi atau ekskresi pada tubulus.</w:t>
            </w:r>
          </w:p>
          <w:p w:rsidR="002122AC" w:rsidRPr="00DF7D7F" w:rsidP="00B83C5B">
            <w:pPr>
              <w:contextualSpacing/>
              <w:jc w:val="both"/>
              <w:rPr>
                <w:rFonts w:ascii="Times New Roman" w:hAnsi="Times New Roman" w:cs="Times New Roman"/>
                <w:kern w:val="0"/>
                <w:sz w:val="24"/>
              </w:rPr>
            </w:pPr>
          </w:p>
        </w:tc>
        <w:tc>
          <w:tcPr>
            <w:tcW w:w="3402" w:type="dxa"/>
          </w:tcPr>
          <w:p w:rsidR="002122AC" w:rsidRPr="00DF7D7F" w:rsidP="00B83C5B">
            <w:pPr>
              <w:contextualSpacing/>
              <w:jc w:val="both"/>
              <w:rPr>
                <w:rFonts w:ascii="Times New Roman" w:hAnsi="Times New Roman" w:cs="Times New Roman"/>
                <w:b/>
                <w:bCs/>
                <w:kern w:val="0"/>
                <w:sz w:val="24"/>
              </w:rPr>
            </w:pPr>
            <w:r w:rsidRPr="00DF7D7F">
              <w:rPr>
                <w:rFonts w:ascii="Times New Roman" w:hAnsi="Times New Roman" w:cs="Times New Roman"/>
                <w:b/>
                <w:bCs/>
                <w:kern w:val="0"/>
                <w:sz w:val="24"/>
              </w:rPr>
              <w:t>Indikasi:</w:t>
            </w: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NACL 0.9 % merupakan cairan infus yang mengandung NaCl 0.9%. Infus ini digunakan untuk mengembalikan keseimbangan elektrolit pada dehidrasi</w:t>
            </w:r>
          </w:p>
          <w:p w:rsidR="002122AC" w:rsidRPr="00DF7D7F" w:rsidP="00B83C5B">
            <w:pPr>
              <w:contextualSpacing/>
              <w:jc w:val="both"/>
              <w:rPr>
                <w:rFonts w:ascii="Times New Roman" w:hAnsi="Times New Roman" w:cs="Times New Roman"/>
                <w:kern w:val="0"/>
                <w:sz w:val="24"/>
              </w:rPr>
            </w:pPr>
          </w:p>
          <w:p w:rsidR="002122AC" w:rsidRPr="00DF7D7F" w:rsidP="00B83C5B">
            <w:pPr>
              <w:contextualSpacing/>
              <w:jc w:val="both"/>
              <w:rPr>
                <w:rFonts w:ascii="Times New Roman" w:hAnsi="Times New Roman" w:cs="Times New Roman"/>
                <w:b/>
                <w:bCs/>
                <w:kern w:val="0"/>
                <w:sz w:val="24"/>
              </w:rPr>
            </w:pPr>
            <w:r w:rsidRPr="00DF7D7F">
              <w:rPr>
                <w:rFonts w:ascii="Times New Roman" w:hAnsi="Times New Roman" w:cs="Times New Roman"/>
                <w:b/>
                <w:bCs/>
                <w:kern w:val="0"/>
                <w:sz w:val="24"/>
              </w:rPr>
              <w:t>Kontraindikasi:</w:t>
            </w: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Kondisi dimana pemberian natrium klorida dapat membahayakan. Gagal Jantung Kongestif.</w:t>
            </w:r>
          </w:p>
        </w:tc>
        <w:tc>
          <w:tcPr>
            <w:tcW w:w="2413" w:type="dxa"/>
          </w:tcPr>
          <w:p w:rsidR="002122AC"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Efek samping yang mungkin terjadi dalam penggunaan obat adalah: Pembengkakan terutama pada kaki, hipernatremia, rasa haus, demam, takikardi, hipertensi, sakit kepala, pusing, rasa kelelahan, iritabilitas, mulut kering, infeksi pada daerah penyuntikan.</w:t>
            </w:r>
          </w:p>
          <w:p w:rsidR="002122AC" w:rsidRPr="00DF7D7F" w:rsidP="00B83C5B">
            <w:pPr>
              <w:contextualSpacing/>
              <w:jc w:val="both"/>
              <w:rPr>
                <w:rFonts w:ascii="Times New Roman" w:hAnsi="Times New Roman" w:cs="Times New Roman"/>
                <w:kern w:val="0"/>
                <w:sz w:val="24"/>
              </w:rPr>
            </w:pPr>
          </w:p>
        </w:tc>
        <w:tc>
          <w:tcPr>
            <w:tcW w:w="2123" w:type="dxa"/>
          </w:tcPr>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Pre: pastikan pasien tidak mengalami kondisi yang dikontraindikasikan</w:t>
            </w:r>
          </w:p>
          <w:p w:rsidR="002122AC" w:rsidRPr="00DF7D7F" w:rsidP="00B83C5B">
            <w:pPr>
              <w:contextualSpacing/>
              <w:jc w:val="both"/>
              <w:rPr>
                <w:rFonts w:ascii="Times New Roman" w:hAnsi="Times New Roman" w:cs="Times New Roman"/>
                <w:kern w:val="0"/>
                <w:sz w:val="24"/>
              </w:rPr>
            </w:pPr>
          </w:p>
          <w:p w:rsidR="002122AC" w:rsidRPr="00DF7D7F" w:rsidP="00B83C5B">
            <w:pPr>
              <w:contextualSpacing/>
              <w:jc w:val="both"/>
              <w:rPr>
                <w:rFonts w:ascii="Times New Roman" w:hAnsi="Times New Roman" w:cs="Times New Roman"/>
                <w:kern w:val="0"/>
                <w:sz w:val="24"/>
              </w:rPr>
            </w:pPr>
            <w:r w:rsidRPr="00DF7D7F">
              <w:rPr>
                <w:rFonts w:ascii="Times New Roman" w:hAnsi="Times New Roman" w:cs="Times New Roman"/>
                <w:kern w:val="0"/>
                <w:sz w:val="24"/>
              </w:rPr>
              <w:t>Post: Evaluasi output cairan</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bookmarkStart w:id="2" w:name="_Hlk172497600"/>
            <w:r>
              <w:rPr>
                <w:rFonts w:ascii="Times New Roman" w:hAnsi="Times New Roman" w:cs="Times New Roman"/>
                <w:kern w:val="0"/>
                <w:sz w:val="24"/>
              </w:rPr>
              <w:t>3</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Inj. Omeprazole 40 mg/24 jam</w:t>
            </w:r>
          </w:p>
        </w:tc>
        <w:tc>
          <w:tcPr>
            <w:tcW w:w="2875" w:type="dxa"/>
          </w:tcPr>
          <w:p w:rsidR="002122AC" w:rsidRPr="00DF7D7F" w:rsidP="00B83C5B">
            <w:pPr>
              <w:contextualSpacing/>
              <w:jc w:val="both"/>
              <w:rPr>
                <w:rFonts w:ascii="Times New Roman" w:hAnsi="Times New Roman" w:cs="Times New Roman"/>
                <w:kern w:val="0"/>
                <w:sz w:val="24"/>
              </w:rPr>
            </w:pPr>
            <w:r w:rsidRPr="002F0F38">
              <w:rPr>
                <w:rFonts w:ascii="Times New Roman" w:eastAsia="Calibri" w:hAnsi="Times New Roman" w:cs="Times New Roman"/>
                <w:sz w:val="24"/>
                <w:szCs w:val="24"/>
              </w:rPr>
              <w:t xml:space="preserve">pada berbagai kondisi medis yang berhubungan dengan peningkatan asam </w:t>
            </w:r>
            <w:r w:rsidRPr="002F0F38">
              <w:rPr>
                <w:rFonts w:ascii="Times New Roman" w:eastAsia="Calibri" w:hAnsi="Times New Roman" w:cs="Times New Roman"/>
                <w:sz w:val="24"/>
                <w:szCs w:val="24"/>
              </w:rPr>
              <w:t>lambung. Dalam praktik klinis, omeprazole kerap digunakan untuk ulkus peptikum, ulserasi lambung karena obat antiinflamasi nonsteroid (OAINS), sindrom Zollinger-Ellison, dan infeksi H. pylori</w:t>
            </w:r>
          </w:p>
        </w:tc>
        <w:tc>
          <w:tcPr>
            <w:tcW w:w="3402" w:type="dxa"/>
          </w:tcPr>
          <w:p w:rsidR="002122AC" w:rsidP="00747AF3">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002185" w:rsidP="00747AF3">
            <w:pPr>
              <w:jc w:val="both"/>
              <w:rPr>
                <w:rFonts w:ascii="Times New Roman" w:eastAsia="Times New Roman" w:hAnsi="Times New Roman"/>
                <w:kern w:val="0"/>
                <w:sz w:val="24"/>
                <w:szCs w:val="24"/>
                <w:lang w:eastAsia="id-ID"/>
                <w14:ligatures w14:val="none"/>
              </w:rPr>
            </w:pPr>
            <w:r w:rsidRPr="00002185">
              <w:rPr>
                <w:rFonts w:ascii="Times New Roman" w:eastAsia="Times New Roman" w:hAnsi="Times New Roman"/>
                <w:kern w:val="0"/>
                <w:sz w:val="24"/>
                <w:szCs w:val="24"/>
                <w:lang w:eastAsia="id-ID"/>
                <w14:ligatures w14:val="none"/>
              </w:rPr>
              <w:t xml:space="preserve">Omeprazole adalah obat yang berfungsi untuk mengatasi ulkus </w:t>
            </w:r>
            <w:r w:rsidRPr="00002185">
              <w:rPr>
                <w:rFonts w:ascii="Times New Roman" w:eastAsia="Times New Roman" w:hAnsi="Times New Roman"/>
                <w:kern w:val="0"/>
                <w:sz w:val="24"/>
                <w:szCs w:val="24"/>
                <w:lang w:eastAsia="id-ID"/>
                <w14:ligatures w14:val="none"/>
              </w:rPr>
              <w:t>duidenum, ulkus gaster, esofagitis ulseratif atau sindrom zollinger-ellison pada pasien yang tidak dapat menerima pengobatan per oral</w:t>
            </w:r>
          </w:p>
          <w:p w:rsidR="002122AC" w:rsidRPr="00002185" w:rsidP="00747AF3">
            <w:pPr>
              <w:contextualSpacing/>
              <w:jc w:val="both"/>
              <w:rPr>
                <w:rFonts w:ascii="Times New Roman" w:hAnsi="Times New Roman" w:cs="Times New Roman"/>
                <w:kern w:val="0"/>
                <w:sz w:val="24"/>
              </w:rPr>
            </w:pPr>
          </w:p>
          <w:p w:rsidR="002122AC" w:rsidP="00747AF3">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002185" w:rsidP="00747AF3">
            <w:pPr>
              <w:jc w:val="both"/>
              <w:rPr>
                <w:rFonts w:ascii="Times New Roman" w:hAnsi="Times New Roman"/>
                <w:kern w:val="0"/>
                <w:sz w:val="24"/>
                <w:szCs w:val="24"/>
                <w14:ligatures w14:val="none"/>
              </w:rPr>
            </w:pPr>
            <w:r w:rsidRPr="00002185">
              <w:rPr>
                <w:rFonts w:ascii="Times New Roman" w:hAnsi="Times New Roman"/>
                <w:kern w:val="0"/>
                <w:sz w:val="24"/>
                <w:szCs w:val="24"/>
                <w14:ligatures w14:val="none"/>
              </w:rPr>
              <w:t>Omeprazole dikontraindikasikan untuk pasien yang diketahui hipersensitif terhadap obat ini atau bahan lain yang terdapat dalm formulasi</w:t>
            </w:r>
          </w:p>
          <w:p w:rsidR="002122AC" w:rsidRPr="00DF7D7F" w:rsidP="00747AF3">
            <w:pPr>
              <w:contextualSpacing/>
              <w:jc w:val="both"/>
              <w:rPr>
                <w:rFonts w:ascii="Times New Roman" w:hAnsi="Times New Roman" w:cs="Times New Roman"/>
                <w:b/>
                <w:bCs/>
                <w:kern w:val="0"/>
                <w:sz w:val="24"/>
              </w:rPr>
            </w:pPr>
          </w:p>
        </w:tc>
        <w:tc>
          <w:tcPr>
            <w:tcW w:w="2413" w:type="dxa"/>
          </w:tcPr>
          <w:p w:rsidR="002122AC" w:rsidRPr="00DF7D7F" w:rsidP="00B83C5B">
            <w:pPr>
              <w:contextualSpacing/>
              <w:jc w:val="both"/>
              <w:rPr>
                <w:rFonts w:ascii="Times New Roman" w:hAnsi="Times New Roman" w:cs="Times New Roman"/>
                <w:kern w:val="0"/>
                <w:sz w:val="24"/>
              </w:rPr>
            </w:pPr>
            <w:r w:rsidRPr="00A27CDE">
              <w:rPr>
                <w:rFonts w:ascii="Times New Roman" w:hAnsi="Times New Roman"/>
                <w:sz w:val="24"/>
                <w:szCs w:val="24"/>
              </w:rPr>
              <w:t xml:space="preserve">Efek samping berikut yang dilaporkan terjadi pada individu </w:t>
            </w:r>
            <w:r w:rsidRPr="00A27CDE">
              <w:rPr>
                <w:rFonts w:ascii="Times New Roman" w:hAnsi="Times New Roman"/>
                <w:sz w:val="24"/>
                <w:szCs w:val="24"/>
              </w:rPr>
              <w:t>yang mendapat terapi omeprazole: sakit kepala, diare, nyeri abdomen, mual, muntah, infeksi saluran nafas atas, vertigo, ruam, konstipasi, batuk, astenia, nyeri tulang belakang. Kebanyakan efek samping bersifat ringan dan sementara dan tidak ada hunungan yang konsisten dengan pengobatan</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8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8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8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8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8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8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bookmarkEnd w:id="2"/>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4</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Inj. Mecobalamin 500 mcg/24 jam</w:t>
            </w:r>
          </w:p>
        </w:tc>
        <w:tc>
          <w:tcPr>
            <w:tcW w:w="2875"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sz w:val="24"/>
                <w:szCs w:val="24"/>
              </w:rPr>
              <w:t>Vitamin yang larut dalam air dan merupakan vitamin esensial yang dibutuhkan tubuh untuk menjalankan fungsinya secara normal</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9D7103" w:rsidP="00B83C5B">
            <w:pPr>
              <w:contextualSpacing/>
              <w:jc w:val="both"/>
              <w:rPr>
                <w:rFonts w:ascii="Times New Roman" w:hAnsi="Times New Roman" w:cs="Times New Roman"/>
                <w:kern w:val="0"/>
                <w:sz w:val="24"/>
              </w:rPr>
            </w:pPr>
            <w:r>
              <w:rPr>
                <w:rFonts w:ascii="Times New Roman" w:eastAsia="Calibri" w:hAnsi="Times New Roman" w:cs="Times New Roman"/>
                <w:sz w:val="24"/>
                <w:szCs w:val="24"/>
              </w:rPr>
              <w:t>U</w:t>
            </w:r>
            <w:r w:rsidRPr="002F0F38">
              <w:rPr>
                <w:rFonts w:ascii="Times New Roman" w:eastAsia="Calibri" w:hAnsi="Times New Roman" w:cs="Times New Roman"/>
                <w:sz w:val="24"/>
                <w:szCs w:val="24"/>
              </w:rPr>
              <w:t>ntuk suplementasi vitamin B12. Dua kondisi klinis yang paling sering memerlukan terapi methylcobalamin adalah anemia pernisiosa dan defisiensi vitamin B12</w:t>
            </w: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DF7D7F" w:rsidP="00B83C5B">
            <w:pPr>
              <w:contextualSpacing/>
              <w:jc w:val="both"/>
              <w:rPr>
                <w:rFonts w:ascii="Times New Roman" w:hAnsi="Times New Roman" w:cs="Times New Roman"/>
                <w:b/>
                <w:bCs/>
                <w:kern w:val="0"/>
                <w:sz w:val="24"/>
              </w:rPr>
            </w:pPr>
            <w:r>
              <w:rPr>
                <w:rFonts w:ascii="Times New Roman" w:hAnsi="Times New Roman" w:cs="Times New Roman"/>
                <w:sz w:val="24"/>
                <w:szCs w:val="24"/>
              </w:rPr>
              <w:t>hipersensitif</w:t>
            </w:r>
          </w:p>
        </w:tc>
        <w:tc>
          <w:tcPr>
            <w:tcW w:w="2413" w:type="dxa"/>
          </w:tcPr>
          <w:p w:rsidR="002122AC" w:rsidRPr="00DF7D7F" w:rsidP="00B83C5B">
            <w:pPr>
              <w:contextualSpacing/>
              <w:jc w:val="both"/>
              <w:rPr>
                <w:rFonts w:ascii="Times New Roman" w:hAnsi="Times New Roman" w:cs="Times New Roman"/>
                <w:kern w:val="0"/>
                <w:sz w:val="24"/>
              </w:rPr>
            </w:pPr>
            <w:r>
              <w:rPr>
                <w:rFonts w:ascii="Times New Roman" w:hAnsi="Times New Roman"/>
                <w:sz w:val="24"/>
                <w:szCs w:val="24"/>
              </w:rPr>
              <w:t>Nafsu makan berkurang, mual, diare atau gangguan pencernaan lainnya, gangguan pada kulit</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85"/>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85"/>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85"/>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84"/>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Observasi efek </w:t>
            </w:r>
            <w:r w:rsidRPr="009D7103">
              <w:rPr>
                <w:rFonts w:ascii="Times New Roman" w:eastAsia="Calibri" w:hAnsi="Times New Roman" w:cs="Times New Roman"/>
                <w:kern w:val="0"/>
                <w:sz w:val="24"/>
                <w:szCs w:val="24"/>
                <w14:ligatures w14:val="none"/>
              </w:rPr>
              <w:t>samping obat.</w:t>
            </w:r>
          </w:p>
          <w:p w:rsidR="002122AC" w:rsidP="00983AC9">
            <w:pPr>
              <w:numPr>
                <w:ilvl w:val="0"/>
                <w:numId w:val="84"/>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84"/>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5</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Inj. Ondansetron 4 mg/8 jam</w:t>
            </w:r>
          </w:p>
        </w:tc>
        <w:tc>
          <w:tcPr>
            <w:tcW w:w="2875" w:type="dxa"/>
          </w:tcPr>
          <w:p w:rsidR="002122AC" w:rsidRPr="00557F96" w:rsidP="00B83C5B">
            <w:pPr>
              <w:contextualSpacing/>
              <w:jc w:val="both"/>
              <w:rPr>
                <w:rFonts w:ascii="Times New Roman" w:hAnsi="Times New Roman" w:cs="Times New Roman"/>
                <w:kern w:val="0"/>
                <w:sz w:val="24"/>
                <w:szCs w:val="24"/>
              </w:rPr>
            </w:pPr>
            <w:r w:rsidRPr="00557F96">
              <w:rPr>
                <w:rFonts w:ascii="Times New Roman" w:hAnsi="Times New Roman" w:cs="Times New Roman"/>
                <w:sz w:val="24"/>
                <w:szCs w:val="24"/>
                <w:shd w:val="clear" w:color="auto" w:fill="FFFFFF"/>
              </w:rPr>
              <w:t>Ondansetron bekerja dengan menghambat pelepasan senyawa serotonin baik secara sentral dan perifer pada saluran cerna dan sistem saraf pusat (antagonis reseptor serotonin 5-HT3). Akibatnya, </w:t>
            </w:r>
            <w:r w:rsidRPr="00557F96">
              <w:rPr>
                <w:rStyle w:val="Emphasis"/>
                <w:rFonts w:ascii="Times New Roman" w:hAnsi="Times New Roman" w:cs="Times New Roman"/>
                <w:sz w:val="24"/>
                <w:szCs w:val="24"/>
                <w:bdr w:val="single" w:sz="2" w:space="0" w:color="E5E7EB" w:frame="1"/>
                <w:shd w:val="clear" w:color="auto" w:fill="FFFFFF"/>
              </w:rPr>
              <w:t>neurotransmitter</w:t>
            </w:r>
            <w:r w:rsidRPr="00557F96">
              <w:rPr>
                <w:rFonts w:ascii="Times New Roman" w:hAnsi="Times New Roman" w:cs="Times New Roman"/>
                <w:sz w:val="24"/>
                <w:szCs w:val="24"/>
                <w:shd w:val="clear" w:color="auto" w:fill="FFFFFF"/>
              </w:rPr>
              <w:t> seperti serotonin, toksin, dan sinyal tubuh yang berperan dalam menimbulkan sensasi mual dan muntah menjadi terhalang. Obat ini akan dimetabolisme secara primer di organ hati.</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747AF3" w:rsidP="00B83C5B">
            <w:pPr>
              <w:contextualSpacing/>
              <w:jc w:val="both"/>
              <w:rPr>
                <w:rFonts w:ascii="Times New Roman" w:hAnsi="Times New Roman" w:cs="Times New Roman"/>
                <w:kern w:val="0"/>
                <w:sz w:val="24"/>
              </w:rPr>
            </w:pPr>
            <w:r>
              <w:rPr>
                <w:rFonts w:ascii="Times New Roman" w:eastAsia="Calibri" w:hAnsi="Times New Roman" w:cs="Times New Roman"/>
                <w:sz w:val="24"/>
                <w:szCs w:val="24"/>
              </w:rPr>
              <w:t>Antiemetik untuk meredakan mual dan muntah</w:t>
            </w:r>
          </w:p>
          <w:p w:rsidR="002122AC" w:rsidRPr="00B83C5B" w:rsidP="00B83C5B">
            <w:pPr>
              <w:contextualSpacing/>
              <w:jc w:val="both"/>
              <w:rPr>
                <w:rFonts w:ascii="Times New Roman" w:hAnsi="Times New Roman" w:cs="Times New Roman"/>
                <w:kern w:val="0"/>
                <w:sz w:val="24"/>
              </w:rPr>
            </w:pP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B83C5B" w:rsidP="00B83C5B">
            <w:pPr>
              <w:contextualSpacing/>
              <w:jc w:val="both"/>
              <w:rPr>
                <w:rFonts w:ascii="Times New Roman" w:hAnsi="Times New Roman" w:cs="Times New Roman"/>
                <w:kern w:val="0"/>
                <w:sz w:val="24"/>
              </w:rPr>
            </w:pPr>
            <w:r>
              <w:rPr>
                <w:rFonts w:ascii="Times New Roman" w:hAnsi="Times New Roman" w:cs="Times New Roman"/>
                <w:kern w:val="0"/>
                <w:sz w:val="24"/>
              </w:rPr>
              <w:t>Hipersensitif Ondansetron</w:t>
            </w:r>
          </w:p>
        </w:tc>
        <w:tc>
          <w:tcPr>
            <w:tcW w:w="241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Sakit kepala, pusing atau kepala terasa ringan, sembelit. Tubuh terasa lemah. mengantuk</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86"/>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8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8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87"/>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87"/>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87"/>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6</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Inj. Ceftriaxone 1x2 gr/IV</w:t>
            </w:r>
          </w:p>
        </w:tc>
        <w:tc>
          <w:tcPr>
            <w:tcW w:w="2875" w:type="dxa"/>
          </w:tcPr>
          <w:p w:rsidR="002122AC" w:rsidRPr="00553312" w:rsidP="00B83C5B">
            <w:pPr>
              <w:shd w:val="clear" w:color="auto" w:fill="FFFFFF"/>
              <w:jc w:val="both"/>
              <w:rPr>
                <w:rFonts w:ascii="Times New Roman" w:eastAsia="Times New Roman" w:hAnsi="Times New Roman" w:cs="Times New Roman"/>
                <w:color w:val="000000"/>
                <w:kern w:val="0"/>
                <w:sz w:val="24"/>
                <w:szCs w:val="24"/>
                <w:lang w:eastAsia="en-ID"/>
                <w14:ligatures w14:val="none"/>
              </w:rPr>
            </w:pPr>
            <w:r w:rsidRPr="00553312">
              <w:rPr>
                <w:rFonts w:ascii="Times New Roman" w:eastAsia="Times New Roman" w:hAnsi="Times New Roman" w:cs="Times New Roman"/>
                <w:color w:val="000000"/>
                <w:kern w:val="0"/>
                <w:sz w:val="24"/>
                <w:szCs w:val="24"/>
                <w:lang w:eastAsia="en-ID"/>
                <w14:ligatures w14:val="none"/>
              </w:rPr>
              <w:t xml:space="preserve">Ceftriaxone bekerja dengan menghambat sintesis mucopeptide di dinding sel bakteri. Beta-laktam bagian </w:t>
            </w:r>
            <w:r w:rsidRPr="00553312">
              <w:rPr>
                <w:rFonts w:ascii="Times New Roman" w:eastAsia="Times New Roman" w:hAnsi="Times New Roman" w:cs="Times New Roman"/>
                <w:color w:val="000000"/>
                <w:kern w:val="0"/>
                <w:sz w:val="24"/>
                <w:szCs w:val="24"/>
                <w:lang w:eastAsia="en-ID"/>
                <w14:ligatures w14:val="none"/>
              </w:rPr>
              <w:t>dari Ceftriaxone mengikat carboxypeptidases, endopeptidases, dan transpeptidases dalam membran sitoplasma bakteri. Enzim ini terlibat dalam sintesis sel-dinding dan pembelahan sel. Dengan mengikat enzim ini, Ceftriaxone menghasilkan pembentukan dinding sel yang rusak dan kematian sel.</w:t>
            </w:r>
          </w:p>
          <w:p w:rsidR="002122AC" w:rsidRPr="00553312" w:rsidP="00B83C5B">
            <w:pPr>
              <w:shd w:val="clear" w:color="auto" w:fill="FFFFFF"/>
              <w:jc w:val="both"/>
              <w:rPr>
                <w:rFonts w:ascii="Times New Roman" w:eastAsia="Times New Roman" w:hAnsi="Times New Roman" w:cs="Times New Roman"/>
                <w:color w:val="000000"/>
                <w:kern w:val="0"/>
                <w:sz w:val="24"/>
                <w:szCs w:val="24"/>
                <w:lang w:eastAsia="en-ID"/>
                <w14:ligatures w14:val="none"/>
              </w:rPr>
            </w:pPr>
            <w:r w:rsidRPr="00553312">
              <w:rPr>
                <w:rFonts w:ascii="Times New Roman" w:eastAsia="Times New Roman" w:hAnsi="Times New Roman" w:cs="Times New Roman"/>
                <w:color w:val="000000"/>
                <w:kern w:val="0"/>
                <w:sz w:val="24"/>
                <w:szCs w:val="24"/>
                <w:lang w:eastAsia="en-ID"/>
                <w14:ligatures w14:val="none"/>
              </w:rPr>
              <w:t xml:space="preserve">Menghambat sintesis dinding sel bakteri dengan berikatan dengan satu atau lebih ikatan protein - penisilin (penicillin-binding proteins-PBPs) yang selanjutnya akan menghambat tahap transpeptidasi sintesis peptidoglikan dinding sel bakteri sehingga menghambat biosintesis dinding sel. Bakteri akan mengalami lisis karena </w:t>
            </w:r>
            <w:r w:rsidRPr="00553312">
              <w:rPr>
                <w:rFonts w:ascii="Times New Roman" w:eastAsia="Times New Roman" w:hAnsi="Times New Roman" w:cs="Times New Roman"/>
                <w:color w:val="000000"/>
                <w:kern w:val="0"/>
                <w:sz w:val="24"/>
                <w:szCs w:val="24"/>
                <w:lang w:eastAsia="en-ID"/>
                <w14:ligatures w14:val="none"/>
              </w:rPr>
              <w:t>aktivitas enzim autolitik (autolisin dan murein hidrolase) saat dinding sel bakteri terhambat.</w:t>
            </w:r>
          </w:p>
          <w:p w:rsidR="002122AC" w:rsidRPr="00DF7D7F" w:rsidP="00B83C5B">
            <w:pPr>
              <w:contextualSpacing/>
              <w:jc w:val="both"/>
              <w:rPr>
                <w:rFonts w:ascii="Times New Roman" w:hAnsi="Times New Roman" w:cs="Times New Roman"/>
                <w:b/>
                <w:bCs/>
                <w:kern w:val="0"/>
                <w:sz w:val="24"/>
              </w:rPr>
            </w:pP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P="00B83C5B">
            <w:pPr>
              <w:contextualSpacing/>
              <w:jc w:val="both"/>
              <w:rPr>
                <w:rFonts w:ascii="Times New Roman" w:hAnsi="Times New Roman" w:cs="Times New Roman"/>
                <w:kern w:val="0"/>
                <w:sz w:val="24"/>
                <w:szCs w:val="24"/>
                <w:lang w:val="en-ID"/>
                <w14:ligatures w14:val="none"/>
              </w:rPr>
            </w:pPr>
            <w:r w:rsidRPr="00553312">
              <w:rPr>
                <w:rFonts w:ascii="Times New Roman" w:hAnsi="Times New Roman" w:cs="Times New Roman"/>
                <w:kern w:val="0"/>
                <w:sz w:val="24"/>
                <w:szCs w:val="24"/>
                <w:lang w:val="en-ID"/>
                <w14:ligatures w14:val="none"/>
              </w:rPr>
              <w:t xml:space="preserve">Ceftriaxone adalah obat antibiotik dengan fungsi untuk mengobati berbagai macam </w:t>
            </w:r>
            <w:hyperlink r:id="rId9" w:tgtFrame="_blank" w:history="1">
              <w:r w:rsidRPr="00553312">
                <w:rPr>
                  <w:rFonts w:ascii="Times New Roman" w:hAnsi="Times New Roman" w:cs="Times New Roman"/>
                  <w:kern w:val="0"/>
                  <w:sz w:val="24"/>
                  <w:szCs w:val="24"/>
                  <w:lang w:val="en-ID"/>
                  <w14:ligatures w14:val="none"/>
                </w:rPr>
                <w:t>infeksi bakteri</w:t>
              </w:r>
            </w:hyperlink>
            <w:r w:rsidRPr="00553312">
              <w:rPr>
                <w:rFonts w:ascii="Times New Roman" w:hAnsi="Times New Roman" w:cs="Times New Roman"/>
                <w:kern w:val="0"/>
                <w:sz w:val="24"/>
                <w:szCs w:val="24"/>
                <w:lang w:val="en-ID"/>
                <w14:ligatures w14:val="none"/>
              </w:rPr>
              <w:t xml:space="preserve"> di dalam tubuh.</w:t>
            </w:r>
          </w:p>
          <w:p w:rsidR="002122AC" w:rsidRPr="00747AF3" w:rsidP="00B83C5B">
            <w:pPr>
              <w:contextualSpacing/>
              <w:jc w:val="both"/>
              <w:rPr>
                <w:rFonts w:ascii="Times New Roman" w:hAnsi="Times New Roman" w:cs="Times New Roman"/>
                <w:kern w:val="0"/>
                <w:sz w:val="24"/>
                <w:szCs w:val="24"/>
                <w:lang w:val="en-ID"/>
                <w14:ligatures w14:val="none"/>
              </w:rPr>
            </w:pP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553312" w:rsidP="00983AC9">
            <w:pPr>
              <w:numPr>
                <w:ilvl w:val="0"/>
                <w:numId w:val="105"/>
              </w:numPr>
              <w:ind w:left="326" w:hanging="326"/>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Ceftriaxone dikontraindikasikan pada individu yang memiliki riwayat hipersensitivitas terhadap obat ini atau obat golongan sefalosporin lainnya.</w:t>
            </w:r>
          </w:p>
          <w:p w:rsidR="002122AC" w:rsidRPr="00553312" w:rsidP="00983AC9">
            <w:pPr>
              <w:numPr>
                <w:ilvl w:val="0"/>
                <w:numId w:val="105"/>
              </w:numPr>
              <w:ind w:left="326" w:hanging="326"/>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Ceftriaxone juga kontraindikasi pada bayi prematur berusia koreksi &lt; 41 minggu, atau &gt; 41 minggu dengan ikterus, hipoalbuminemia, atau asidosis.</w:t>
            </w:r>
          </w:p>
          <w:p w:rsidR="002122AC" w:rsidP="00983AC9">
            <w:pPr>
              <w:numPr>
                <w:ilvl w:val="0"/>
                <w:numId w:val="105"/>
              </w:numPr>
              <w:ind w:left="326" w:hanging="326"/>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Ceftriaxone sebaiknya tidak diberikan pada neonatus dengan hiperbilirubinemia sebab ceftriaxone menggantikan bilirubin pada area pelekatan albumin dan meningkatkan bilirubin tak terkonjugasi.</w:t>
            </w:r>
          </w:p>
          <w:p w:rsidR="002122AC" w:rsidRPr="00553312" w:rsidP="00983AC9">
            <w:pPr>
              <w:numPr>
                <w:ilvl w:val="0"/>
                <w:numId w:val="105"/>
              </w:numPr>
              <w:ind w:left="326" w:hanging="326"/>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lang w:val="en-ID"/>
                <w14:ligatures w14:val="none"/>
              </w:rPr>
              <w:t xml:space="preserve">Pemberian ceftriaxone bersamaan dengan pelarut kalsium atau pada neonatus </w:t>
            </w:r>
            <w:r w:rsidRPr="00553312">
              <w:rPr>
                <w:rFonts w:ascii="Times New Roman" w:hAnsi="Times New Roman" w:cs="Times New Roman"/>
                <w:kern w:val="0"/>
                <w:sz w:val="24"/>
                <w:szCs w:val="24"/>
                <w:lang w:val="en-ID"/>
                <w14:ligatures w14:val="none"/>
              </w:rPr>
              <w:t>yang menerima nutrisi parenteral infus yang mengandung preparat kalsium juga dikontraindikasikan karena ceftriaxone dan kalsium dapat bereaksi membentuk presipitat. Pemberiannya pada kasus ini telah</w:t>
            </w:r>
            <w:r>
              <w:rPr>
                <w:rFonts w:ascii="Times New Roman" w:hAnsi="Times New Roman" w:cs="Times New Roman"/>
                <w:kern w:val="0"/>
                <w:sz w:val="24"/>
                <w:szCs w:val="24"/>
                <w14:ligatures w14:val="none"/>
              </w:rPr>
              <w:t xml:space="preserve"> </w:t>
            </w:r>
            <w:r w:rsidRPr="0016262E">
              <w:rPr>
                <w:rFonts w:ascii="Times New Roman" w:hAnsi="Times New Roman" w:cs="Times New Roman"/>
                <w:sz w:val="24"/>
                <w:szCs w:val="24"/>
              </w:rPr>
              <w:t>dilaporkan menimbulkan toksisitas hingga kematian pada neonatus.</w:t>
            </w:r>
          </w:p>
        </w:tc>
        <w:tc>
          <w:tcPr>
            <w:tcW w:w="2413" w:type="dxa"/>
          </w:tcPr>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Bengkak, nyeri, dan kemerahan di tempat suntikan.</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Reaksi alergi.</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Mual atau muntah.</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Sakit perut.</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Sakit kepala atau pusing.</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Lidah sakit atau bengkak.</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Berkeringat.</w:t>
            </w:r>
          </w:p>
          <w:p w:rsidR="002122AC" w:rsidRPr="00553312" w:rsidP="00983AC9">
            <w:pPr>
              <w:numPr>
                <w:ilvl w:val="0"/>
                <w:numId w:val="104"/>
              </w:numPr>
              <w:ind w:left="463" w:hanging="425"/>
              <w:contextualSpacing/>
              <w:rPr>
                <w:rFonts w:ascii="Times New Roman" w:hAnsi="Times New Roman" w:cs="Times New Roman"/>
                <w:kern w:val="0"/>
                <w:sz w:val="24"/>
                <w:szCs w:val="24"/>
                <w14:ligatures w14:val="none"/>
              </w:rPr>
            </w:pPr>
            <w:r w:rsidRPr="00553312">
              <w:rPr>
                <w:rFonts w:ascii="Times New Roman" w:hAnsi="Times New Roman" w:cs="Times New Roman"/>
                <w:kern w:val="0"/>
                <w:sz w:val="24"/>
                <w:szCs w:val="24"/>
                <w14:ligatures w14:val="none"/>
              </w:rPr>
              <w:t>Vagina gatal atau mengeluarkan cairan</w:t>
            </w:r>
          </w:p>
          <w:p w:rsidR="002122AC" w:rsidRPr="00DF7D7F" w:rsidP="00B83C5B">
            <w:pPr>
              <w:contextualSpacing/>
              <w:jc w:val="both"/>
              <w:rPr>
                <w:rFonts w:ascii="Times New Roman" w:hAnsi="Times New Roman" w:cs="Times New Roman"/>
                <w:kern w:val="0"/>
                <w:sz w:val="24"/>
              </w:rPr>
            </w:pP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88"/>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88"/>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Menggunakan </w:t>
            </w:r>
            <w:r w:rsidRPr="009D7103">
              <w:rPr>
                <w:rFonts w:ascii="Times New Roman" w:eastAsia="Calibri" w:hAnsi="Times New Roman" w:cs="Times New Roman"/>
                <w:kern w:val="0"/>
                <w:sz w:val="24"/>
                <w:szCs w:val="24"/>
                <w14:ligatures w14:val="none"/>
              </w:rPr>
              <w:t>prinsip 12 benar dalam pemberian obat.</w:t>
            </w:r>
          </w:p>
          <w:p w:rsidR="002122AC" w:rsidRPr="009D7103" w:rsidP="00983AC9">
            <w:pPr>
              <w:numPr>
                <w:ilvl w:val="0"/>
                <w:numId w:val="88"/>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7"/>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7"/>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97"/>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7</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Inj. Levofloxacine 1x750 mg/iv</w:t>
            </w:r>
          </w:p>
        </w:tc>
        <w:tc>
          <w:tcPr>
            <w:tcW w:w="2875" w:type="dxa"/>
          </w:tcPr>
          <w:p w:rsidR="002122AC" w:rsidRPr="00E95B08" w:rsidP="00B83C5B">
            <w:pPr>
              <w:contextualSpacing/>
              <w:jc w:val="both"/>
              <w:rPr>
                <w:rFonts w:ascii="Times New Roman" w:hAnsi="Times New Roman" w:cs="Times New Roman"/>
                <w:kern w:val="0"/>
                <w:sz w:val="24"/>
                <w:szCs w:val="24"/>
              </w:rPr>
            </w:pPr>
            <w:r>
              <w:rPr>
                <w:rFonts w:ascii="Times New Roman" w:hAnsi="Times New Roman" w:cs="Times New Roman"/>
                <w:kern w:val="0"/>
                <w:sz w:val="24"/>
                <w:szCs w:val="24"/>
              </w:rPr>
              <w:t>Levofloxacine bekerja dengan cara menghambat enzime yang diperlukan untuk bakteri memperbanyak diri.</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3E1D53" w:rsidP="00B83C5B">
            <w:pPr>
              <w:contextualSpacing/>
              <w:jc w:val="both"/>
              <w:rPr>
                <w:rFonts w:ascii="Times New Roman" w:hAnsi="Times New Roman" w:cs="Times New Roman"/>
                <w:kern w:val="0"/>
                <w:sz w:val="24"/>
              </w:rPr>
            </w:pPr>
            <w:r w:rsidRPr="00E95B08">
              <w:rPr>
                <w:rStyle w:val="Strong"/>
                <w:rFonts w:ascii="Times New Roman" w:hAnsi="Times New Roman" w:cs="Times New Roman"/>
                <w:b w:val="0"/>
                <w:bCs w:val="0"/>
                <w:sz w:val="24"/>
                <w:szCs w:val="24"/>
              </w:rPr>
              <w:t>L</w:t>
            </w:r>
            <w:r w:rsidRPr="00E95B08">
              <w:rPr>
                <w:rStyle w:val="Strong"/>
                <w:rFonts w:ascii="Times New Roman" w:hAnsi="Times New Roman" w:cs="Times New Roman"/>
                <w:b w:val="0"/>
                <w:bCs w:val="0"/>
              </w:rPr>
              <w:t>evofloxavine adalah o</w:t>
            </w:r>
            <w:r w:rsidRPr="00E95B08">
              <w:rPr>
                <w:rStyle w:val="Strong"/>
                <w:rFonts w:ascii="Times New Roman" w:hAnsi="Times New Roman" w:cs="Times New Roman"/>
                <w:b w:val="0"/>
                <w:bCs w:val="0"/>
                <w:sz w:val="24"/>
                <w:szCs w:val="24"/>
              </w:rPr>
              <w:t>bat antibiotik untuk menyembuhkan berbagai penyakit akibat infeksi bakteri</w:t>
            </w:r>
            <w:r w:rsidRPr="00E95B08">
              <w:rPr>
                <w:rFonts w:ascii="Times New Roman" w:hAnsi="Times New Roman" w:cs="Times New Roman"/>
                <w:b/>
                <w:bCs/>
                <w:sz w:val="24"/>
                <w:szCs w:val="24"/>
                <w:shd w:val="clear" w:color="auto" w:fill="FFFFFF"/>
              </w:rPr>
              <w:t xml:space="preserve">. </w:t>
            </w:r>
            <w:r w:rsidRPr="00E95B08">
              <w:rPr>
                <w:rFonts w:ascii="Times New Roman" w:hAnsi="Times New Roman" w:cs="Times New Roman"/>
                <w:sz w:val="24"/>
                <w:szCs w:val="24"/>
                <w:shd w:val="clear" w:color="auto" w:fill="FFFFFF"/>
              </w:rPr>
              <w:t>Obat ini bisa digunakan dalam pengobatan pneumonia, sinusitis, prostatitis, infeksi saluran kemih, maupun infeksi kulit. Levofloxacin bekerja dengan cara menghambat enzim yang diperlukan oleh bakteri untuk memperbanyak diri</w:t>
            </w: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3E1D53" w:rsidP="00B83C5B">
            <w:pPr>
              <w:contextualSpacing/>
              <w:jc w:val="both"/>
              <w:rPr>
                <w:rFonts w:ascii="Times New Roman" w:hAnsi="Times New Roman" w:cs="Times New Roman"/>
                <w:kern w:val="0"/>
                <w:sz w:val="24"/>
              </w:rPr>
            </w:pPr>
            <w:r w:rsidRPr="003E1D53">
              <w:rPr>
                <w:rFonts w:ascii="Times New Roman" w:hAnsi="Times New Roman" w:cs="Times New Roman"/>
                <w:kern w:val="0"/>
                <w:sz w:val="24"/>
              </w:rPr>
              <w:t>Riwayat alergi terhadap levifloxacine</w:t>
            </w:r>
          </w:p>
        </w:tc>
        <w:tc>
          <w:tcPr>
            <w:tcW w:w="241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Mual, muntah, dispepsia, nyeri perut, diare atau malah sembelit, pusing, sakit kepala, gangguan tidur.</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89"/>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89"/>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89"/>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0"/>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0"/>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90"/>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Observasi </w:t>
            </w:r>
            <w:r w:rsidRPr="009D7103">
              <w:rPr>
                <w:rFonts w:ascii="Times New Roman" w:eastAsia="Calibri" w:hAnsi="Times New Roman" w:cs="Times New Roman"/>
                <w:kern w:val="0"/>
                <w:sz w:val="24"/>
                <w:szCs w:val="24"/>
                <w14:ligatures w14:val="none"/>
              </w:rPr>
              <w:t>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8</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Drip Dobutamin 1-10 mcg/kgBB/mnt uptitrasi/5 menit</w:t>
            </w:r>
          </w:p>
        </w:tc>
        <w:tc>
          <w:tcPr>
            <w:tcW w:w="2875"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Dobutamin bekerja menstimulasi kinerja otot jantung dengan mengikat dan mengaktifkan reseptor beta-1 di jantung. Dobutamin juga meningkatkan volumen darah yang dipompa bilik jantung di setiap denyutan</w:t>
            </w:r>
          </w:p>
        </w:tc>
        <w:tc>
          <w:tcPr>
            <w:tcW w:w="3402" w:type="dxa"/>
          </w:tcPr>
          <w:p w:rsidR="002122AC" w:rsidRPr="00EB3C50" w:rsidP="00B83C5B">
            <w:pPr>
              <w:contextualSpacing/>
              <w:jc w:val="both"/>
              <w:rPr>
                <w:rFonts w:ascii="Times New Roman" w:hAnsi="Times New Roman" w:cs="Times New Roman"/>
                <w:b/>
                <w:bCs/>
                <w:kern w:val="0"/>
                <w:sz w:val="24"/>
              </w:rPr>
            </w:pPr>
            <w:r w:rsidRPr="00EB3C50">
              <w:rPr>
                <w:rFonts w:ascii="Times New Roman" w:hAnsi="Times New Roman" w:cs="Times New Roman"/>
                <w:b/>
                <w:bCs/>
                <w:kern w:val="0"/>
                <w:sz w:val="24"/>
              </w:rPr>
              <w:t>Indikasi:</w:t>
            </w:r>
          </w:p>
          <w:p w:rsidR="002122AC" w:rsidP="00983AC9">
            <w:pPr>
              <w:pStyle w:val="ListParagraph"/>
              <w:numPr>
                <w:ilvl w:val="0"/>
                <w:numId w:val="113"/>
              </w:numPr>
              <w:ind w:left="391" w:hanging="391"/>
              <w:jc w:val="both"/>
              <w:rPr>
                <w:rFonts w:ascii="Times New Roman" w:hAnsi="Times New Roman" w:cs="Times New Roman"/>
                <w:kern w:val="0"/>
                <w:sz w:val="24"/>
              </w:rPr>
            </w:pPr>
            <w:r w:rsidRPr="00EB3C50">
              <w:rPr>
                <w:rFonts w:ascii="Times New Roman" w:hAnsi="Times New Roman" w:cs="Times New Roman"/>
                <w:kern w:val="0"/>
                <w:sz w:val="24"/>
              </w:rPr>
              <w:t>Penurunan kontraksi jantung karena gagal jantung</w:t>
            </w:r>
          </w:p>
          <w:p w:rsidR="002122AC" w:rsidP="00983AC9">
            <w:pPr>
              <w:pStyle w:val="ListParagraph"/>
              <w:numPr>
                <w:ilvl w:val="0"/>
                <w:numId w:val="113"/>
              </w:numPr>
              <w:ind w:left="391" w:hanging="391"/>
              <w:jc w:val="both"/>
              <w:rPr>
                <w:rFonts w:ascii="Times New Roman" w:hAnsi="Times New Roman" w:cs="Times New Roman"/>
                <w:kern w:val="0"/>
                <w:sz w:val="24"/>
              </w:rPr>
            </w:pPr>
            <w:r w:rsidRPr="00EB3C50">
              <w:rPr>
                <w:rFonts w:ascii="Times New Roman" w:hAnsi="Times New Roman" w:cs="Times New Roman"/>
                <w:kern w:val="0"/>
                <w:sz w:val="24"/>
              </w:rPr>
              <w:t>Dekompensasi jantung, kondisi di mana jantung tidak bisa menjaga sirkulasi darah yang efisien sehingga kontraksinya berkurang.</w:t>
            </w:r>
          </w:p>
          <w:p w:rsidR="002122AC" w:rsidP="00983AC9">
            <w:pPr>
              <w:pStyle w:val="ListParagraph"/>
              <w:numPr>
                <w:ilvl w:val="0"/>
                <w:numId w:val="113"/>
              </w:numPr>
              <w:ind w:left="391" w:hanging="391"/>
              <w:jc w:val="both"/>
              <w:rPr>
                <w:rFonts w:ascii="Times New Roman" w:hAnsi="Times New Roman" w:cs="Times New Roman"/>
                <w:kern w:val="0"/>
                <w:sz w:val="24"/>
              </w:rPr>
            </w:pPr>
            <w:r w:rsidRPr="00EB3C50">
              <w:rPr>
                <w:rFonts w:ascii="Times New Roman" w:hAnsi="Times New Roman" w:cs="Times New Roman"/>
                <w:kern w:val="0"/>
                <w:sz w:val="24"/>
              </w:rPr>
              <w:t>Prosedur bedah jantung.</w:t>
            </w:r>
          </w:p>
          <w:p w:rsidR="002122AC" w:rsidRPr="00EB3C50" w:rsidP="00983AC9">
            <w:pPr>
              <w:pStyle w:val="ListParagraph"/>
              <w:numPr>
                <w:ilvl w:val="0"/>
                <w:numId w:val="113"/>
              </w:numPr>
              <w:ind w:left="391" w:hanging="391"/>
              <w:jc w:val="both"/>
              <w:rPr>
                <w:rFonts w:ascii="Times New Roman" w:hAnsi="Times New Roman" w:cs="Times New Roman"/>
                <w:kern w:val="0"/>
                <w:sz w:val="24"/>
              </w:rPr>
            </w:pPr>
            <w:r w:rsidRPr="00EB3C50">
              <w:rPr>
                <w:rFonts w:ascii="Times New Roman" w:hAnsi="Times New Roman" w:cs="Times New Roman"/>
                <w:kern w:val="0"/>
                <w:sz w:val="24"/>
              </w:rPr>
              <w:t>Pemeriksaan cardiac stress test, dilakukan untuk mengukur kemampuan jantung dalam merespon stres eksternal, umumnya pasien bisa diperiksa saat berolahraga atau dengan bantuan obat.</w:t>
            </w:r>
          </w:p>
          <w:p w:rsidR="002122AC" w:rsidRPr="00EB3C50" w:rsidP="00EB3C50">
            <w:pPr>
              <w:contextualSpacing/>
              <w:jc w:val="both"/>
              <w:rPr>
                <w:rFonts w:ascii="Times New Roman" w:hAnsi="Times New Roman" w:cs="Times New Roman"/>
                <w:kern w:val="0"/>
                <w:sz w:val="24"/>
              </w:rPr>
            </w:pPr>
            <w:r w:rsidRPr="00EB3C50">
              <w:rPr>
                <w:rFonts w:ascii="Times New Roman" w:hAnsi="Times New Roman" w:cs="Times New Roman"/>
                <w:kern w:val="0"/>
                <w:sz w:val="24"/>
              </w:rPr>
              <w:t xml:space="preserve"> </w:t>
            </w:r>
          </w:p>
          <w:p w:rsidR="002122AC" w:rsidRPr="00EB3C50" w:rsidP="00EB3C50">
            <w:pPr>
              <w:contextualSpacing/>
              <w:jc w:val="both"/>
              <w:rPr>
                <w:rFonts w:ascii="Times New Roman" w:hAnsi="Times New Roman" w:cs="Times New Roman"/>
                <w:b/>
                <w:bCs/>
                <w:kern w:val="0"/>
                <w:sz w:val="24"/>
              </w:rPr>
            </w:pPr>
            <w:r w:rsidRPr="00EB3C50">
              <w:rPr>
                <w:rFonts w:ascii="Times New Roman" w:hAnsi="Times New Roman" w:cs="Times New Roman"/>
                <w:b/>
                <w:bCs/>
                <w:kern w:val="0"/>
                <w:sz w:val="24"/>
              </w:rPr>
              <w:t>Kontraindikasi</w:t>
            </w:r>
          </w:p>
          <w:p w:rsidR="002122AC" w:rsidRPr="00EB3C50" w:rsidP="00EB3C50">
            <w:pPr>
              <w:jc w:val="both"/>
              <w:rPr>
                <w:rFonts w:ascii="Times New Roman" w:hAnsi="Times New Roman" w:cs="Times New Roman"/>
                <w:kern w:val="0"/>
                <w:sz w:val="24"/>
              </w:rPr>
            </w:pPr>
            <w:r w:rsidRPr="00EB3C50">
              <w:rPr>
                <w:rFonts w:ascii="Times New Roman" w:hAnsi="Times New Roman" w:cs="Times New Roman"/>
                <w:kern w:val="0"/>
                <w:sz w:val="24"/>
              </w:rPr>
              <w:t>Memiliki riwayat alergi atau hipersensitivitas terhadap dobutamin.</w:t>
            </w:r>
          </w:p>
          <w:p w:rsidR="002122AC" w:rsidRPr="00EB3C50" w:rsidP="00EB3C50">
            <w:pPr>
              <w:contextualSpacing/>
              <w:jc w:val="both"/>
              <w:rPr>
                <w:rFonts w:ascii="Times New Roman" w:hAnsi="Times New Roman" w:cs="Times New Roman"/>
                <w:kern w:val="0"/>
                <w:sz w:val="24"/>
              </w:rPr>
            </w:pPr>
          </w:p>
          <w:p w:rsidR="002122AC" w:rsidRPr="00EB3C50" w:rsidP="00EB3C50">
            <w:pPr>
              <w:contextualSpacing/>
              <w:jc w:val="both"/>
              <w:rPr>
                <w:rFonts w:ascii="Times New Roman" w:hAnsi="Times New Roman" w:cs="Times New Roman"/>
                <w:kern w:val="0"/>
                <w:sz w:val="24"/>
              </w:rPr>
            </w:pPr>
          </w:p>
        </w:tc>
        <w:tc>
          <w:tcPr>
            <w:tcW w:w="2413" w:type="dxa"/>
          </w:tcPr>
          <w:p w:rsidR="002122AC" w:rsidRPr="00EB3C50" w:rsidP="00EB3C50">
            <w:pPr>
              <w:contextualSpacing/>
              <w:jc w:val="both"/>
              <w:rPr>
                <w:rFonts w:ascii="Times New Roman" w:hAnsi="Times New Roman" w:cs="Times New Roman"/>
                <w:kern w:val="0"/>
                <w:sz w:val="24"/>
              </w:rPr>
            </w:pPr>
            <w:r w:rsidRPr="00EB3C50">
              <w:rPr>
                <w:rFonts w:ascii="Times New Roman" w:hAnsi="Times New Roman" w:cs="Times New Roman"/>
                <w:kern w:val="0"/>
                <w:sz w:val="24"/>
              </w:rPr>
              <w:t>Beberapa efek samping yang bisa muncul dari pemberian dobutamin adalah:</w:t>
            </w:r>
          </w:p>
          <w:p w:rsidR="002122AC" w:rsidRPr="00EB3C50" w:rsidP="00EB3C50">
            <w:pPr>
              <w:contextualSpacing/>
              <w:jc w:val="both"/>
              <w:rPr>
                <w:rFonts w:ascii="Times New Roman" w:hAnsi="Times New Roman" w:cs="Times New Roman"/>
                <w:kern w:val="0"/>
                <w:sz w:val="24"/>
              </w:rPr>
            </w:pP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Peningkatan denyut jantung.</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Peningkatan tekanan darah (tekanan sistolik).</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Nyeri dada.</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Jantung berdebar–debar.</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Ruam kulit.</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Mual atau muntah,</w:t>
            </w:r>
          </w:p>
          <w:p w:rsidR="002122AC"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Sesak napas.</w:t>
            </w:r>
          </w:p>
          <w:p w:rsidR="002122AC" w:rsidRPr="00EB3C50" w:rsidP="00983AC9">
            <w:pPr>
              <w:pStyle w:val="ListParagraph"/>
              <w:numPr>
                <w:ilvl w:val="0"/>
                <w:numId w:val="114"/>
              </w:numPr>
              <w:ind w:left="258" w:hanging="258"/>
              <w:jc w:val="both"/>
              <w:rPr>
                <w:rFonts w:ascii="Times New Roman" w:hAnsi="Times New Roman" w:cs="Times New Roman"/>
                <w:kern w:val="0"/>
                <w:sz w:val="24"/>
              </w:rPr>
            </w:pPr>
            <w:r w:rsidRPr="00EB3C50">
              <w:rPr>
                <w:rFonts w:ascii="Times New Roman" w:hAnsi="Times New Roman" w:cs="Times New Roman"/>
                <w:kern w:val="0"/>
                <w:sz w:val="24"/>
              </w:rPr>
              <w:t>Demam.</w:t>
            </w:r>
          </w:p>
          <w:p w:rsidR="002122AC" w:rsidRPr="00DF7D7F" w:rsidP="00B83C5B">
            <w:pPr>
              <w:contextualSpacing/>
              <w:jc w:val="both"/>
              <w:rPr>
                <w:rFonts w:ascii="Times New Roman" w:hAnsi="Times New Roman" w:cs="Times New Roman"/>
                <w:kern w:val="0"/>
                <w:sz w:val="24"/>
              </w:rPr>
            </w:pP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91"/>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91"/>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91"/>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2"/>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r>
              <w:rPr>
                <w:rFonts w:ascii="Times New Roman" w:eastAsia="Calibri" w:hAnsi="Times New Roman" w:cs="Times New Roman"/>
                <w:kern w:val="0"/>
                <w:sz w:val="24"/>
                <w:szCs w:val="24"/>
                <w14:ligatures w14:val="none"/>
              </w:rPr>
              <w:t xml:space="preserve"> terutama terhadap tekanan darah.</w:t>
            </w:r>
          </w:p>
          <w:p w:rsidR="002122AC" w:rsidRPr="009D7103" w:rsidP="00983AC9">
            <w:pPr>
              <w:numPr>
                <w:ilvl w:val="0"/>
                <w:numId w:val="9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9</w:t>
            </w:r>
          </w:p>
        </w:tc>
        <w:tc>
          <w:tcPr>
            <w:tcW w:w="1723" w:type="dxa"/>
          </w:tcPr>
          <w:p w:rsidR="002122AC" w:rsidP="00B83C5B">
            <w:pPr>
              <w:contextualSpacing/>
              <w:jc w:val="both"/>
              <w:rPr>
                <w:rFonts w:ascii="Times New Roman" w:hAnsi="Times New Roman" w:cs="Times New Roman"/>
                <w:kern w:val="0"/>
                <w:sz w:val="24"/>
              </w:rPr>
            </w:pPr>
            <w:r>
              <w:rPr>
                <w:rFonts w:ascii="Times New Roman" w:hAnsi="Times New Roman" w:cs="Times New Roman"/>
                <w:kern w:val="0"/>
                <w:sz w:val="24"/>
              </w:rPr>
              <w:t>Norephineprine</w:t>
            </w:r>
          </w:p>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0,05-2 </w:t>
            </w:r>
            <w:r>
              <w:rPr>
                <w:rFonts w:ascii="Times New Roman" w:hAnsi="Times New Roman" w:cs="Times New Roman"/>
                <w:kern w:val="0"/>
                <w:sz w:val="24"/>
              </w:rPr>
              <w:t>mcg/Kg/mnt</w:t>
            </w:r>
          </w:p>
        </w:tc>
        <w:tc>
          <w:tcPr>
            <w:tcW w:w="2875"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Norephineprinememiliki efek pada reseptor alfa dan </w:t>
            </w:r>
            <w:r>
              <w:rPr>
                <w:rFonts w:ascii="Times New Roman" w:hAnsi="Times New Roman" w:cs="Times New Roman"/>
                <w:kern w:val="0"/>
                <w:sz w:val="24"/>
              </w:rPr>
              <w:t>beta. Obat ini akan menyempitkan pembuluh darah sehingga bisa meningkatkan tekanan darah, memicu kerja jantung dalam memompa darah</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EB3C50" w:rsidP="00B83C5B">
            <w:pPr>
              <w:contextualSpacing/>
              <w:jc w:val="both"/>
              <w:rPr>
                <w:rFonts w:ascii="Times New Roman" w:hAnsi="Times New Roman" w:cs="Times New Roman"/>
                <w:kern w:val="0"/>
                <w:sz w:val="24"/>
              </w:rPr>
            </w:pPr>
            <w:r w:rsidRPr="00EB3C50">
              <w:rPr>
                <w:rFonts w:ascii="Times New Roman" w:hAnsi="Times New Roman" w:cs="Times New Roman"/>
                <w:kern w:val="0"/>
                <w:sz w:val="24"/>
              </w:rPr>
              <w:t>Mengatasi tekanan darah rendah</w:t>
            </w:r>
          </w:p>
          <w:p w:rsidR="002122AC" w:rsidP="00B83C5B">
            <w:pPr>
              <w:contextualSpacing/>
              <w:jc w:val="both"/>
              <w:rPr>
                <w:rFonts w:ascii="Times New Roman" w:hAnsi="Times New Roman" w:cs="Times New Roman"/>
                <w:kern w:val="0"/>
                <w:sz w:val="24"/>
              </w:rPr>
            </w:pPr>
            <w:r w:rsidRPr="004830F9">
              <w:rPr>
                <w:rFonts w:ascii="Times New Roman" w:hAnsi="Times New Roman" w:cs="Times New Roman"/>
                <w:kern w:val="0"/>
                <w:sz w:val="24"/>
              </w:rPr>
              <w:t>(akut) yang mengancam nyawa dan bisa digunakan dalam pengobatan henti jantung.</w:t>
            </w:r>
          </w:p>
          <w:p w:rsidR="002122AC" w:rsidRPr="004830F9" w:rsidP="00B83C5B">
            <w:pPr>
              <w:contextualSpacing/>
              <w:jc w:val="both"/>
              <w:rPr>
                <w:rFonts w:ascii="Times New Roman" w:hAnsi="Times New Roman" w:cs="Times New Roman"/>
                <w:kern w:val="0"/>
                <w:sz w:val="24"/>
              </w:rPr>
            </w:pP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DF7D7F" w:rsidP="00B83C5B">
            <w:pPr>
              <w:contextualSpacing/>
              <w:jc w:val="both"/>
              <w:rPr>
                <w:rFonts w:ascii="Times New Roman" w:hAnsi="Times New Roman" w:cs="Times New Roman"/>
                <w:b/>
                <w:bCs/>
                <w:kern w:val="0"/>
                <w:sz w:val="24"/>
              </w:rPr>
            </w:pPr>
          </w:p>
        </w:tc>
        <w:tc>
          <w:tcPr>
            <w:tcW w:w="2413" w:type="dxa"/>
          </w:tcPr>
          <w:p w:rsidR="002122AC" w:rsidRPr="004830F9"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 xml:space="preserve">Nyeri, terbakar, iritasi, perubahan warna </w:t>
            </w:r>
            <w:r w:rsidRPr="004830F9">
              <w:rPr>
                <w:rFonts w:ascii="Times New Roman" w:hAnsi="Times New Roman" w:cs="Times New Roman"/>
                <w:kern w:val="0"/>
                <w:sz w:val="24"/>
              </w:rPr>
              <w:t>kulit, di tempat penyuntikan</w:t>
            </w:r>
          </w:p>
          <w:p w:rsidR="002122AC" w:rsidRPr="004830F9"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Mati rasa, lemas, atau terasa dingin</w:t>
            </w:r>
          </w:p>
          <w:p w:rsidR="002122AC" w:rsidRPr="004830F9"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Detak jantung lambat, cepat, atau tidak teratur</w:t>
            </w:r>
          </w:p>
          <w:p w:rsidR="002122AC" w:rsidRPr="004830F9"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Sianosis atau bibir dan kuku berwarna kebiruan</w:t>
            </w:r>
          </w:p>
          <w:p w:rsidR="002122AC" w:rsidRPr="004830F9"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Sakit kepala, pandangan kabur, bicara cadel, atau sulit menjaga keseimbangan</w:t>
            </w:r>
          </w:p>
          <w:p w:rsidR="002122AC" w:rsidRPr="00DF7D7F" w:rsidP="004830F9">
            <w:pPr>
              <w:contextualSpacing/>
              <w:jc w:val="both"/>
              <w:rPr>
                <w:rFonts w:ascii="Times New Roman" w:hAnsi="Times New Roman" w:cs="Times New Roman"/>
                <w:kern w:val="0"/>
                <w:sz w:val="24"/>
              </w:rPr>
            </w:pPr>
            <w:r w:rsidRPr="004830F9">
              <w:rPr>
                <w:rFonts w:ascii="Times New Roman" w:hAnsi="Times New Roman" w:cs="Times New Roman"/>
                <w:kern w:val="0"/>
                <w:sz w:val="24"/>
              </w:rPr>
              <w:t>Bingung, cemas, gemetar (tremor), lelah yang tidak biasa, atau keringat yang berlebihan</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93"/>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Mengkaji </w:t>
            </w:r>
            <w:r w:rsidRPr="009D7103">
              <w:rPr>
                <w:rFonts w:ascii="Times New Roman" w:eastAsia="Calibri" w:hAnsi="Times New Roman" w:cs="Times New Roman"/>
                <w:kern w:val="0"/>
                <w:sz w:val="24"/>
                <w:szCs w:val="24"/>
                <w14:ligatures w14:val="none"/>
              </w:rPr>
              <w:t>riwayat alergi.</w:t>
            </w:r>
          </w:p>
          <w:p w:rsidR="002122AC" w:rsidRPr="009D7103" w:rsidP="00983AC9">
            <w:pPr>
              <w:numPr>
                <w:ilvl w:val="0"/>
                <w:numId w:val="9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9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4"/>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4"/>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r>
              <w:rPr>
                <w:rFonts w:ascii="Times New Roman" w:eastAsia="Calibri" w:hAnsi="Times New Roman" w:cs="Times New Roman"/>
                <w:kern w:val="0"/>
                <w:sz w:val="24"/>
                <w:szCs w:val="24"/>
                <w14:ligatures w14:val="none"/>
              </w:rPr>
              <w:t xml:space="preserve"> terutama terhadap tekanan darah</w:t>
            </w:r>
          </w:p>
          <w:p w:rsidR="002122AC" w:rsidRPr="009D7103" w:rsidP="00983AC9">
            <w:pPr>
              <w:numPr>
                <w:ilvl w:val="0"/>
                <w:numId w:val="94"/>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10</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PO. Psidii 3x500 mg </w:t>
            </w:r>
          </w:p>
        </w:tc>
        <w:tc>
          <w:tcPr>
            <w:tcW w:w="2875" w:type="dxa"/>
          </w:tcPr>
          <w:p w:rsidR="002122AC" w:rsidRPr="00E16F88" w:rsidP="00B83C5B">
            <w:pPr>
              <w:contextualSpacing/>
              <w:jc w:val="both"/>
              <w:rPr>
                <w:rFonts w:ascii="Times New Roman" w:hAnsi="Times New Roman" w:cs="Times New Roman"/>
                <w:kern w:val="0"/>
                <w:sz w:val="24"/>
                <w:szCs w:val="24"/>
              </w:rPr>
            </w:pPr>
            <w:r w:rsidRPr="00E16F88">
              <w:rPr>
                <w:rFonts w:ascii="Times New Roman" w:hAnsi="Times New Roman" w:cs="Times New Roman"/>
                <w:color w:val="000000"/>
                <w:sz w:val="24"/>
                <w:szCs w:val="24"/>
                <w:shd w:val="clear" w:color="auto" w:fill="FFFFFF"/>
              </w:rPr>
              <w:t xml:space="preserve">PSIDII merupakan suplemen yang digunakan sebagai terapi penunjang dalam meningkatkan kadar trombosit atau sel darah merah pada penderita Demam Berdarah Dengue (DBD). PSIDII </w:t>
            </w:r>
            <w:r w:rsidRPr="00E16F88">
              <w:rPr>
                <w:rFonts w:ascii="Times New Roman" w:hAnsi="Times New Roman" w:cs="Times New Roman"/>
                <w:color w:val="000000"/>
                <w:sz w:val="24"/>
                <w:szCs w:val="24"/>
                <w:shd w:val="clear" w:color="auto" w:fill="FFFFFF"/>
              </w:rPr>
              <w:t>mengandung ekstrak daun jambu (Psidii folium extract) yang memiliki berbagai macam komponen senyawa tanin dan flavonoid atau quersetin yang dapat menghambat aktivitas enzim reverse transcriptase sehingga dapat menghambat pertumbuhan Virus dengue (VD). Selain itu, ekstrak daun jambu dapat meningkatkan jumlah megakariosit dalam sumsum tulang sehingga dapat meningkatkan jumlah trombosit dalam darah.</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C43E39" w:rsidP="00B83C5B">
            <w:pPr>
              <w:contextualSpacing/>
              <w:jc w:val="both"/>
              <w:rPr>
                <w:rFonts w:ascii="Times New Roman" w:hAnsi="Times New Roman" w:cs="Times New Roman"/>
                <w:kern w:val="0"/>
                <w:sz w:val="24"/>
              </w:rPr>
            </w:pPr>
            <w:r>
              <w:rPr>
                <w:rFonts w:ascii="Times New Roman" w:hAnsi="Times New Roman" w:cs="Times New Roman"/>
                <w:kern w:val="0"/>
                <w:sz w:val="24"/>
              </w:rPr>
              <w:t>Meningkatkan trombosit</w:t>
            </w:r>
          </w:p>
          <w:p w:rsidR="002122AC" w:rsidP="00B83C5B">
            <w:pPr>
              <w:contextualSpacing/>
              <w:jc w:val="both"/>
              <w:rPr>
                <w:rFonts w:ascii="Times New Roman" w:hAnsi="Times New Roman" w:cs="Times New Roman"/>
                <w:b/>
                <w:bCs/>
                <w:kern w:val="0"/>
                <w:sz w:val="24"/>
              </w:rPr>
            </w:pP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C43E39" w:rsidP="00B83C5B">
            <w:pPr>
              <w:contextualSpacing/>
              <w:jc w:val="both"/>
              <w:rPr>
                <w:rFonts w:ascii="Times New Roman" w:hAnsi="Times New Roman" w:cs="Times New Roman"/>
                <w:kern w:val="0"/>
                <w:sz w:val="24"/>
              </w:rPr>
            </w:pPr>
            <w:r w:rsidRPr="002E4028">
              <w:rPr>
                <w:rFonts w:ascii="Times New Roman" w:hAnsi="Times New Roman" w:cs="Times New Roman"/>
                <w:sz w:val="24"/>
                <w:szCs w:val="24"/>
              </w:rPr>
              <w:t xml:space="preserve">Sebaiknya, Psidii tidak digunakan pada pasien yang memiliki riwayat alergi terhadap kandungan yang ada di dalam </w:t>
            </w:r>
            <w:r w:rsidRPr="002E4028">
              <w:rPr>
                <w:rFonts w:ascii="Times New Roman" w:hAnsi="Times New Roman" w:cs="Times New Roman"/>
                <w:sz w:val="24"/>
                <w:szCs w:val="24"/>
              </w:rPr>
              <w:t>obat herbal ini.</w:t>
            </w:r>
          </w:p>
        </w:tc>
        <w:tc>
          <w:tcPr>
            <w:tcW w:w="2413" w:type="dxa"/>
          </w:tcPr>
          <w:p w:rsidR="002122AC" w:rsidRPr="00DF7D7F" w:rsidP="00B83C5B">
            <w:pPr>
              <w:contextualSpacing/>
              <w:jc w:val="both"/>
              <w:rPr>
                <w:rFonts w:ascii="Times New Roman" w:hAnsi="Times New Roman" w:cs="Times New Roman"/>
                <w:kern w:val="0"/>
                <w:sz w:val="24"/>
              </w:rPr>
            </w:pPr>
            <w:r w:rsidRPr="002E4028">
              <w:rPr>
                <w:rFonts w:ascii="Times New Roman" w:hAnsi="Times New Roman" w:cs="Times New Roman"/>
                <w:color w:val="181B1E"/>
                <w:sz w:val="24"/>
                <w:szCs w:val="24"/>
                <w:shd w:val="clear" w:color="auto" w:fill="FFFFFF"/>
              </w:rPr>
              <w:t>Sampai saat ini, belum ada laporan tentang efek samping Psidii</w:t>
            </w:r>
            <w:r>
              <w:rPr>
                <w:rFonts w:ascii="Open Sans" w:hAnsi="Open Sans" w:cs="Open Sans"/>
                <w:color w:val="181B1E"/>
                <w:shd w:val="clear" w:color="auto" w:fill="FFFFFF"/>
              </w:rPr>
              <w:t>.</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95"/>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95"/>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95"/>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Menjelaskan </w:t>
            </w:r>
            <w:r w:rsidRPr="009D7103">
              <w:rPr>
                <w:rFonts w:ascii="Times New Roman" w:eastAsia="Calibri" w:hAnsi="Times New Roman" w:cs="Times New Roman"/>
                <w:kern w:val="0"/>
                <w:sz w:val="24"/>
                <w:szCs w:val="24"/>
                <w14:ligatures w14:val="none"/>
              </w:rPr>
              <w:t>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6"/>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9D7103" w:rsidP="00983AC9">
            <w:pPr>
              <w:numPr>
                <w:ilvl w:val="0"/>
                <w:numId w:val="9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12</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PO. Asam Folat 3x1 mg </w:t>
            </w:r>
          </w:p>
        </w:tc>
        <w:tc>
          <w:tcPr>
            <w:tcW w:w="2875" w:type="dxa"/>
          </w:tcPr>
          <w:p w:rsidR="002122AC" w:rsidRPr="00DF7D7F" w:rsidP="00B83C5B">
            <w:pPr>
              <w:contextualSpacing/>
              <w:jc w:val="both"/>
              <w:rPr>
                <w:rFonts w:ascii="Times New Roman" w:hAnsi="Times New Roman" w:cs="Times New Roman"/>
                <w:kern w:val="0"/>
                <w:sz w:val="24"/>
              </w:rPr>
            </w:pPr>
            <w:r w:rsidRPr="004830F9">
              <w:rPr>
                <w:rFonts w:ascii="Times New Roman" w:hAnsi="Times New Roman" w:cs="Times New Roman"/>
                <w:kern w:val="0"/>
                <w:sz w:val="24"/>
              </w:rPr>
              <w:t xml:space="preserve">Asam folat, juga dikenal sebagai folat atau Vitamin B9, merupakan kofaktor penting untuk enzim yang terlibat dalam sintesis DNA dan RNA. Lebih khusus lagi, asam folat dibutuhkan oleh tubuh untuk sintesis purin, </w:t>
            </w:r>
            <w:r w:rsidRPr="004830F9">
              <w:rPr>
                <w:rFonts w:ascii="Times New Roman" w:hAnsi="Times New Roman" w:cs="Times New Roman"/>
                <w:kern w:val="0"/>
                <w:sz w:val="24"/>
              </w:rPr>
              <w:t>pirimidin, dan metionin sebelum dimasukkan ke dalam DNA atau protein</w:t>
            </w:r>
          </w:p>
        </w:tc>
        <w:tc>
          <w:tcPr>
            <w:tcW w:w="3402" w:type="dxa"/>
          </w:tcPr>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Indikasi:</w:t>
            </w:r>
          </w:p>
          <w:p w:rsidR="002122AC" w:rsidP="00B83C5B">
            <w:pPr>
              <w:contextualSpacing/>
              <w:jc w:val="both"/>
              <w:rPr>
                <w:rFonts w:ascii="Times New Roman" w:hAnsi="Times New Roman" w:cs="Times New Roman"/>
                <w:kern w:val="0"/>
                <w:sz w:val="24"/>
              </w:rPr>
            </w:pPr>
            <w:r w:rsidRPr="00121897">
              <w:rPr>
                <w:rFonts w:ascii="Times New Roman" w:eastAsia="Calibri" w:hAnsi="Times New Roman" w:cs="Times New Roman"/>
                <w:sz w:val="24"/>
                <w:szCs w:val="24"/>
              </w:rPr>
              <w:t>untuk anemia defisiensi asam folat seperti anemia megaloblastik</w:t>
            </w:r>
          </w:p>
          <w:p w:rsidR="002122AC" w:rsidRPr="00747AF3" w:rsidP="00B83C5B">
            <w:pPr>
              <w:contextualSpacing/>
              <w:jc w:val="both"/>
              <w:rPr>
                <w:rFonts w:ascii="Times New Roman" w:hAnsi="Times New Roman" w:cs="Times New Roman"/>
                <w:kern w:val="0"/>
                <w:sz w:val="24"/>
              </w:rPr>
            </w:pPr>
          </w:p>
          <w:p w:rsidR="002122AC" w:rsidP="00B83C5B">
            <w:pPr>
              <w:contextualSpacing/>
              <w:jc w:val="both"/>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4830F9"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Hipersenitif asam folat ditandai dengan eritema, ruam, gatal, kelemahan umum, </w:t>
            </w:r>
            <w:r>
              <w:rPr>
                <w:rFonts w:ascii="Times New Roman" w:hAnsi="Times New Roman" w:cs="Times New Roman"/>
                <w:kern w:val="0"/>
                <w:sz w:val="24"/>
              </w:rPr>
              <w:t>bronkospasme dan anafilaksis</w:t>
            </w:r>
          </w:p>
        </w:tc>
        <w:tc>
          <w:tcPr>
            <w:tcW w:w="241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Reaksi alergi, mual, kembung, kehilangan nafsu makan, sakit perut, rasa pahit atau tidak enak di mulut, kebingungan, kesulitan berkonsentrasi, gangguan tidur, </w:t>
            </w:r>
            <w:r>
              <w:rPr>
                <w:rFonts w:ascii="Times New Roman" w:hAnsi="Times New Roman" w:cs="Times New Roman"/>
                <w:kern w:val="0"/>
                <w:sz w:val="24"/>
              </w:rPr>
              <w:t>depresi, mudah tersinggung</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P="00983AC9">
            <w:pPr>
              <w:numPr>
                <w:ilvl w:val="0"/>
                <w:numId w:val="98"/>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P="00983AC9">
            <w:pPr>
              <w:numPr>
                <w:ilvl w:val="0"/>
                <w:numId w:val="98"/>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98"/>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Menjelaskan efek samping </w:t>
            </w:r>
            <w:r w:rsidRPr="009D7103">
              <w:rPr>
                <w:rFonts w:ascii="Times New Roman" w:eastAsia="Calibri" w:hAnsi="Times New Roman" w:cs="Times New Roman"/>
                <w:kern w:val="0"/>
                <w:sz w:val="24"/>
                <w:szCs w:val="24"/>
                <w14:ligatures w14:val="none"/>
              </w:rPr>
              <w:t>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99"/>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99"/>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E00E57" w:rsidP="00983AC9">
            <w:pPr>
              <w:numPr>
                <w:ilvl w:val="0"/>
                <w:numId w:val="99"/>
              </w:numPr>
              <w:ind w:left="316" w:hanging="316"/>
              <w:contextualSpacing/>
              <w:jc w:val="both"/>
              <w:rPr>
                <w:rFonts w:ascii="Times New Roman" w:eastAsia="Calibri" w:hAnsi="Times New Roman" w:cs="Times New Roman"/>
                <w:kern w:val="0"/>
                <w:sz w:val="24"/>
                <w:szCs w:val="24"/>
                <w14:ligatures w14:val="none"/>
              </w:rPr>
            </w:pPr>
            <w:r w:rsidRPr="00E00E57">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13</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PO. Sucralfat 4x10 ml (500 mg/5 ml)</w:t>
            </w:r>
          </w:p>
        </w:tc>
        <w:tc>
          <w:tcPr>
            <w:tcW w:w="2875" w:type="dxa"/>
          </w:tcPr>
          <w:p w:rsidR="002122AC" w:rsidRPr="00C43E39" w:rsidP="00B83C5B">
            <w:pPr>
              <w:spacing w:after="200"/>
              <w:rPr>
                <w:rFonts w:ascii="Times New Roman" w:eastAsia="Calibri" w:hAnsi="Times New Roman" w:cs="Times New Roman"/>
                <w:kern w:val="0"/>
                <w:sz w:val="24"/>
                <w:szCs w:val="24"/>
                <w:lang w:val="en-US"/>
                <w14:ligatures w14:val="none"/>
              </w:rPr>
            </w:pPr>
            <w:r w:rsidRPr="00C43E39">
              <w:rPr>
                <w:rFonts w:ascii="Times New Roman" w:eastAsia="Calibri" w:hAnsi="Times New Roman" w:cs="Times New Roman"/>
                <w:kern w:val="0"/>
                <w:sz w:val="24"/>
                <w:szCs w:val="24"/>
                <w:lang w:val="en-US"/>
                <w14:ligatures w14:val="none"/>
              </w:rPr>
              <w:t>Sucralfat bekerja dengan cara menempel pada bagian lambung atau usus yang terluka, obat ini melindungi luka dari lambung, enzim pencernaan dan garam empedu. Dengan demikian Sucralfat mencegah luka menjadi parah dan membantu penyembuhan luka lebih parah</w:t>
            </w:r>
          </w:p>
          <w:p w:rsidR="002122AC" w:rsidRPr="00DF7D7F" w:rsidP="00B83C5B">
            <w:pPr>
              <w:rPr>
                <w:rFonts w:ascii="Times New Roman" w:hAnsi="Times New Roman" w:cs="Times New Roman"/>
                <w:kern w:val="0"/>
                <w:sz w:val="24"/>
              </w:rPr>
            </w:pPr>
          </w:p>
        </w:tc>
        <w:tc>
          <w:tcPr>
            <w:tcW w:w="3402" w:type="dxa"/>
          </w:tcPr>
          <w:p w:rsidR="002122AC" w:rsidP="00B83C5B">
            <w:pPr>
              <w:rPr>
                <w:rFonts w:ascii="Times New Roman" w:hAnsi="Times New Roman" w:cs="Times New Roman"/>
                <w:b/>
                <w:bCs/>
                <w:kern w:val="0"/>
                <w:sz w:val="24"/>
              </w:rPr>
            </w:pPr>
            <w:r>
              <w:rPr>
                <w:rFonts w:ascii="Times New Roman" w:hAnsi="Times New Roman" w:cs="Times New Roman"/>
                <w:b/>
                <w:bCs/>
                <w:kern w:val="0"/>
                <w:sz w:val="24"/>
              </w:rPr>
              <w:t>Indikasi:</w:t>
            </w:r>
          </w:p>
          <w:p w:rsidR="002122AC" w:rsidRPr="00C43E39" w:rsidP="00B83C5B">
            <w:pPr>
              <w:rPr>
                <w:rFonts w:ascii="Times New Roman" w:hAnsi="Times New Roman" w:cs="Times New Roman"/>
                <w:b/>
                <w:bCs/>
                <w:kern w:val="0"/>
                <w:sz w:val="24"/>
              </w:rPr>
            </w:pPr>
            <w:r w:rsidRPr="00DA223C">
              <w:rPr>
                <w:rFonts w:ascii="Times New Roman" w:eastAsia="Calibri" w:hAnsi="Times New Roman" w:cs="Times New Roman"/>
                <w:kern w:val="0"/>
                <w:sz w:val="24"/>
                <w:szCs w:val="24"/>
                <w:lang w:val="en-US"/>
                <w14:ligatures w14:val="none"/>
              </w:rPr>
              <w:t>Sucralfat adalah obat untuk mengatasi tukak lambung, ulkus duodenum, atau gastritis kronis</w:t>
            </w:r>
          </w:p>
          <w:p w:rsidR="002122AC" w:rsidRPr="00C43E39" w:rsidP="00B83C5B">
            <w:pPr>
              <w:rPr>
                <w:rFonts w:ascii="Times New Roman" w:hAnsi="Times New Roman" w:cs="Times New Roman"/>
                <w:kern w:val="0"/>
                <w:sz w:val="24"/>
              </w:rPr>
            </w:pPr>
          </w:p>
          <w:p w:rsidR="002122AC" w:rsidP="00B83C5B">
            <w:pPr>
              <w:rPr>
                <w:rFonts w:ascii="Times New Roman" w:hAnsi="Times New Roman" w:cs="Times New Roman"/>
                <w:b/>
                <w:bCs/>
                <w:kern w:val="0"/>
                <w:sz w:val="24"/>
              </w:rPr>
            </w:pPr>
            <w:r>
              <w:rPr>
                <w:rFonts w:ascii="Times New Roman" w:hAnsi="Times New Roman" w:cs="Times New Roman"/>
                <w:b/>
                <w:bCs/>
                <w:kern w:val="0"/>
                <w:sz w:val="24"/>
              </w:rPr>
              <w:t>Kontraindikasi:</w:t>
            </w:r>
          </w:p>
          <w:p w:rsidR="002122AC" w:rsidRPr="00AE6F5A" w:rsidP="00B83C5B">
            <w:pPr>
              <w:spacing w:after="200"/>
              <w:rPr>
                <w:rFonts w:ascii="Times New Roman" w:eastAsia="Calibri" w:hAnsi="Times New Roman" w:cs="Times New Roman"/>
                <w:kern w:val="0"/>
                <w:sz w:val="24"/>
                <w:szCs w:val="24"/>
                <w:lang w:val="en-US"/>
                <w14:ligatures w14:val="none"/>
              </w:rPr>
            </w:pPr>
            <w:r w:rsidRPr="00AE6F5A">
              <w:rPr>
                <w:rFonts w:ascii="Times New Roman" w:eastAsia="Calibri" w:hAnsi="Times New Roman" w:cs="Times New Roman"/>
                <w:kern w:val="0"/>
                <w:sz w:val="24"/>
                <w:szCs w:val="24"/>
                <w:lang w:val="en-US"/>
                <w14:ligatures w14:val="none"/>
              </w:rPr>
              <w:t>Alergi terhadap sucralfat, pasien dengan gangguan ginjal</w:t>
            </w:r>
          </w:p>
          <w:p w:rsidR="002122AC" w:rsidRPr="00AE6F5A" w:rsidP="00B83C5B">
            <w:pPr>
              <w:rPr>
                <w:rFonts w:ascii="Times New Roman" w:hAnsi="Times New Roman" w:cs="Times New Roman"/>
                <w:kern w:val="0"/>
                <w:sz w:val="24"/>
              </w:rPr>
            </w:pPr>
          </w:p>
        </w:tc>
        <w:tc>
          <w:tcPr>
            <w:tcW w:w="2413" w:type="dxa"/>
          </w:tcPr>
          <w:p w:rsidR="002122AC" w:rsidRPr="00DF7D7F" w:rsidP="00B83C5B">
            <w:pPr>
              <w:rPr>
                <w:rFonts w:ascii="Times New Roman" w:hAnsi="Times New Roman" w:cs="Times New Roman"/>
                <w:kern w:val="0"/>
                <w:sz w:val="24"/>
              </w:rPr>
            </w:pPr>
            <w:r w:rsidRPr="00A27CDE">
              <w:rPr>
                <w:rFonts w:ascii="Times New Roman" w:hAnsi="Times New Roman"/>
                <w:sz w:val="24"/>
                <w:szCs w:val="24"/>
              </w:rPr>
              <w:t>Konstipasi atau diare, mulut kering, sakit perut, mual, muntah kembung atau gangguan pencernaan, pusing, kantuk, insomnia, sakit kepala, sakit punggung</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100"/>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100"/>
              </w:numPr>
              <w:ind w:left="319" w:hanging="288"/>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100"/>
              </w:numPr>
              <w:ind w:left="319" w:hanging="288"/>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01"/>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P="00983AC9">
            <w:pPr>
              <w:numPr>
                <w:ilvl w:val="0"/>
                <w:numId w:val="101"/>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E00E57" w:rsidP="00983AC9">
            <w:pPr>
              <w:numPr>
                <w:ilvl w:val="0"/>
                <w:numId w:val="101"/>
              </w:numPr>
              <w:ind w:left="316" w:hanging="284"/>
              <w:contextualSpacing/>
              <w:jc w:val="both"/>
              <w:rPr>
                <w:rFonts w:ascii="Times New Roman" w:eastAsia="Calibri" w:hAnsi="Times New Roman" w:cs="Times New Roman"/>
                <w:kern w:val="0"/>
                <w:sz w:val="24"/>
                <w:szCs w:val="24"/>
                <w14:ligatures w14:val="none"/>
              </w:rPr>
            </w:pPr>
            <w:r w:rsidRPr="00E00E57">
              <w:rPr>
                <w:rFonts w:ascii="Times New Roman" w:eastAsia="Calibri" w:hAnsi="Times New Roman" w:cs="Times New Roman"/>
                <w:kern w:val="0"/>
                <w:sz w:val="24"/>
                <w:szCs w:val="24"/>
                <w14:ligatures w14:val="none"/>
              </w:rPr>
              <w:t>Observasi tanda</w:t>
            </w:r>
          </w:p>
          <w:p w:rsidR="002122AC" w:rsidRPr="00DF7D7F" w:rsidP="00B83C5B">
            <w:pPr>
              <w:ind w:left="316" w:hanging="284"/>
              <w:contextualSpacing/>
              <w:jc w:val="both"/>
              <w:rPr>
                <w:rFonts w:ascii="Times New Roman" w:hAnsi="Times New Roman" w:cs="Times New Roman"/>
                <w:kern w:val="0"/>
                <w:sz w:val="24"/>
              </w:rPr>
            </w:pPr>
            <w:r w:rsidRPr="009D7103">
              <w:rPr>
                <w:rFonts w:ascii="Times New Roman" w:eastAsia="Calibri" w:hAnsi="Times New Roman" w:cs="Times New Roman"/>
                <w:kern w:val="0"/>
                <w:sz w:val="24"/>
                <w:szCs w:val="24"/>
                <w14:ligatures w14:val="none"/>
              </w:rPr>
              <w:t>tanda alergi</w:t>
            </w:r>
          </w:p>
        </w:tc>
      </w:tr>
      <w:tr w:rsidTr="00B83C5B">
        <w:tblPrEx>
          <w:tblW w:w="13102" w:type="dxa"/>
          <w:tblLayout w:type="fixed"/>
          <w:tblLook w:val="04A0"/>
        </w:tblPrEx>
        <w:tc>
          <w:tcPr>
            <w:tcW w:w="566" w:type="dxa"/>
          </w:tcPr>
          <w:p w:rsidR="002122AC" w:rsidRPr="00F027DD" w:rsidP="00B83C5B">
            <w:pPr>
              <w:contextualSpacing/>
              <w:jc w:val="center"/>
              <w:rPr>
                <w:rFonts w:ascii="Times New Roman" w:hAnsi="Times New Roman" w:cs="Times New Roman"/>
                <w:kern w:val="0"/>
                <w:sz w:val="24"/>
              </w:rPr>
            </w:pPr>
            <w:r w:rsidRPr="00F027DD">
              <w:rPr>
                <w:rFonts w:ascii="Times New Roman" w:hAnsi="Times New Roman" w:cs="Times New Roman"/>
                <w:kern w:val="0"/>
                <w:sz w:val="24"/>
              </w:rPr>
              <w:t>14</w:t>
            </w:r>
          </w:p>
        </w:tc>
        <w:tc>
          <w:tcPr>
            <w:tcW w:w="1723" w:type="dxa"/>
          </w:tcPr>
          <w:p w:rsidR="002122AC" w:rsidRPr="00F027DD" w:rsidP="00B83C5B">
            <w:pPr>
              <w:contextualSpacing/>
              <w:jc w:val="both"/>
              <w:rPr>
                <w:rFonts w:ascii="Times New Roman" w:hAnsi="Times New Roman" w:cs="Times New Roman"/>
                <w:kern w:val="0"/>
                <w:sz w:val="24"/>
              </w:rPr>
            </w:pPr>
            <w:r w:rsidRPr="00F027DD">
              <w:rPr>
                <w:rFonts w:ascii="Times New Roman" w:hAnsi="Times New Roman" w:cs="Times New Roman"/>
                <w:kern w:val="0"/>
                <w:sz w:val="24"/>
              </w:rPr>
              <w:t xml:space="preserve">PO. Simvastatin </w:t>
            </w:r>
            <w:r w:rsidRPr="00F027DD">
              <w:rPr>
                <w:rFonts w:ascii="Times New Roman" w:hAnsi="Times New Roman" w:cs="Times New Roman"/>
                <w:kern w:val="0"/>
                <w:sz w:val="24"/>
              </w:rPr>
              <w:t>1x40 mg</w:t>
            </w:r>
          </w:p>
        </w:tc>
        <w:tc>
          <w:tcPr>
            <w:tcW w:w="2875" w:type="dxa"/>
          </w:tcPr>
          <w:p w:rsidR="002122AC" w:rsidRPr="00F027DD" w:rsidP="00B83C5B">
            <w:pPr>
              <w:contextualSpacing/>
              <w:jc w:val="both"/>
              <w:rPr>
                <w:rFonts w:ascii="Times New Roman" w:hAnsi="Times New Roman" w:cs="Times New Roman"/>
                <w:kern w:val="0"/>
                <w:sz w:val="24"/>
              </w:rPr>
            </w:pPr>
            <w:r>
              <w:rPr>
                <w:rFonts w:ascii="Times New Roman" w:hAnsi="Times New Roman" w:cs="Times New Roman"/>
                <w:kern w:val="0"/>
                <w:sz w:val="24"/>
              </w:rPr>
              <w:t xml:space="preserve">Menurunkan jumlah kolesterol yang dihasilkan </w:t>
            </w:r>
            <w:r>
              <w:rPr>
                <w:rFonts w:ascii="Times New Roman" w:hAnsi="Times New Roman" w:cs="Times New Roman"/>
                <w:kern w:val="0"/>
                <w:sz w:val="24"/>
              </w:rPr>
              <w:t>hati</w:t>
            </w:r>
          </w:p>
        </w:tc>
        <w:tc>
          <w:tcPr>
            <w:tcW w:w="3402" w:type="dxa"/>
          </w:tcPr>
          <w:p w:rsidR="002122AC" w:rsidRPr="00F027DD" w:rsidP="00B83C5B">
            <w:pPr>
              <w:contextualSpacing/>
              <w:jc w:val="both"/>
              <w:rPr>
                <w:rFonts w:ascii="Times New Roman" w:hAnsi="Times New Roman" w:cs="Times New Roman"/>
                <w:b/>
                <w:bCs/>
                <w:kern w:val="0"/>
                <w:sz w:val="24"/>
              </w:rPr>
            </w:pPr>
            <w:r w:rsidRPr="00F027DD">
              <w:rPr>
                <w:rFonts w:ascii="Times New Roman" w:hAnsi="Times New Roman" w:cs="Times New Roman"/>
                <w:b/>
                <w:bCs/>
                <w:kern w:val="0"/>
                <w:sz w:val="24"/>
              </w:rPr>
              <w:t>Indikasi:</w:t>
            </w:r>
          </w:p>
          <w:p w:rsidR="002122AC" w:rsidRPr="00F027DD" w:rsidP="00B83C5B">
            <w:pPr>
              <w:contextualSpacing/>
              <w:jc w:val="both"/>
              <w:rPr>
                <w:rFonts w:ascii="Times New Roman" w:eastAsia="Calibri" w:hAnsi="Times New Roman" w:cs="Times New Roman"/>
                <w:sz w:val="24"/>
                <w:szCs w:val="24"/>
              </w:rPr>
            </w:pPr>
            <w:r w:rsidRPr="00F027DD">
              <w:rPr>
                <w:rFonts w:ascii="Times New Roman" w:eastAsia="Calibri" w:hAnsi="Times New Roman" w:cs="Times New Roman"/>
                <w:sz w:val="24"/>
                <w:szCs w:val="24"/>
              </w:rPr>
              <w:t xml:space="preserve">Sebagai terapi preventif pada </w:t>
            </w:r>
            <w:r w:rsidRPr="00F027DD">
              <w:rPr>
                <w:rFonts w:ascii="Times New Roman" w:eastAsia="Calibri" w:hAnsi="Times New Roman" w:cs="Times New Roman"/>
                <w:sz w:val="24"/>
                <w:szCs w:val="24"/>
              </w:rPr>
              <w:t>pasien dengan risiko tinggi kardiovaskular, yaitu pada pasien dengan riwayat penyakit jantung koroner, diabetes mellitus, penyakit arteri perifer, riwayat stroke atau penyakit serebrovaskular lainnya</w:t>
            </w:r>
          </w:p>
          <w:p w:rsidR="002122AC" w:rsidRPr="00F027DD" w:rsidP="00B83C5B">
            <w:pPr>
              <w:contextualSpacing/>
              <w:jc w:val="both"/>
              <w:rPr>
                <w:rFonts w:ascii="Times New Roman" w:hAnsi="Times New Roman" w:cs="Times New Roman"/>
                <w:kern w:val="0"/>
                <w:sz w:val="24"/>
              </w:rPr>
            </w:pPr>
          </w:p>
          <w:p w:rsidR="002122AC" w:rsidRPr="00F027DD" w:rsidP="00B83C5B">
            <w:pPr>
              <w:contextualSpacing/>
              <w:jc w:val="both"/>
              <w:rPr>
                <w:rFonts w:ascii="Times New Roman" w:hAnsi="Times New Roman" w:cs="Times New Roman"/>
                <w:b/>
                <w:bCs/>
                <w:kern w:val="0"/>
                <w:sz w:val="24"/>
              </w:rPr>
            </w:pPr>
            <w:r w:rsidRPr="00F027DD">
              <w:rPr>
                <w:rFonts w:ascii="Times New Roman" w:hAnsi="Times New Roman" w:cs="Times New Roman"/>
                <w:b/>
                <w:bCs/>
                <w:kern w:val="0"/>
                <w:sz w:val="24"/>
              </w:rPr>
              <w:t>Kontraindikasi:</w:t>
            </w:r>
          </w:p>
          <w:p w:rsidR="002122AC" w:rsidRPr="00F027DD" w:rsidP="00B83C5B">
            <w:pPr>
              <w:contextualSpacing/>
              <w:jc w:val="both"/>
              <w:rPr>
                <w:rFonts w:ascii="Times New Roman" w:hAnsi="Times New Roman" w:cs="Times New Roman"/>
                <w:kern w:val="0"/>
                <w:sz w:val="24"/>
              </w:rPr>
            </w:pPr>
            <w:r w:rsidRPr="00F027DD">
              <w:rPr>
                <w:rFonts w:ascii="Times New Roman" w:hAnsi="Times New Roman" w:cs="Times New Roman"/>
                <w:kern w:val="0"/>
                <w:sz w:val="24"/>
              </w:rPr>
              <w:t>Penderita penyakit hati akut atau peningkatan transaminase serum persisten yang tidak dapat dijelaskan, ibu hami dan menyusui, penyakit ginjal, dan hipersensitivitas</w:t>
            </w:r>
          </w:p>
        </w:tc>
        <w:tc>
          <w:tcPr>
            <w:tcW w:w="2413" w:type="dxa"/>
          </w:tcPr>
          <w:p w:rsidR="002122AC" w:rsidRPr="00F027DD" w:rsidP="00B83C5B">
            <w:pPr>
              <w:contextualSpacing/>
              <w:jc w:val="both"/>
              <w:rPr>
                <w:rFonts w:ascii="Times New Roman" w:hAnsi="Times New Roman" w:cs="Times New Roman"/>
                <w:kern w:val="0"/>
                <w:sz w:val="24"/>
              </w:rPr>
            </w:pPr>
            <w:r w:rsidRPr="00F027DD">
              <w:rPr>
                <w:rFonts w:ascii="Times New Roman" w:hAnsi="Times New Roman" w:cs="Times New Roman"/>
                <w:kern w:val="0"/>
                <w:sz w:val="24"/>
              </w:rPr>
              <w:t xml:space="preserve">Sakit kepala, mual, perut kembung, </w:t>
            </w:r>
            <w:r w:rsidRPr="00F027DD">
              <w:rPr>
                <w:rFonts w:ascii="Times New Roman" w:hAnsi="Times New Roman" w:cs="Times New Roman"/>
                <w:kern w:val="0"/>
                <w:sz w:val="24"/>
              </w:rPr>
              <w:t>mulas, sakit perut, diare/sembelit, ruam kulit, trombositopenia, nyeri otot, penglihatan kabur, pusing, insomnia</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103"/>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Mengkaji </w:t>
            </w:r>
            <w:r w:rsidRPr="009D7103">
              <w:rPr>
                <w:rFonts w:ascii="Times New Roman" w:eastAsia="Calibri" w:hAnsi="Times New Roman" w:cs="Times New Roman"/>
                <w:kern w:val="0"/>
                <w:sz w:val="24"/>
                <w:szCs w:val="24"/>
                <w14:ligatures w14:val="none"/>
              </w:rPr>
              <w:t>riwayat alergi.</w:t>
            </w:r>
          </w:p>
          <w:p w:rsidR="002122AC" w:rsidRPr="009D7103" w:rsidP="00983AC9">
            <w:pPr>
              <w:numPr>
                <w:ilvl w:val="0"/>
                <w:numId w:val="10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103"/>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02"/>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RPr="00F027DD" w:rsidP="00983AC9">
            <w:pPr>
              <w:numPr>
                <w:ilvl w:val="0"/>
                <w:numId w:val="102"/>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F027DD" w:rsidP="00983AC9">
            <w:pPr>
              <w:numPr>
                <w:ilvl w:val="0"/>
                <w:numId w:val="102"/>
              </w:numPr>
              <w:ind w:left="319" w:hanging="284"/>
              <w:contextualSpacing/>
              <w:jc w:val="both"/>
              <w:rPr>
                <w:rFonts w:ascii="Times New Roman" w:eastAsia="Calibri" w:hAnsi="Times New Roman" w:cs="Times New Roman"/>
                <w:kern w:val="0"/>
                <w:sz w:val="24"/>
                <w:szCs w:val="24"/>
                <w14:ligatures w14:val="none"/>
              </w:rPr>
            </w:pPr>
            <w:r w:rsidRPr="00F027DD">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15</w:t>
            </w:r>
          </w:p>
        </w:tc>
        <w:tc>
          <w:tcPr>
            <w:tcW w:w="172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kern w:val="0"/>
                <w:sz w:val="24"/>
              </w:rPr>
              <w:t>PO. Curcuma 3x 200 mg</w:t>
            </w:r>
          </w:p>
        </w:tc>
        <w:tc>
          <w:tcPr>
            <w:tcW w:w="2875"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sz w:val="24"/>
                <w:szCs w:val="24"/>
              </w:rPr>
              <w:t xml:space="preserve">Curcumin merupakan komponen di dalam temulawak yang mengandung antioksidan. Curcumin akan menangkap ion superoksida dan memutus rantai ion antar superoksida yang pada akhirnya proses peroksidasi lipid ini akan mencegah kerusakan hepar yang dimediasi oleh enzim </w:t>
            </w:r>
            <w:r>
              <w:rPr>
                <w:rFonts w:ascii="Times New Roman" w:hAnsi="Times New Roman" w:cs="Times New Roman"/>
                <w:sz w:val="24"/>
                <w:szCs w:val="24"/>
              </w:rPr>
              <w:t>antioksidan yaitu Superoxide Dismutase (SOD) dimana enzime SOD akan mengkonversi O²⁻.</w:t>
            </w:r>
          </w:p>
        </w:tc>
        <w:tc>
          <w:tcPr>
            <w:tcW w:w="3402" w:type="dxa"/>
          </w:tcPr>
          <w:p w:rsidR="002122AC" w:rsidRPr="00B83C5B" w:rsidP="00B83C5B">
            <w:pPr>
              <w:contextualSpacing/>
              <w:jc w:val="both"/>
              <w:rPr>
                <w:rFonts w:ascii="Times New Roman" w:hAnsi="Times New Roman" w:cs="Times New Roman"/>
                <w:b/>
                <w:bCs/>
                <w:sz w:val="24"/>
                <w:szCs w:val="24"/>
              </w:rPr>
            </w:pPr>
            <w:r w:rsidRPr="00B83C5B">
              <w:rPr>
                <w:rFonts w:ascii="Times New Roman" w:hAnsi="Times New Roman" w:cs="Times New Roman"/>
                <w:b/>
                <w:bCs/>
                <w:sz w:val="24"/>
                <w:szCs w:val="24"/>
              </w:rPr>
              <w:t>Indikasi:</w:t>
            </w:r>
          </w:p>
          <w:p w:rsidR="002122AC" w:rsidP="00B83C5B">
            <w:pPr>
              <w:contextualSpacing/>
              <w:jc w:val="both"/>
              <w:rPr>
                <w:rFonts w:ascii="Times New Roman" w:hAnsi="Times New Roman" w:cs="Times New Roman"/>
                <w:sz w:val="24"/>
                <w:szCs w:val="24"/>
              </w:rPr>
            </w:pPr>
            <w:r>
              <w:rPr>
                <w:rFonts w:ascii="Times New Roman" w:hAnsi="Times New Roman" w:cs="Times New Roman"/>
                <w:sz w:val="24"/>
                <w:szCs w:val="24"/>
              </w:rPr>
              <w:t>Membantu memelihara kesehatan fungsi hati, membantu daya tahan tubuh serta memperbaiki nafsu makan</w:t>
            </w:r>
          </w:p>
          <w:p w:rsidR="002122AC" w:rsidP="00B83C5B">
            <w:pPr>
              <w:contextualSpacing/>
              <w:jc w:val="both"/>
              <w:rPr>
                <w:rFonts w:ascii="Times New Roman" w:hAnsi="Times New Roman" w:cs="Times New Roman"/>
                <w:sz w:val="24"/>
                <w:szCs w:val="24"/>
              </w:rPr>
            </w:pPr>
          </w:p>
          <w:p w:rsidR="002122AC" w:rsidP="00B83C5B">
            <w:pPr>
              <w:contextualSpacing/>
              <w:jc w:val="both"/>
              <w:rPr>
                <w:rFonts w:ascii="Times New Roman" w:hAnsi="Times New Roman" w:cs="Times New Roman"/>
                <w:b/>
                <w:bCs/>
                <w:sz w:val="24"/>
                <w:szCs w:val="24"/>
              </w:rPr>
            </w:pPr>
            <w:r w:rsidRPr="00B83C5B">
              <w:rPr>
                <w:rFonts w:ascii="Times New Roman" w:hAnsi="Times New Roman" w:cs="Times New Roman"/>
                <w:b/>
                <w:bCs/>
                <w:sz w:val="24"/>
                <w:szCs w:val="24"/>
              </w:rPr>
              <w:t>Kontraindikasi:</w:t>
            </w:r>
          </w:p>
          <w:p w:rsidR="002122AC" w:rsidRPr="00B83C5B" w:rsidP="00B83C5B">
            <w:pPr>
              <w:contextualSpacing/>
              <w:jc w:val="both"/>
              <w:rPr>
                <w:rFonts w:ascii="Times New Roman" w:hAnsi="Times New Roman" w:cs="Times New Roman"/>
                <w:kern w:val="0"/>
                <w:sz w:val="24"/>
              </w:rPr>
            </w:pPr>
            <w:r>
              <w:rPr>
                <w:rFonts w:ascii="Times New Roman" w:hAnsi="Times New Roman" w:cs="Times New Roman"/>
                <w:sz w:val="24"/>
                <w:szCs w:val="24"/>
              </w:rPr>
              <w:t>Hipersensitif atau alergi terhadap kandungan suplemen ini</w:t>
            </w:r>
          </w:p>
        </w:tc>
        <w:tc>
          <w:tcPr>
            <w:tcW w:w="2413" w:type="dxa"/>
          </w:tcPr>
          <w:p w:rsidR="002122AC" w:rsidRPr="00DF7D7F" w:rsidP="00B83C5B">
            <w:pPr>
              <w:contextualSpacing/>
              <w:jc w:val="both"/>
              <w:rPr>
                <w:rFonts w:ascii="Times New Roman" w:hAnsi="Times New Roman" w:cs="Times New Roman"/>
                <w:kern w:val="0"/>
                <w:sz w:val="24"/>
              </w:rPr>
            </w:pPr>
            <w:r>
              <w:rPr>
                <w:rFonts w:ascii="Times New Roman" w:hAnsi="Times New Roman" w:cs="Times New Roman"/>
                <w:sz w:val="24"/>
                <w:szCs w:val="24"/>
              </w:rPr>
              <w:t>Mual, diare, perdarahan pada orang-orang dengan kondisi kesehatan tertentu (batu ginjal atau penyakit autoimun)</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106"/>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10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106"/>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07"/>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Observasi efek </w:t>
            </w:r>
            <w:r w:rsidRPr="009D7103">
              <w:rPr>
                <w:rFonts w:ascii="Times New Roman" w:eastAsia="Calibri" w:hAnsi="Times New Roman" w:cs="Times New Roman"/>
                <w:kern w:val="0"/>
                <w:sz w:val="24"/>
                <w:szCs w:val="24"/>
                <w14:ligatures w14:val="none"/>
              </w:rPr>
              <w:t>samping obat.</w:t>
            </w:r>
          </w:p>
          <w:p w:rsidR="002122AC" w:rsidP="00983AC9">
            <w:pPr>
              <w:numPr>
                <w:ilvl w:val="0"/>
                <w:numId w:val="107"/>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47427D" w:rsidP="00983AC9">
            <w:pPr>
              <w:numPr>
                <w:ilvl w:val="0"/>
                <w:numId w:val="107"/>
              </w:numPr>
              <w:ind w:left="319" w:hanging="284"/>
              <w:contextualSpacing/>
              <w:jc w:val="both"/>
              <w:rPr>
                <w:rFonts w:ascii="Times New Roman" w:eastAsia="Calibri" w:hAnsi="Times New Roman" w:cs="Times New Roman"/>
                <w:kern w:val="0"/>
                <w:sz w:val="24"/>
                <w:szCs w:val="24"/>
                <w14:ligatures w14:val="none"/>
              </w:rPr>
            </w:pPr>
            <w:r w:rsidRPr="0047427D">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16</w:t>
            </w:r>
          </w:p>
        </w:tc>
        <w:tc>
          <w:tcPr>
            <w:tcW w:w="1723" w:type="dxa"/>
          </w:tcPr>
          <w:p w:rsidR="002122AC" w:rsidRPr="00F027DD" w:rsidP="00B83C5B">
            <w:pPr>
              <w:contextualSpacing/>
              <w:jc w:val="both"/>
              <w:rPr>
                <w:rFonts w:ascii="Times New Roman" w:hAnsi="Times New Roman" w:cs="Times New Roman"/>
                <w:kern w:val="0"/>
                <w:sz w:val="24"/>
              </w:rPr>
            </w:pPr>
            <w:r w:rsidRPr="00F027DD">
              <w:rPr>
                <w:rFonts w:ascii="Times New Roman" w:hAnsi="Times New Roman" w:cs="Times New Roman"/>
                <w:kern w:val="0"/>
                <w:sz w:val="24"/>
              </w:rPr>
              <w:t>PO. NAC 3x</w:t>
            </w:r>
            <w:r>
              <w:rPr>
                <w:rFonts w:ascii="Times New Roman" w:hAnsi="Times New Roman" w:cs="Times New Roman"/>
                <w:kern w:val="0"/>
                <w:sz w:val="24"/>
              </w:rPr>
              <w:t xml:space="preserve"> 200 mg</w:t>
            </w:r>
          </w:p>
        </w:tc>
        <w:tc>
          <w:tcPr>
            <w:tcW w:w="2875" w:type="dxa"/>
          </w:tcPr>
          <w:p w:rsidR="002122AC" w:rsidRPr="00F027DD" w:rsidP="00B83C5B">
            <w:pPr>
              <w:contextualSpacing/>
              <w:jc w:val="both"/>
              <w:rPr>
                <w:rFonts w:ascii="Times New Roman" w:hAnsi="Times New Roman" w:cs="Times New Roman"/>
                <w:kern w:val="0"/>
                <w:sz w:val="24"/>
              </w:rPr>
            </w:pPr>
            <w:r w:rsidRPr="00F027DD">
              <w:rPr>
                <w:rFonts w:ascii="Times New Roman" w:hAnsi="Times New Roman" w:cs="Times New Roman"/>
                <w:kern w:val="0"/>
                <w:sz w:val="24"/>
              </w:rPr>
              <w:t>Mengurangi protein pada dahak sehingga dahak menjadi lebih encer dan mudah dikeluarkan saat batuk</w:t>
            </w:r>
          </w:p>
        </w:tc>
        <w:tc>
          <w:tcPr>
            <w:tcW w:w="3402" w:type="dxa"/>
          </w:tcPr>
          <w:p w:rsidR="002122AC" w:rsidRPr="00F027DD" w:rsidP="00B83C5B">
            <w:pPr>
              <w:contextualSpacing/>
              <w:jc w:val="both"/>
              <w:rPr>
                <w:rFonts w:ascii="Times New Roman" w:hAnsi="Times New Roman" w:cs="Times New Roman"/>
                <w:b/>
                <w:bCs/>
                <w:kern w:val="0"/>
                <w:sz w:val="24"/>
              </w:rPr>
            </w:pPr>
            <w:r w:rsidRPr="00F027DD">
              <w:rPr>
                <w:rFonts w:ascii="Times New Roman" w:hAnsi="Times New Roman" w:cs="Times New Roman"/>
                <w:b/>
                <w:bCs/>
                <w:kern w:val="0"/>
                <w:sz w:val="24"/>
              </w:rPr>
              <w:t>Indikasi:</w:t>
            </w:r>
          </w:p>
          <w:p w:rsidR="002122AC" w:rsidRPr="00F027DD" w:rsidP="00B83C5B">
            <w:pPr>
              <w:contextualSpacing/>
              <w:jc w:val="both"/>
              <w:rPr>
                <w:rFonts w:ascii="Times New Roman" w:eastAsia="Calibri" w:hAnsi="Times New Roman" w:cs="Times New Roman"/>
                <w:sz w:val="24"/>
                <w:szCs w:val="24"/>
              </w:rPr>
            </w:pPr>
            <w:r w:rsidRPr="00F027DD">
              <w:rPr>
                <w:rFonts w:ascii="Times New Roman" w:eastAsia="Calibri" w:hAnsi="Times New Roman" w:cs="Times New Roman"/>
                <w:sz w:val="24"/>
                <w:szCs w:val="24"/>
              </w:rPr>
              <w:t>sebagai mukolitik digunakan pada  penyakit paru dengan mukus, seperti pneumonia, bronchitis, trakeobronitis, dan kistik fibrosis. Selain itu NAC dapat digunakan sebagai antioksidan yang melindungi liver dari kerusakan saat terjadi keracunan paracetamol</w:t>
            </w:r>
          </w:p>
          <w:p w:rsidR="002122AC" w:rsidRPr="00F027DD" w:rsidP="00B83C5B">
            <w:pPr>
              <w:contextualSpacing/>
              <w:jc w:val="both"/>
              <w:rPr>
                <w:rFonts w:ascii="Times New Roman" w:hAnsi="Times New Roman" w:cs="Times New Roman"/>
                <w:kern w:val="0"/>
                <w:sz w:val="24"/>
              </w:rPr>
            </w:pPr>
          </w:p>
          <w:p w:rsidR="002122AC" w:rsidP="00B83C5B">
            <w:pPr>
              <w:contextualSpacing/>
              <w:jc w:val="both"/>
              <w:rPr>
                <w:rFonts w:ascii="Times New Roman" w:hAnsi="Times New Roman" w:cs="Times New Roman"/>
                <w:b/>
                <w:bCs/>
                <w:kern w:val="0"/>
                <w:sz w:val="24"/>
              </w:rPr>
            </w:pPr>
            <w:r w:rsidRPr="00F027DD">
              <w:rPr>
                <w:rFonts w:ascii="Times New Roman" w:hAnsi="Times New Roman" w:cs="Times New Roman"/>
                <w:b/>
                <w:bCs/>
                <w:kern w:val="0"/>
                <w:sz w:val="24"/>
              </w:rPr>
              <w:t>Kontraindikasi:</w:t>
            </w:r>
          </w:p>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Hipersensitive terhadap NAC</w:t>
            </w:r>
          </w:p>
        </w:tc>
        <w:tc>
          <w:tcPr>
            <w:tcW w:w="2413" w:type="dxa"/>
          </w:tcPr>
          <w:p w:rsidR="002122AC" w:rsidRPr="00F027DD" w:rsidP="00B83C5B">
            <w:pPr>
              <w:contextualSpacing/>
              <w:jc w:val="both"/>
              <w:rPr>
                <w:rFonts w:ascii="Times New Roman" w:hAnsi="Times New Roman" w:cs="Times New Roman"/>
                <w:kern w:val="0"/>
                <w:sz w:val="24"/>
              </w:rPr>
            </w:pPr>
            <w:r>
              <w:rPr>
                <w:rFonts w:ascii="Times New Roman" w:hAnsi="Times New Roman" w:cs="Times New Roman"/>
                <w:kern w:val="0"/>
                <w:sz w:val="24"/>
              </w:rPr>
              <w:t>Sesak dada atau kesulitan bernapas, mual, muntah, demam, pilek dan sakit tenggorokan</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108"/>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108"/>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108"/>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09"/>
              </w:numPr>
              <w:ind w:left="316"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RPr="00F027DD" w:rsidP="00983AC9">
            <w:pPr>
              <w:numPr>
                <w:ilvl w:val="0"/>
                <w:numId w:val="109"/>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F027DD" w:rsidP="00983AC9">
            <w:pPr>
              <w:numPr>
                <w:ilvl w:val="0"/>
                <w:numId w:val="109"/>
              </w:numPr>
              <w:ind w:left="319" w:hanging="284"/>
              <w:contextualSpacing/>
              <w:jc w:val="both"/>
              <w:rPr>
                <w:rFonts w:ascii="Times New Roman" w:eastAsia="Calibri" w:hAnsi="Times New Roman" w:cs="Times New Roman"/>
                <w:kern w:val="0"/>
                <w:sz w:val="24"/>
                <w:szCs w:val="24"/>
                <w14:ligatures w14:val="none"/>
              </w:rPr>
            </w:pPr>
            <w:r w:rsidRPr="00F027DD">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17</w:t>
            </w:r>
          </w:p>
        </w:tc>
        <w:tc>
          <w:tcPr>
            <w:tcW w:w="1723" w:type="dxa"/>
          </w:tcPr>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Nebule Combivent</w:t>
            </w:r>
            <w:r>
              <w:rPr>
                <w:rFonts w:ascii="Times New Roman" w:hAnsi="Times New Roman" w:cs="Times New Roman"/>
                <w:kern w:val="0"/>
                <w:sz w:val="24"/>
              </w:rPr>
              <w:t xml:space="preserve"> 1 respule 2,5 ml (ekstra di IGD)</w:t>
            </w:r>
          </w:p>
        </w:tc>
        <w:tc>
          <w:tcPr>
            <w:tcW w:w="2875" w:type="dxa"/>
          </w:tcPr>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 xml:space="preserve">Obat bronkodilator yang memiliki kandungan albuterol atau salbutamol sulfat dan ipratropium </w:t>
            </w:r>
            <w:r w:rsidRPr="004022A9">
              <w:rPr>
                <w:rFonts w:ascii="Times New Roman" w:hAnsi="Times New Roman" w:cs="Times New Roman"/>
                <w:kern w:val="0"/>
                <w:sz w:val="24"/>
              </w:rPr>
              <w:t>bromida. Combivent memiliki cara kerja dengan membuka saluran udara ke paru-paru serta melakukan relaksasi atau mengendurkan otot-otot pada saluran napas.</w:t>
            </w:r>
          </w:p>
        </w:tc>
        <w:tc>
          <w:tcPr>
            <w:tcW w:w="3402" w:type="dxa"/>
          </w:tcPr>
          <w:p w:rsidR="002122AC" w:rsidRPr="004022A9" w:rsidP="00B83C5B">
            <w:pPr>
              <w:contextualSpacing/>
              <w:jc w:val="both"/>
              <w:rPr>
                <w:rFonts w:ascii="Times New Roman" w:hAnsi="Times New Roman" w:cs="Times New Roman"/>
                <w:b/>
                <w:bCs/>
                <w:kern w:val="0"/>
                <w:sz w:val="24"/>
              </w:rPr>
            </w:pPr>
            <w:r w:rsidRPr="004022A9">
              <w:rPr>
                <w:rFonts w:ascii="Times New Roman" w:hAnsi="Times New Roman" w:cs="Times New Roman"/>
                <w:b/>
                <w:bCs/>
                <w:kern w:val="0"/>
                <w:sz w:val="24"/>
              </w:rPr>
              <w:t>Indikasi:</w:t>
            </w:r>
          </w:p>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 xml:space="preserve">Mengatasi penyakit saluran pernapasan seperti PPOK dan asma, perawatan penyumbatan </w:t>
            </w:r>
            <w:r w:rsidRPr="004022A9">
              <w:rPr>
                <w:rFonts w:ascii="Times New Roman" w:hAnsi="Times New Roman" w:cs="Times New Roman"/>
                <w:kern w:val="0"/>
                <w:sz w:val="24"/>
              </w:rPr>
              <w:t>hidung, radang selaput lendir dan bronkospasme</w:t>
            </w:r>
          </w:p>
          <w:p w:rsidR="002122AC" w:rsidRPr="004022A9" w:rsidP="00B83C5B">
            <w:pPr>
              <w:contextualSpacing/>
              <w:jc w:val="both"/>
              <w:rPr>
                <w:rFonts w:ascii="Times New Roman" w:hAnsi="Times New Roman" w:cs="Times New Roman"/>
                <w:b/>
                <w:bCs/>
                <w:kern w:val="0"/>
                <w:sz w:val="24"/>
              </w:rPr>
            </w:pPr>
          </w:p>
          <w:p w:rsidR="002122AC" w:rsidRPr="004022A9" w:rsidP="00B83C5B">
            <w:pPr>
              <w:contextualSpacing/>
              <w:jc w:val="both"/>
              <w:rPr>
                <w:rFonts w:ascii="Times New Roman" w:hAnsi="Times New Roman" w:cs="Times New Roman"/>
                <w:b/>
                <w:bCs/>
                <w:kern w:val="0"/>
                <w:sz w:val="24"/>
              </w:rPr>
            </w:pPr>
            <w:r w:rsidRPr="004022A9">
              <w:rPr>
                <w:rFonts w:ascii="Times New Roman" w:hAnsi="Times New Roman" w:cs="Times New Roman"/>
                <w:b/>
                <w:bCs/>
                <w:kern w:val="0"/>
                <w:sz w:val="24"/>
              </w:rPr>
              <w:t>Kontraindikasi:</w:t>
            </w:r>
          </w:p>
          <w:p w:rsidR="002122AC" w:rsidRPr="004022A9" w:rsidP="00B83C5B">
            <w:pPr>
              <w:contextualSpacing/>
              <w:jc w:val="both"/>
              <w:rPr>
                <w:rFonts w:ascii="Times New Roman" w:hAnsi="Times New Roman" w:cs="Times New Roman"/>
                <w:b/>
                <w:bCs/>
                <w:kern w:val="0"/>
                <w:sz w:val="24"/>
              </w:rPr>
            </w:pPr>
            <w:r w:rsidRPr="004022A9">
              <w:rPr>
                <w:rFonts w:ascii="Times New Roman" w:hAnsi="Times New Roman" w:cs="Times New Roman"/>
                <w:kern w:val="0"/>
                <w:sz w:val="24"/>
              </w:rPr>
              <w:t>Memiliki riwayat alergi atau hipersensitifitas terhadap salbutamol atau albuterol</w:t>
            </w:r>
            <w:r w:rsidRPr="004022A9">
              <w:rPr>
                <w:rFonts w:ascii="Times New Roman" w:hAnsi="Times New Roman" w:cs="Times New Roman"/>
                <w:b/>
                <w:bCs/>
                <w:kern w:val="0"/>
                <w:sz w:val="24"/>
              </w:rPr>
              <w:t>.</w:t>
            </w:r>
          </w:p>
        </w:tc>
        <w:tc>
          <w:tcPr>
            <w:tcW w:w="2413" w:type="dxa"/>
          </w:tcPr>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 xml:space="preserve">Sakit kepala, pusing, mual, mulut kering, tremor, gejala pilek seperti bersin, hidung </w:t>
            </w:r>
            <w:r w:rsidRPr="004022A9">
              <w:rPr>
                <w:rFonts w:ascii="Times New Roman" w:hAnsi="Times New Roman" w:cs="Times New Roman"/>
                <w:kern w:val="0"/>
                <w:sz w:val="24"/>
              </w:rPr>
              <w:t>tersumbat, batuk-batuk dan sakit tenggorokan</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P="00983AC9">
            <w:pPr>
              <w:numPr>
                <w:ilvl w:val="0"/>
                <w:numId w:val="112"/>
              </w:numPr>
              <w:ind w:left="250" w:hanging="283"/>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P="00983AC9">
            <w:pPr>
              <w:numPr>
                <w:ilvl w:val="0"/>
                <w:numId w:val="112"/>
              </w:numPr>
              <w:ind w:left="250" w:hanging="283"/>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Menggunakan </w:t>
            </w:r>
            <w:r w:rsidRPr="009D7103">
              <w:rPr>
                <w:rFonts w:ascii="Times New Roman" w:eastAsia="Calibri" w:hAnsi="Times New Roman" w:cs="Times New Roman"/>
                <w:kern w:val="0"/>
                <w:sz w:val="24"/>
                <w:szCs w:val="24"/>
                <w14:ligatures w14:val="none"/>
              </w:rPr>
              <w:t>prinsip 12 benar dalam pemberian obat.</w:t>
            </w:r>
          </w:p>
          <w:p w:rsidR="002122AC" w:rsidRPr="009D7103" w:rsidP="00983AC9">
            <w:pPr>
              <w:numPr>
                <w:ilvl w:val="0"/>
                <w:numId w:val="112"/>
              </w:numPr>
              <w:ind w:left="250" w:hanging="283"/>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11"/>
              </w:numPr>
              <w:ind w:left="250" w:hanging="250"/>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RPr="004022A9" w:rsidP="00983AC9">
            <w:pPr>
              <w:numPr>
                <w:ilvl w:val="0"/>
                <w:numId w:val="111"/>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terapi obat</w:t>
            </w:r>
          </w:p>
          <w:p w:rsidR="002122AC" w:rsidRPr="004022A9" w:rsidP="00983AC9">
            <w:pPr>
              <w:numPr>
                <w:ilvl w:val="0"/>
                <w:numId w:val="111"/>
              </w:numPr>
              <w:ind w:left="319" w:hanging="284"/>
              <w:contextualSpacing/>
              <w:jc w:val="both"/>
              <w:rPr>
                <w:rFonts w:ascii="Times New Roman" w:eastAsia="Calibri" w:hAnsi="Times New Roman" w:cs="Times New Roman"/>
                <w:kern w:val="0"/>
                <w:sz w:val="24"/>
                <w:szCs w:val="24"/>
                <w14:ligatures w14:val="none"/>
              </w:rPr>
            </w:pPr>
            <w:r w:rsidRPr="004022A9">
              <w:rPr>
                <w:rFonts w:ascii="Times New Roman" w:eastAsia="Calibri" w:hAnsi="Times New Roman" w:cs="Times New Roman"/>
                <w:kern w:val="0"/>
                <w:sz w:val="24"/>
                <w:szCs w:val="24"/>
                <w14:ligatures w14:val="none"/>
              </w:rPr>
              <w:t>Observasi tanda-tanda alergi</w:t>
            </w:r>
          </w:p>
        </w:tc>
      </w:tr>
      <w:tr w:rsidTr="00B83C5B">
        <w:tblPrEx>
          <w:tblW w:w="13102" w:type="dxa"/>
          <w:tblLayout w:type="fixed"/>
          <w:tblLook w:val="04A0"/>
        </w:tblPrEx>
        <w:tc>
          <w:tcPr>
            <w:tcW w:w="566" w:type="dxa"/>
          </w:tcPr>
          <w:p w:rsidR="002122AC" w:rsidRPr="00DF7D7F" w:rsidP="00B83C5B">
            <w:pPr>
              <w:contextualSpacing/>
              <w:jc w:val="center"/>
              <w:rPr>
                <w:rFonts w:ascii="Times New Roman" w:hAnsi="Times New Roman" w:cs="Times New Roman"/>
                <w:kern w:val="0"/>
                <w:sz w:val="24"/>
              </w:rPr>
            </w:pPr>
            <w:r>
              <w:rPr>
                <w:rFonts w:ascii="Times New Roman" w:hAnsi="Times New Roman" w:cs="Times New Roman"/>
                <w:kern w:val="0"/>
                <w:sz w:val="24"/>
              </w:rPr>
              <w:t>18</w:t>
            </w:r>
          </w:p>
        </w:tc>
        <w:tc>
          <w:tcPr>
            <w:tcW w:w="1723" w:type="dxa"/>
          </w:tcPr>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Nebule Fulmicort</w:t>
            </w:r>
            <w:r>
              <w:rPr>
                <w:rFonts w:ascii="Times New Roman" w:hAnsi="Times New Roman" w:cs="Times New Roman"/>
                <w:kern w:val="0"/>
                <w:sz w:val="24"/>
              </w:rPr>
              <w:t xml:space="preserve"> 1 respule 500 mcg (ekstra di IGD)</w:t>
            </w:r>
          </w:p>
        </w:tc>
        <w:tc>
          <w:tcPr>
            <w:tcW w:w="2875" w:type="dxa"/>
          </w:tcPr>
          <w:p w:rsidR="002122AC" w:rsidRPr="004022A9" w:rsidP="00B83C5B">
            <w:pPr>
              <w:contextualSpacing/>
              <w:jc w:val="both"/>
              <w:rPr>
                <w:rFonts w:ascii="Times New Roman" w:hAnsi="Times New Roman" w:cs="Times New Roman"/>
                <w:kern w:val="0"/>
                <w:sz w:val="24"/>
              </w:rPr>
            </w:pPr>
            <w:r>
              <w:rPr>
                <w:rFonts w:ascii="Times New Roman" w:hAnsi="Times New Roman" w:cs="Times New Roman"/>
                <w:kern w:val="0"/>
                <w:sz w:val="24"/>
              </w:rPr>
              <w:t>Mengandung Budesonide yang bekerja langsung pada paru-paru dengan mengurangi dan mencegah peradangan saluran pernapasan</w:t>
            </w:r>
          </w:p>
        </w:tc>
        <w:tc>
          <w:tcPr>
            <w:tcW w:w="3402" w:type="dxa"/>
          </w:tcPr>
          <w:p w:rsidR="002122AC" w:rsidRPr="004022A9" w:rsidP="00B83C5B">
            <w:pPr>
              <w:contextualSpacing/>
              <w:jc w:val="both"/>
              <w:rPr>
                <w:rFonts w:ascii="Times New Roman" w:hAnsi="Times New Roman" w:cs="Times New Roman"/>
                <w:b/>
                <w:bCs/>
                <w:kern w:val="0"/>
                <w:sz w:val="24"/>
              </w:rPr>
            </w:pPr>
            <w:r w:rsidRPr="004022A9">
              <w:rPr>
                <w:rFonts w:ascii="Times New Roman" w:hAnsi="Times New Roman" w:cs="Times New Roman"/>
                <w:b/>
                <w:bCs/>
                <w:kern w:val="0"/>
                <w:sz w:val="24"/>
              </w:rPr>
              <w:t>Indikasi:</w:t>
            </w:r>
          </w:p>
          <w:p w:rsidR="002122AC" w:rsidRPr="004022A9" w:rsidP="00B83C5B">
            <w:pPr>
              <w:contextualSpacing/>
              <w:jc w:val="both"/>
              <w:rPr>
                <w:rFonts w:ascii="Times New Roman" w:hAnsi="Times New Roman" w:cs="Times New Roman"/>
                <w:kern w:val="0"/>
                <w:sz w:val="24"/>
              </w:rPr>
            </w:pPr>
            <w:r w:rsidRPr="004022A9">
              <w:rPr>
                <w:rFonts w:ascii="Times New Roman" w:eastAsia="Calibri" w:hAnsi="Times New Roman" w:cs="Times New Roman"/>
                <w:sz w:val="24"/>
                <w:szCs w:val="24"/>
              </w:rPr>
              <w:t>sebagai terapi rumatan asthma bronkial dan mencegah eksaserbasi penyakit paru obstruktif kronik (PPOK)</w:t>
            </w:r>
          </w:p>
          <w:p w:rsidR="002122AC" w:rsidRPr="004022A9" w:rsidP="00B83C5B">
            <w:pPr>
              <w:contextualSpacing/>
              <w:jc w:val="both"/>
              <w:rPr>
                <w:rFonts w:ascii="Times New Roman" w:hAnsi="Times New Roman" w:cs="Times New Roman"/>
                <w:b/>
                <w:bCs/>
                <w:kern w:val="0"/>
                <w:sz w:val="24"/>
              </w:rPr>
            </w:pPr>
          </w:p>
          <w:p w:rsidR="002122AC" w:rsidP="00B83C5B">
            <w:pPr>
              <w:contextualSpacing/>
              <w:jc w:val="both"/>
              <w:rPr>
                <w:rFonts w:ascii="Times New Roman" w:hAnsi="Times New Roman" w:cs="Times New Roman"/>
                <w:b/>
                <w:bCs/>
                <w:kern w:val="0"/>
                <w:sz w:val="24"/>
              </w:rPr>
            </w:pPr>
            <w:r w:rsidRPr="004022A9">
              <w:rPr>
                <w:rFonts w:ascii="Times New Roman" w:hAnsi="Times New Roman" w:cs="Times New Roman"/>
                <w:b/>
                <w:bCs/>
                <w:kern w:val="0"/>
                <w:sz w:val="24"/>
              </w:rPr>
              <w:t>Kontraindikasi:</w:t>
            </w:r>
          </w:p>
          <w:p w:rsidR="002122AC" w:rsidRPr="004022A9" w:rsidP="00B83C5B">
            <w:pPr>
              <w:contextualSpacing/>
              <w:jc w:val="both"/>
              <w:rPr>
                <w:rFonts w:ascii="Times New Roman" w:hAnsi="Times New Roman" w:cs="Times New Roman"/>
                <w:kern w:val="0"/>
                <w:sz w:val="24"/>
              </w:rPr>
            </w:pPr>
            <w:r w:rsidRPr="004022A9">
              <w:rPr>
                <w:rFonts w:ascii="Times New Roman" w:hAnsi="Times New Roman" w:cs="Times New Roman"/>
                <w:kern w:val="0"/>
                <w:sz w:val="24"/>
              </w:rPr>
              <w:t>Hipersensitifitas</w:t>
            </w:r>
          </w:p>
        </w:tc>
        <w:tc>
          <w:tcPr>
            <w:tcW w:w="2413" w:type="dxa"/>
          </w:tcPr>
          <w:p w:rsidR="002122AC" w:rsidRPr="004022A9" w:rsidP="00B83C5B">
            <w:pPr>
              <w:contextualSpacing/>
              <w:jc w:val="both"/>
              <w:rPr>
                <w:rFonts w:ascii="Times New Roman" w:hAnsi="Times New Roman" w:cs="Times New Roman"/>
                <w:kern w:val="0"/>
                <w:sz w:val="24"/>
              </w:rPr>
            </w:pPr>
            <w:r>
              <w:rPr>
                <w:rFonts w:ascii="Times New Roman" w:hAnsi="Times New Roman" w:cs="Times New Roman"/>
                <w:kern w:val="0"/>
                <w:sz w:val="24"/>
              </w:rPr>
              <w:t>Iritasi di tenggorokan, batuk, suara serak, mulut kering, infeksi candida di orofaring, urtikaria, ruam, dermatitis</w:t>
            </w:r>
          </w:p>
        </w:tc>
        <w:tc>
          <w:tcPr>
            <w:tcW w:w="2123" w:type="dxa"/>
          </w:tcPr>
          <w:p w:rsidR="002122AC" w:rsidRPr="009D7103" w:rsidP="00B83C5B">
            <w:p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Pre :</w:t>
            </w:r>
          </w:p>
          <w:p w:rsidR="002122AC" w:rsidRPr="009D7103" w:rsidP="00983AC9">
            <w:pPr>
              <w:numPr>
                <w:ilvl w:val="0"/>
                <w:numId w:val="110"/>
              </w:numPr>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Mengkaji riwayat alergi.</w:t>
            </w:r>
          </w:p>
          <w:p w:rsidR="002122AC" w:rsidRPr="009D7103" w:rsidP="00983AC9">
            <w:pPr>
              <w:numPr>
                <w:ilvl w:val="0"/>
                <w:numId w:val="110"/>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Menggunakan prinsip 12 benar dalam pemberian obat.</w:t>
            </w:r>
          </w:p>
          <w:p w:rsidR="002122AC" w:rsidRPr="009D7103" w:rsidP="00983AC9">
            <w:pPr>
              <w:numPr>
                <w:ilvl w:val="0"/>
                <w:numId w:val="110"/>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Menjelaskan efek samping obat.</w:t>
            </w:r>
          </w:p>
          <w:p w:rsidR="002122AC" w:rsidRPr="009D7103" w:rsidP="00B83C5B">
            <w:pPr>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Post :</w:t>
            </w:r>
          </w:p>
          <w:p w:rsidR="002122AC" w:rsidRPr="009D7103" w:rsidP="00983AC9">
            <w:pPr>
              <w:numPr>
                <w:ilvl w:val="0"/>
                <w:numId w:val="111"/>
              </w:numPr>
              <w:ind w:left="316" w:hanging="316"/>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Observasi efek samping obat.</w:t>
            </w:r>
          </w:p>
          <w:p w:rsidR="002122AC" w:rsidRPr="004022A9" w:rsidP="00983AC9">
            <w:pPr>
              <w:numPr>
                <w:ilvl w:val="0"/>
                <w:numId w:val="111"/>
              </w:numPr>
              <w:ind w:left="319" w:hanging="284"/>
              <w:contextualSpacing/>
              <w:jc w:val="both"/>
              <w:rPr>
                <w:rFonts w:ascii="Times New Roman" w:eastAsia="Calibri" w:hAnsi="Times New Roman" w:cs="Times New Roman"/>
                <w:kern w:val="0"/>
                <w:sz w:val="24"/>
                <w:szCs w:val="24"/>
                <w14:ligatures w14:val="none"/>
              </w:rPr>
            </w:pPr>
            <w:r w:rsidRPr="009D7103">
              <w:rPr>
                <w:rFonts w:ascii="Times New Roman" w:eastAsia="Calibri" w:hAnsi="Times New Roman" w:cs="Times New Roman"/>
                <w:kern w:val="0"/>
                <w:sz w:val="24"/>
                <w:szCs w:val="24"/>
                <w14:ligatures w14:val="none"/>
              </w:rPr>
              <w:t xml:space="preserve">Observasi efek </w:t>
            </w:r>
            <w:r w:rsidRPr="009D7103">
              <w:rPr>
                <w:rFonts w:ascii="Times New Roman" w:eastAsia="Calibri" w:hAnsi="Times New Roman" w:cs="Times New Roman"/>
                <w:kern w:val="0"/>
                <w:sz w:val="24"/>
                <w:szCs w:val="24"/>
                <w14:ligatures w14:val="none"/>
              </w:rPr>
              <w:t>terapi obat</w:t>
            </w:r>
          </w:p>
          <w:p w:rsidR="002122AC" w:rsidRPr="004022A9" w:rsidP="00983AC9">
            <w:pPr>
              <w:numPr>
                <w:ilvl w:val="0"/>
                <w:numId w:val="111"/>
              </w:numPr>
              <w:ind w:left="319" w:hanging="284"/>
              <w:contextualSpacing/>
              <w:jc w:val="both"/>
              <w:rPr>
                <w:rFonts w:ascii="Times New Roman" w:eastAsia="Calibri" w:hAnsi="Times New Roman" w:cs="Times New Roman"/>
                <w:kern w:val="0"/>
                <w:sz w:val="24"/>
                <w:szCs w:val="24"/>
                <w14:ligatures w14:val="none"/>
              </w:rPr>
            </w:pPr>
            <w:r w:rsidRPr="004022A9">
              <w:rPr>
                <w:rFonts w:ascii="Times New Roman" w:eastAsia="Calibri" w:hAnsi="Times New Roman" w:cs="Times New Roman"/>
                <w:kern w:val="0"/>
                <w:sz w:val="24"/>
                <w:szCs w:val="24"/>
                <w14:ligatures w14:val="none"/>
              </w:rPr>
              <w:t>Observasi tanda-tanda alergi</w:t>
            </w:r>
          </w:p>
        </w:tc>
      </w:tr>
    </w:tbl>
    <w:p w:rsidR="002122AC" w:rsidRPr="005D5B5D" w:rsidP="00F233E2">
      <w:pPr>
        <w:pStyle w:val="ListParagraph"/>
        <w:jc w:val="both"/>
        <w:rPr>
          <w:rFonts w:asciiTheme="majorBidi" w:hAnsiTheme="majorBidi" w:cstheme="majorBidi"/>
          <w:b/>
          <w:bCs/>
          <w:sz w:val="24"/>
          <w:szCs w:val="24"/>
          <w:lang w:val="id-ID"/>
        </w:rPr>
      </w:pPr>
    </w:p>
    <w:p w:rsidR="002122AC" w:rsidRPr="004C001C" w:rsidP="00F233E2">
      <w:pPr>
        <w:autoSpaceDE w:val="0"/>
        <w:autoSpaceDN w:val="0"/>
        <w:adjustRightInd w:val="0"/>
        <w:spacing w:after="0" w:line="360" w:lineRule="auto"/>
        <w:rPr>
          <w:rFonts w:asciiTheme="majorBidi" w:hAnsiTheme="majorBidi" w:cstheme="majorBidi"/>
          <w:sz w:val="24"/>
          <w:szCs w:val="24"/>
          <w:lang w:val="id-ID"/>
        </w:rPr>
      </w:pPr>
    </w:p>
    <w:p w:rsidR="002122AC" w:rsidRPr="00615D6C" w:rsidP="00F233E2">
      <w:pPr>
        <w:pStyle w:val="ListParagraph"/>
        <w:autoSpaceDE w:val="0"/>
        <w:autoSpaceDN w:val="0"/>
        <w:adjustRightInd w:val="0"/>
        <w:spacing w:after="0" w:line="360" w:lineRule="auto"/>
        <w:ind w:left="426"/>
        <w:rPr>
          <w:rFonts w:asciiTheme="majorBidi" w:hAnsiTheme="majorBidi" w:cstheme="majorBidi"/>
          <w:b/>
          <w:bCs/>
          <w:sz w:val="24"/>
          <w:szCs w:val="24"/>
          <w:lang w:val="id-ID"/>
        </w:rPr>
      </w:pPr>
      <w:r w:rsidRPr="00615D6C">
        <w:rPr>
          <w:rFonts w:asciiTheme="majorBidi" w:hAnsiTheme="majorBidi" w:cstheme="majorBidi"/>
          <w:b/>
          <w:bCs/>
          <w:sz w:val="24"/>
          <w:szCs w:val="24"/>
          <w:lang w:val="id-ID"/>
        </w:rPr>
        <w:t>Analisa Data</w:t>
      </w:r>
    </w:p>
    <w:p w:rsidR="002122AC" w:rsidP="00F233E2">
      <w:pPr>
        <w:autoSpaceDE w:val="0"/>
        <w:autoSpaceDN w:val="0"/>
        <w:adjustRightInd w:val="0"/>
        <w:spacing w:after="0" w:line="360" w:lineRule="auto"/>
        <w:rPr>
          <w:rFonts w:asciiTheme="majorBidi" w:hAnsiTheme="majorBidi" w:cstheme="majorBidi"/>
          <w:sz w:val="24"/>
          <w:szCs w:val="24"/>
          <w:lang w:val="id-ID"/>
        </w:rPr>
      </w:pPr>
    </w:p>
    <w:tbl>
      <w:tblPr>
        <w:tblStyle w:val="TableGrid"/>
        <w:tblpPr w:leftFromText="180" w:rightFromText="180" w:vertAnchor="text" w:tblpY="1"/>
        <w:tblOverlap w:val="never"/>
        <w:tblW w:w="12469" w:type="dxa"/>
        <w:tblLook w:val="04A0"/>
      </w:tblPr>
      <w:tblGrid>
        <w:gridCol w:w="566"/>
        <w:gridCol w:w="6374"/>
        <w:gridCol w:w="2694"/>
        <w:gridCol w:w="2835"/>
      </w:tblGrid>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b/>
                <w:bCs/>
                <w:kern w:val="0"/>
                <w:sz w:val="24"/>
                <w:szCs w:val="24"/>
              </w:rPr>
            </w:pPr>
            <w:r w:rsidRPr="00975324">
              <w:rPr>
                <w:rFonts w:ascii="Times New Roman" w:hAnsi="Times New Roman" w:cs="Times New Roman"/>
                <w:b/>
                <w:bCs/>
                <w:kern w:val="0"/>
                <w:sz w:val="24"/>
                <w:szCs w:val="24"/>
              </w:rPr>
              <w:t>No</w:t>
            </w:r>
          </w:p>
        </w:tc>
        <w:tc>
          <w:tcPr>
            <w:tcW w:w="6374" w:type="dxa"/>
          </w:tcPr>
          <w:p w:rsidR="002122AC" w:rsidRPr="00975324" w:rsidP="00BC4834">
            <w:pPr>
              <w:autoSpaceDE w:val="0"/>
              <w:autoSpaceDN w:val="0"/>
              <w:adjustRightInd w:val="0"/>
              <w:contextualSpacing/>
              <w:jc w:val="center"/>
              <w:rPr>
                <w:rFonts w:ascii="Times New Roman" w:hAnsi="Times New Roman" w:cs="Times New Roman"/>
                <w:b/>
                <w:bCs/>
                <w:kern w:val="0"/>
                <w:sz w:val="24"/>
                <w:szCs w:val="24"/>
              </w:rPr>
            </w:pPr>
            <w:r w:rsidRPr="00975324">
              <w:rPr>
                <w:rFonts w:ascii="Times New Roman" w:hAnsi="Times New Roman" w:cs="Times New Roman"/>
                <w:b/>
                <w:bCs/>
                <w:kern w:val="0"/>
                <w:sz w:val="24"/>
                <w:szCs w:val="24"/>
              </w:rPr>
              <w:t>Data</w:t>
            </w:r>
          </w:p>
        </w:tc>
        <w:tc>
          <w:tcPr>
            <w:tcW w:w="2694" w:type="dxa"/>
          </w:tcPr>
          <w:p w:rsidR="002122AC" w:rsidRPr="00975324" w:rsidP="00BC4834">
            <w:pPr>
              <w:autoSpaceDE w:val="0"/>
              <w:autoSpaceDN w:val="0"/>
              <w:adjustRightInd w:val="0"/>
              <w:contextualSpacing/>
              <w:jc w:val="center"/>
              <w:rPr>
                <w:rFonts w:ascii="Times New Roman" w:hAnsi="Times New Roman" w:cs="Times New Roman"/>
                <w:b/>
                <w:bCs/>
                <w:kern w:val="0"/>
                <w:sz w:val="24"/>
                <w:szCs w:val="24"/>
              </w:rPr>
            </w:pPr>
            <w:r w:rsidRPr="00975324">
              <w:rPr>
                <w:rFonts w:ascii="Times New Roman" w:hAnsi="Times New Roman" w:cs="Times New Roman"/>
                <w:b/>
                <w:bCs/>
                <w:kern w:val="0"/>
                <w:sz w:val="24"/>
                <w:szCs w:val="24"/>
              </w:rPr>
              <w:t>Etiologi</w:t>
            </w:r>
          </w:p>
        </w:tc>
        <w:tc>
          <w:tcPr>
            <w:tcW w:w="2835" w:type="dxa"/>
          </w:tcPr>
          <w:p w:rsidR="002122AC" w:rsidRPr="00975324" w:rsidP="00BC4834">
            <w:pPr>
              <w:autoSpaceDE w:val="0"/>
              <w:autoSpaceDN w:val="0"/>
              <w:adjustRightInd w:val="0"/>
              <w:contextualSpacing/>
              <w:jc w:val="center"/>
              <w:rPr>
                <w:rFonts w:ascii="Times New Roman" w:hAnsi="Times New Roman" w:cs="Times New Roman"/>
                <w:b/>
                <w:bCs/>
                <w:kern w:val="0"/>
                <w:sz w:val="24"/>
                <w:szCs w:val="24"/>
              </w:rPr>
            </w:pPr>
            <w:r w:rsidRPr="00975324">
              <w:rPr>
                <w:rFonts w:ascii="Times New Roman" w:hAnsi="Times New Roman" w:cs="Times New Roman"/>
                <w:b/>
                <w:bCs/>
                <w:kern w:val="0"/>
                <w:sz w:val="24"/>
                <w:szCs w:val="24"/>
              </w:rPr>
              <w:t>Masalah Keperawatan</w:t>
            </w:r>
          </w:p>
        </w:tc>
      </w:tr>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lang w:val="en-US"/>
              </w:rPr>
              <w:t>1</w:t>
            </w:r>
            <w:r w:rsidRPr="00975324">
              <w:rPr>
                <w:rFonts w:ascii="Times New Roman" w:hAnsi="Times New Roman" w:cs="Times New Roman"/>
                <w:kern w:val="0"/>
                <w:sz w:val="24"/>
                <w:szCs w:val="24"/>
              </w:rPr>
              <w:t>.</w:t>
            </w:r>
          </w:p>
        </w:tc>
        <w:tc>
          <w:tcPr>
            <w:tcW w:w="637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 xml:space="preserve">DS: </w:t>
            </w: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Pasien mengeluh selama seminggu sesak napas kadang-kadang, namun hari ini sesak terasa memberat, sesak bertambah saat beraktifitas dan tidak berkurang saat berisitrahat, ada batuk berdahak dan dahak susah dikeluarkan.</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DO:</w:t>
            </w:r>
          </w:p>
          <w:p w:rsidR="002122AC"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Batuk berdahak</w:t>
            </w:r>
          </w:p>
          <w:p w:rsidR="002122AC"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Tidak mampu batuk secara efektif</w:t>
            </w:r>
          </w:p>
          <w:p w:rsidR="002122AC" w:rsidRPr="00975324"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Sputum berwarna kekuningan dan kental</w:t>
            </w:r>
          </w:p>
          <w:p w:rsidR="002122AC" w:rsidRPr="00975324"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Terdengar ronchi</w:t>
            </w:r>
          </w:p>
          <w:p w:rsidR="002122AC" w:rsidRPr="00975324"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 xml:space="preserve">Dispneu, </w:t>
            </w:r>
            <w:r w:rsidRPr="00975324">
              <w:rPr>
                <w:rFonts w:ascii="Times New Roman" w:hAnsi="Times New Roman" w:cs="Times New Roman"/>
                <w:kern w:val="0"/>
                <w:sz w:val="24"/>
                <w:szCs w:val="24"/>
              </w:rPr>
              <w:t>Frekuensi napas meningkat: 26 x/mnt</w:t>
            </w:r>
          </w:p>
          <w:p w:rsidR="002122AC" w:rsidRPr="00975324"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Terdapat retraksi otot dada saat bernapas</w:t>
            </w:r>
          </w:p>
          <w:p w:rsidR="002122AC"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Tampak lemas dan sulit berbicara dengan kalimat panjang</w:t>
            </w:r>
          </w:p>
          <w:p w:rsidR="002122AC"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Gelisah minimal</w:t>
            </w:r>
          </w:p>
          <w:p w:rsidR="002122AC" w:rsidRPr="00975324"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Pr>
                <w:rFonts w:ascii="Times New Roman" w:hAnsi="Times New Roman" w:cs="Times New Roman"/>
                <w:kern w:val="0"/>
                <w:sz w:val="24"/>
                <w:szCs w:val="24"/>
              </w:rPr>
              <w:t xml:space="preserve">Tampak pucat </w:t>
            </w:r>
          </w:p>
          <w:p w:rsidR="002122AC" w:rsidP="002122AC">
            <w:pPr>
              <w:numPr>
                <w:ilvl w:val="0"/>
                <w:numId w:val="19"/>
              </w:numPr>
              <w:autoSpaceDE w:val="0"/>
              <w:autoSpaceDN w:val="0"/>
              <w:adjustRightInd w:val="0"/>
              <w:ind w:left="234" w:hanging="234"/>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Penurunan saturasi oksigen: 76%</w:t>
            </w:r>
          </w:p>
          <w:p w:rsidR="002122AC" w:rsidRPr="00975324" w:rsidP="00BC4834">
            <w:pPr>
              <w:autoSpaceDE w:val="0"/>
              <w:autoSpaceDN w:val="0"/>
              <w:adjustRightInd w:val="0"/>
              <w:ind w:left="234"/>
              <w:contextualSpacing/>
              <w:jc w:val="both"/>
              <w:rPr>
                <w:rFonts w:ascii="Times New Roman" w:hAnsi="Times New Roman" w:cs="Times New Roman"/>
                <w:kern w:val="0"/>
                <w:sz w:val="24"/>
                <w:szCs w:val="24"/>
              </w:rPr>
            </w:pPr>
          </w:p>
        </w:tc>
        <w:tc>
          <w:tcPr>
            <w:tcW w:w="269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Hipersekresi jalan napas</w:t>
            </w:r>
          </w:p>
        </w:tc>
        <w:tc>
          <w:tcPr>
            <w:tcW w:w="2835"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Bersihan jalan napas tidak efektif</w:t>
            </w:r>
          </w:p>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(D.0001)</w:t>
            </w:r>
          </w:p>
        </w:tc>
      </w:tr>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lang w:val="en-US"/>
              </w:rPr>
              <w:t>2</w:t>
            </w:r>
            <w:r w:rsidRPr="00975324">
              <w:rPr>
                <w:rFonts w:ascii="Times New Roman" w:hAnsi="Times New Roman" w:cs="Times New Roman"/>
                <w:kern w:val="0"/>
                <w:sz w:val="24"/>
                <w:szCs w:val="24"/>
              </w:rPr>
              <w:t>.</w:t>
            </w:r>
          </w:p>
        </w:tc>
        <w:tc>
          <w:tcPr>
            <w:tcW w:w="637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 xml:space="preserve">DS: pasien mengeluh </w:t>
            </w:r>
            <w:r>
              <w:rPr>
                <w:rFonts w:ascii="Times New Roman" w:hAnsi="Times New Roman" w:cs="Times New Roman"/>
                <w:kern w:val="0"/>
                <w:sz w:val="24"/>
                <w:szCs w:val="24"/>
              </w:rPr>
              <w:t xml:space="preserve">sesak, </w:t>
            </w:r>
            <w:r w:rsidRPr="00975324">
              <w:rPr>
                <w:rFonts w:ascii="Times New Roman" w:hAnsi="Times New Roman" w:cs="Times New Roman"/>
                <w:kern w:val="0"/>
                <w:sz w:val="24"/>
                <w:szCs w:val="24"/>
              </w:rPr>
              <w:t>badan lemas dan pusing selama kurang lebih 1 minggu.</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DO:</w:t>
            </w:r>
          </w:p>
          <w:p w:rsidR="002122AC" w:rsidRPr="007F7E77"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Tampak lemah dan lelah</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Gambaran EKG sinus rhytim, iskemik infero antero lateral, LBBB</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Oedema pada wajah</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Tekanan darah menurun: 87/53 mmHg</w:t>
            </w:r>
            <w:r>
              <w:rPr>
                <w:rFonts w:ascii="Times New Roman" w:hAnsi="Times New Roman" w:cs="Times New Roman"/>
                <w:kern w:val="0"/>
                <w:sz w:val="24"/>
                <w:szCs w:val="24"/>
              </w:rPr>
              <w:t xml:space="preserve"> (MAP: 64,3)</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Nadi</w:t>
            </w:r>
            <w:r>
              <w:rPr>
                <w:rFonts w:ascii="Times New Roman" w:hAnsi="Times New Roman" w:cs="Times New Roman"/>
                <w:kern w:val="0"/>
                <w:sz w:val="24"/>
                <w:szCs w:val="24"/>
              </w:rPr>
              <w:t xml:space="preserve"> 96 x/menit dan </w:t>
            </w:r>
            <w:r w:rsidRPr="00975324">
              <w:rPr>
                <w:rFonts w:ascii="Times New Roman" w:hAnsi="Times New Roman" w:cs="Times New Roman"/>
                <w:kern w:val="0"/>
                <w:sz w:val="24"/>
                <w:szCs w:val="24"/>
              </w:rPr>
              <w:t>teraba lemah</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Akral dingin</w:t>
            </w:r>
          </w:p>
          <w:p w:rsidR="002122AC" w:rsidRPr="00975324"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Capillary Refill Time &lt; 2 detik</w:t>
            </w:r>
          </w:p>
          <w:p w:rsidR="002122AC"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Warna kulit pucat</w:t>
            </w:r>
          </w:p>
          <w:p w:rsidR="002122AC"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Pr>
                <w:rFonts w:ascii="Times New Roman" w:hAnsi="Times New Roman" w:cs="Times New Roman"/>
                <w:kern w:val="0"/>
                <w:sz w:val="24"/>
                <w:szCs w:val="24"/>
              </w:rPr>
              <w:t>Terdengar batuk</w:t>
            </w:r>
          </w:p>
          <w:p w:rsidR="002122AC"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Pr>
                <w:rFonts w:ascii="Times New Roman" w:hAnsi="Times New Roman" w:cs="Times New Roman"/>
                <w:kern w:val="0"/>
                <w:sz w:val="24"/>
                <w:szCs w:val="24"/>
              </w:rPr>
              <w:t>Tampak gelisah minimal</w:t>
            </w:r>
          </w:p>
          <w:p w:rsidR="002122AC" w:rsidRPr="007F7E77" w:rsidP="002122AC">
            <w:pPr>
              <w:numPr>
                <w:ilvl w:val="0"/>
                <w:numId w:val="20"/>
              </w:numPr>
              <w:autoSpaceDE w:val="0"/>
              <w:autoSpaceDN w:val="0"/>
              <w:adjustRightInd w:val="0"/>
              <w:ind w:left="234" w:hanging="265"/>
              <w:contextualSpacing/>
              <w:jc w:val="both"/>
              <w:rPr>
                <w:rFonts w:ascii="Times New Roman" w:hAnsi="Times New Roman" w:cs="Times New Roman"/>
                <w:kern w:val="0"/>
                <w:sz w:val="24"/>
                <w:szCs w:val="24"/>
              </w:rPr>
            </w:pPr>
            <w:r w:rsidRPr="007F7E77">
              <w:rPr>
                <w:rFonts w:ascii="Times New Roman" w:hAnsi="Times New Roman" w:cs="Times New Roman"/>
                <w:kern w:val="0"/>
                <w:sz w:val="24"/>
                <w:szCs w:val="24"/>
              </w:rPr>
              <w:t>SpO2: 76%</w:t>
            </w:r>
          </w:p>
          <w:p w:rsidR="002122AC" w:rsidRPr="00975324" w:rsidP="00BC4834">
            <w:pPr>
              <w:autoSpaceDE w:val="0"/>
              <w:autoSpaceDN w:val="0"/>
              <w:adjustRightInd w:val="0"/>
              <w:ind w:left="234"/>
              <w:contextualSpacing/>
              <w:jc w:val="both"/>
              <w:rPr>
                <w:rFonts w:ascii="Times New Roman" w:hAnsi="Times New Roman" w:cs="Times New Roman"/>
                <w:kern w:val="0"/>
                <w:sz w:val="24"/>
                <w:szCs w:val="24"/>
              </w:rPr>
            </w:pPr>
          </w:p>
        </w:tc>
        <w:tc>
          <w:tcPr>
            <w:tcW w:w="2694" w:type="dxa"/>
          </w:tcPr>
          <w:p w:rsidR="002122AC" w:rsidRPr="00975324" w:rsidP="00BC4834">
            <w:pPr>
              <w:contextualSpacing/>
              <w:jc w:val="center"/>
              <w:rPr>
                <w:rFonts w:ascii="Times New Roman" w:hAnsi="Times New Roman" w:cs="Times New Roman"/>
                <w:kern w:val="0"/>
                <w:sz w:val="24"/>
                <w:szCs w:val="24"/>
              </w:rPr>
            </w:pPr>
            <w:r>
              <w:rPr>
                <w:rFonts w:ascii="Times New Roman" w:hAnsi="Times New Roman" w:cs="Times New Roman"/>
                <w:color w:val="000000" w:themeColor="text1"/>
                <w:kern w:val="0"/>
                <w:sz w:val="24"/>
                <w:szCs w:val="24"/>
              </w:rPr>
              <w:t>Perubahan irama jantung</w:t>
            </w:r>
          </w:p>
        </w:tc>
        <w:tc>
          <w:tcPr>
            <w:tcW w:w="2835"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Penuruan curah jantung (D.0008)</w:t>
            </w:r>
          </w:p>
        </w:tc>
      </w:tr>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3.</w:t>
            </w:r>
          </w:p>
        </w:tc>
        <w:tc>
          <w:tcPr>
            <w:tcW w:w="637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DS: Pasien mengatakan nyeri pada dada tembus ke belakang seperti ditusuk-tusuk</w:t>
            </w:r>
            <w:r>
              <w:rPr>
                <w:rFonts w:ascii="Times New Roman" w:hAnsi="Times New Roman" w:cs="Times New Roman"/>
                <w:kern w:val="0"/>
                <w:sz w:val="24"/>
                <w:szCs w:val="24"/>
              </w:rPr>
              <w:t xml:space="preserve"> dan menyebar ke ulu hati.</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DO:</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Wajah tampak meringis</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Skala nyeri 5</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Bersikap protektif pada dada dan ulu hati</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Gelisah</w:t>
            </w:r>
            <w:r>
              <w:rPr>
                <w:rFonts w:ascii="Times New Roman" w:hAnsi="Times New Roman" w:cs="Times New Roman"/>
                <w:kern w:val="0"/>
                <w:sz w:val="24"/>
                <w:szCs w:val="24"/>
              </w:rPr>
              <w:t xml:space="preserve"> minimal</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 xml:space="preserve">Frekuensi nadi </w:t>
            </w:r>
            <w:r>
              <w:rPr>
                <w:rFonts w:ascii="Times New Roman" w:hAnsi="Times New Roman" w:cs="Times New Roman"/>
                <w:kern w:val="0"/>
                <w:sz w:val="24"/>
                <w:szCs w:val="24"/>
              </w:rPr>
              <w:t>meningkat: 96 x/mnt</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Nafsu makan berubah</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Berfokus pada diri sendiri</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Diaforesis</w:t>
            </w:r>
          </w:p>
          <w:p w:rsidR="002122AC" w:rsidRPr="00975324" w:rsidP="002122AC">
            <w:pPr>
              <w:pStyle w:val="ListParagraph"/>
              <w:numPr>
                <w:ilvl w:val="0"/>
                <w:numId w:val="21"/>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lang w:val="en-US"/>
              </w:rPr>
              <w:t>Nyeri dada</w:t>
            </w:r>
          </w:p>
          <w:p w:rsidR="002122AC" w:rsidP="00BC4834">
            <w:pPr>
              <w:pStyle w:val="ListParagraph"/>
              <w:autoSpaceDE w:val="0"/>
              <w:autoSpaceDN w:val="0"/>
              <w:adjustRightInd w:val="0"/>
              <w:ind w:left="234"/>
              <w:jc w:val="both"/>
              <w:rPr>
                <w:rFonts w:ascii="Times New Roman" w:hAnsi="Times New Roman" w:cs="Times New Roman"/>
                <w:kern w:val="0"/>
                <w:sz w:val="24"/>
                <w:szCs w:val="24"/>
                <w:lang w:val="en-US"/>
              </w:rPr>
            </w:pPr>
            <w:r w:rsidRPr="00975324">
              <w:rPr>
                <w:rFonts w:ascii="Times New Roman" w:hAnsi="Times New Roman" w:cs="Times New Roman"/>
                <w:kern w:val="0"/>
                <w:sz w:val="24"/>
                <w:szCs w:val="24"/>
                <w:lang w:val="en-US"/>
              </w:rPr>
              <w:t>P=</w:t>
            </w:r>
            <w:r>
              <w:rPr>
                <w:rFonts w:ascii="Times New Roman" w:hAnsi="Times New Roman" w:cs="Times New Roman"/>
                <w:kern w:val="0"/>
                <w:sz w:val="24"/>
                <w:szCs w:val="24"/>
                <w:lang w:val="en-US"/>
              </w:rPr>
              <w:t xml:space="preserve"> </w:t>
            </w:r>
            <w:r w:rsidRPr="00975324">
              <w:rPr>
                <w:rFonts w:ascii="Times New Roman" w:hAnsi="Times New Roman" w:cs="Times New Roman"/>
                <w:kern w:val="0"/>
                <w:sz w:val="24"/>
                <w:szCs w:val="24"/>
                <w:lang w:val="en-US"/>
              </w:rPr>
              <w:t xml:space="preserve">jika beraktifitas, </w:t>
            </w:r>
          </w:p>
          <w:p w:rsidR="002122AC" w:rsidP="00BC4834">
            <w:pPr>
              <w:pStyle w:val="ListParagraph"/>
              <w:autoSpaceDE w:val="0"/>
              <w:autoSpaceDN w:val="0"/>
              <w:adjustRightInd w:val="0"/>
              <w:ind w:left="234"/>
              <w:jc w:val="both"/>
              <w:rPr>
                <w:rFonts w:ascii="Times New Roman" w:hAnsi="Times New Roman" w:cs="Times New Roman"/>
                <w:kern w:val="0"/>
                <w:sz w:val="24"/>
                <w:szCs w:val="24"/>
                <w:lang w:val="en-US"/>
              </w:rPr>
            </w:pPr>
            <w:r w:rsidRPr="00975324">
              <w:rPr>
                <w:rFonts w:ascii="Times New Roman" w:hAnsi="Times New Roman" w:cs="Times New Roman"/>
                <w:kern w:val="0"/>
                <w:sz w:val="24"/>
                <w:szCs w:val="24"/>
                <w:lang w:val="en-US"/>
              </w:rPr>
              <w:t>Q=</w:t>
            </w:r>
            <w:r>
              <w:rPr>
                <w:rFonts w:ascii="Times New Roman" w:hAnsi="Times New Roman" w:cs="Times New Roman"/>
                <w:kern w:val="0"/>
                <w:sz w:val="24"/>
                <w:szCs w:val="24"/>
                <w:lang w:val="en-US"/>
              </w:rPr>
              <w:t xml:space="preserve"> </w:t>
            </w:r>
            <w:r w:rsidRPr="00975324">
              <w:rPr>
                <w:rFonts w:ascii="Times New Roman" w:hAnsi="Times New Roman" w:cs="Times New Roman"/>
                <w:kern w:val="0"/>
                <w:sz w:val="24"/>
                <w:szCs w:val="24"/>
                <w:lang w:val="en-US"/>
              </w:rPr>
              <w:t>terasa ditusuk-tusuk, R= dada tengah</w:t>
            </w:r>
            <w:r>
              <w:rPr>
                <w:rFonts w:ascii="Times New Roman" w:hAnsi="Times New Roman" w:cs="Times New Roman"/>
                <w:kern w:val="0"/>
                <w:sz w:val="24"/>
                <w:szCs w:val="24"/>
                <w:lang w:val="en-US"/>
              </w:rPr>
              <w:t xml:space="preserve"> tembus ke belakang dan menyebar ke ulu hati,</w:t>
            </w:r>
            <w:r w:rsidRPr="00975324">
              <w:rPr>
                <w:rFonts w:ascii="Times New Roman" w:hAnsi="Times New Roman" w:cs="Times New Roman"/>
                <w:kern w:val="0"/>
                <w:sz w:val="24"/>
                <w:szCs w:val="24"/>
                <w:lang w:val="en-US"/>
              </w:rPr>
              <w:t xml:space="preserve"> </w:t>
            </w:r>
          </w:p>
          <w:p w:rsidR="002122AC" w:rsidP="00BC4834">
            <w:pPr>
              <w:pStyle w:val="ListParagraph"/>
              <w:autoSpaceDE w:val="0"/>
              <w:autoSpaceDN w:val="0"/>
              <w:adjustRightInd w:val="0"/>
              <w:ind w:left="234"/>
              <w:jc w:val="both"/>
              <w:rPr>
                <w:rFonts w:ascii="Times New Roman" w:hAnsi="Times New Roman" w:cs="Times New Roman"/>
                <w:kern w:val="0"/>
                <w:sz w:val="24"/>
                <w:szCs w:val="24"/>
                <w:lang w:val="en-US"/>
              </w:rPr>
            </w:pPr>
            <w:r w:rsidRPr="00975324">
              <w:rPr>
                <w:rFonts w:ascii="Times New Roman" w:hAnsi="Times New Roman" w:cs="Times New Roman"/>
                <w:kern w:val="0"/>
                <w:sz w:val="24"/>
                <w:szCs w:val="24"/>
                <w:lang w:val="en-US"/>
              </w:rPr>
              <w:t xml:space="preserve">S= 5/10, </w:t>
            </w:r>
          </w:p>
          <w:p w:rsidR="002122AC" w:rsidRPr="00975324" w:rsidP="00BC4834">
            <w:pPr>
              <w:pStyle w:val="ListParagraph"/>
              <w:autoSpaceDE w:val="0"/>
              <w:autoSpaceDN w:val="0"/>
              <w:adjustRightInd w:val="0"/>
              <w:ind w:left="234"/>
              <w:jc w:val="both"/>
              <w:rPr>
                <w:rFonts w:ascii="Times New Roman" w:hAnsi="Times New Roman" w:cs="Times New Roman"/>
                <w:kern w:val="0"/>
                <w:sz w:val="24"/>
                <w:szCs w:val="24"/>
                <w:lang w:val="en-US"/>
              </w:rPr>
            </w:pPr>
            <w:r w:rsidRPr="00975324">
              <w:rPr>
                <w:rFonts w:ascii="Times New Roman" w:hAnsi="Times New Roman" w:cs="Times New Roman"/>
                <w:kern w:val="0"/>
                <w:sz w:val="24"/>
                <w:szCs w:val="24"/>
                <w:lang w:val="en-US"/>
              </w:rPr>
              <w:t>T= kadang-kadang</w:t>
            </w:r>
            <w:r>
              <w:rPr>
                <w:rFonts w:ascii="Times New Roman" w:hAnsi="Times New Roman" w:cs="Times New Roman"/>
                <w:kern w:val="0"/>
                <w:sz w:val="24"/>
                <w:szCs w:val="24"/>
                <w:lang w:val="en-US"/>
              </w:rPr>
              <w:t xml:space="preserve"> jika beraktifitas dan jika terlambat makan </w:t>
            </w:r>
          </w:p>
          <w:p w:rsidR="002122AC" w:rsidRPr="00975324" w:rsidP="00BC4834">
            <w:pPr>
              <w:autoSpaceDE w:val="0"/>
              <w:autoSpaceDN w:val="0"/>
              <w:adjustRightInd w:val="0"/>
              <w:ind w:left="659" w:hanging="425"/>
              <w:contextualSpacing/>
              <w:jc w:val="both"/>
              <w:rPr>
                <w:rFonts w:ascii="Times New Roman" w:hAnsi="Times New Roman" w:cs="Times New Roman"/>
                <w:kern w:val="0"/>
                <w:sz w:val="24"/>
                <w:szCs w:val="24"/>
              </w:rPr>
            </w:pPr>
          </w:p>
        </w:tc>
        <w:tc>
          <w:tcPr>
            <w:tcW w:w="269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Agen pencedera fisiologis (iskemia)</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tc>
        <w:tc>
          <w:tcPr>
            <w:tcW w:w="2835"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Nyeri akut (D. 0077)</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tc>
      </w:tr>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4.</w:t>
            </w:r>
          </w:p>
        </w:tc>
        <w:tc>
          <w:tcPr>
            <w:tcW w:w="637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DS: pasien mengatakan sejak seminggu yang lalu merasa badan lemah dan pusing, sesak napas kadang-kadang terutama jika beraktifitas dan sesak semakin memberat hari ini</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DO:</w:t>
            </w:r>
          </w:p>
          <w:p w:rsidR="002122AC" w:rsidRPr="00A1649C" w:rsidP="002122AC">
            <w:pPr>
              <w:pStyle w:val="ListParagraph"/>
              <w:numPr>
                <w:ilvl w:val="0"/>
                <w:numId w:val="22"/>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Tampak dispneu, RR</w:t>
            </w:r>
            <w:r>
              <w:rPr>
                <w:rFonts w:ascii="Times New Roman" w:hAnsi="Times New Roman" w:cs="Times New Roman"/>
                <w:kern w:val="0"/>
                <w:sz w:val="24"/>
                <w:szCs w:val="24"/>
              </w:rPr>
              <w:t>:</w:t>
            </w:r>
            <w:r w:rsidRPr="00975324">
              <w:rPr>
                <w:rFonts w:ascii="Times New Roman" w:hAnsi="Times New Roman" w:cs="Times New Roman"/>
                <w:kern w:val="0"/>
                <w:sz w:val="24"/>
                <w:szCs w:val="24"/>
              </w:rPr>
              <w:t xml:space="preserve"> 26 x/mnt</w:t>
            </w:r>
          </w:p>
          <w:p w:rsidR="002122AC" w:rsidRPr="00975324" w:rsidP="002122AC">
            <w:pPr>
              <w:pStyle w:val="ListParagraph"/>
              <w:numPr>
                <w:ilvl w:val="0"/>
                <w:numId w:val="22"/>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Kulit pucat</w:t>
            </w:r>
          </w:p>
          <w:p w:rsidR="002122AC" w:rsidP="002122AC">
            <w:pPr>
              <w:pStyle w:val="ListParagraph"/>
              <w:numPr>
                <w:ilvl w:val="0"/>
                <w:numId w:val="22"/>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Frekuensi napas meningkat saat berjalan, namun frekuensi napas berkurang jika berbaring</w:t>
            </w:r>
          </w:p>
          <w:p w:rsidR="002122AC" w:rsidP="002122AC">
            <w:pPr>
              <w:pStyle w:val="ListParagraph"/>
              <w:numPr>
                <w:ilvl w:val="0"/>
                <w:numId w:val="22"/>
              </w:numPr>
              <w:autoSpaceDE w:val="0"/>
              <w:autoSpaceDN w:val="0"/>
              <w:adjustRightInd w:val="0"/>
              <w:ind w:left="234" w:hanging="234"/>
              <w:jc w:val="both"/>
              <w:rPr>
                <w:rFonts w:ascii="Times New Roman" w:hAnsi="Times New Roman" w:cs="Times New Roman"/>
                <w:kern w:val="0"/>
                <w:sz w:val="24"/>
                <w:szCs w:val="24"/>
              </w:rPr>
            </w:pPr>
            <w:r>
              <w:rPr>
                <w:rFonts w:ascii="Times New Roman" w:hAnsi="Times New Roman" w:cs="Times New Roman"/>
                <w:kern w:val="0"/>
                <w:sz w:val="24"/>
                <w:szCs w:val="24"/>
              </w:rPr>
              <w:t>Hasil EKG: T inverted di lead II, III AVF (inferior), V1, V2 (septal), V3, V4 (anterior), V5, V6 lateral dengan kesimpulan sinus ritme, iskemik infero antero septal lateral dan LBBB</w:t>
            </w:r>
          </w:p>
          <w:p w:rsidR="002122AC" w:rsidRPr="00975324" w:rsidP="002122AC">
            <w:pPr>
              <w:pStyle w:val="ListParagraph"/>
              <w:numPr>
                <w:ilvl w:val="0"/>
                <w:numId w:val="22"/>
              </w:numPr>
              <w:autoSpaceDE w:val="0"/>
              <w:autoSpaceDN w:val="0"/>
              <w:adjustRightInd w:val="0"/>
              <w:ind w:left="234" w:hanging="234"/>
              <w:jc w:val="both"/>
              <w:rPr>
                <w:rFonts w:ascii="Times New Roman" w:hAnsi="Times New Roman" w:cs="Times New Roman"/>
                <w:kern w:val="0"/>
                <w:sz w:val="24"/>
                <w:szCs w:val="24"/>
              </w:rPr>
            </w:pPr>
            <w:r w:rsidRPr="00975324">
              <w:rPr>
                <w:rFonts w:ascii="Times New Roman" w:hAnsi="Times New Roman" w:cs="Times New Roman"/>
                <w:kern w:val="0"/>
                <w:sz w:val="24"/>
                <w:szCs w:val="24"/>
              </w:rPr>
              <w:t>Pasien tampak dibantu oleh anaknya saat berjalan keluar dari mobil</w:t>
            </w:r>
          </w:p>
          <w:p w:rsidR="002122AC" w:rsidRPr="00A1649C" w:rsidP="00BC4834">
            <w:pPr>
              <w:pStyle w:val="ListParagraph"/>
              <w:autoSpaceDE w:val="0"/>
              <w:autoSpaceDN w:val="0"/>
              <w:adjustRightInd w:val="0"/>
              <w:ind w:left="234"/>
              <w:jc w:val="both"/>
              <w:rPr>
                <w:rFonts w:ascii="Times New Roman" w:hAnsi="Times New Roman" w:cs="Times New Roman"/>
                <w:kern w:val="0"/>
                <w:sz w:val="24"/>
                <w:szCs w:val="24"/>
              </w:rPr>
            </w:pPr>
          </w:p>
        </w:tc>
        <w:tc>
          <w:tcPr>
            <w:tcW w:w="2694" w:type="dxa"/>
          </w:tcPr>
          <w:p w:rsidR="002122AC" w:rsidRPr="00975324" w:rsidP="00BC4834">
            <w:pPr>
              <w:autoSpaceDE w:val="0"/>
              <w:autoSpaceDN w:val="0"/>
              <w:adjustRightInd w:val="0"/>
              <w:contextualSpacing/>
              <w:jc w:val="both"/>
              <w:rPr>
                <w:rFonts w:ascii="Times New Roman" w:hAnsi="Times New Roman" w:cs="Times New Roman"/>
                <w:kern w:val="0"/>
                <w:sz w:val="24"/>
                <w:szCs w:val="24"/>
                <w:lang w:val="en-US"/>
              </w:rPr>
            </w:pPr>
            <w:r w:rsidRPr="00975324">
              <w:rPr>
                <w:rFonts w:ascii="Times New Roman" w:hAnsi="Times New Roman" w:cs="Times New Roman"/>
                <w:kern w:val="0"/>
                <w:sz w:val="24"/>
                <w:szCs w:val="24"/>
              </w:rPr>
              <w:t>Ketidakseimbangan antara suplai dan kebutuhan oksigen</w:t>
            </w:r>
          </w:p>
        </w:tc>
        <w:tc>
          <w:tcPr>
            <w:tcW w:w="2835" w:type="dxa"/>
          </w:tcPr>
          <w:p w:rsidR="002122AC" w:rsidRPr="00975324" w:rsidP="00BC4834">
            <w:pPr>
              <w:keepNext/>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Intoleransi aktifitas</w:t>
            </w:r>
          </w:p>
          <w:p w:rsidR="002122AC" w:rsidRPr="00975324" w:rsidP="00BC4834">
            <w:pPr>
              <w:keepNext/>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(D. 0056)</w:t>
            </w:r>
          </w:p>
        </w:tc>
      </w:tr>
      <w:tr w:rsidTr="00BC4834">
        <w:tblPrEx>
          <w:tblW w:w="12469" w:type="dxa"/>
          <w:tblLook w:val="04A0"/>
        </w:tblPrEx>
        <w:tc>
          <w:tcPr>
            <w:tcW w:w="566"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5</w:t>
            </w:r>
          </w:p>
        </w:tc>
        <w:tc>
          <w:tcPr>
            <w:tcW w:w="6374" w:type="dxa"/>
          </w:tcPr>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DS: pasien mengeluh selama satu minggu nafsu makan menurun</w:t>
            </w:r>
            <w:r>
              <w:rPr>
                <w:rFonts w:ascii="Times New Roman" w:hAnsi="Times New Roman" w:cs="Times New Roman"/>
                <w:kern w:val="0"/>
                <w:sz w:val="24"/>
                <w:szCs w:val="24"/>
              </w:rPr>
              <w:t xml:space="preserve">, </w:t>
            </w:r>
            <w:r w:rsidRPr="00975324">
              <w:rPr>
                <w:rFonts w:ascii="Times New Roman" w:hAnsi="Times New Roman" w:cs="Times New Roman"/>
                <w:kern w:val="0"/>
                <w:sz w:val="24"/>
                <w:szCs w:val="24"/>
              </w:rPr>
              <w:t>mual</w:t>
            </w:r>
            <w:r>
              <w:rPr>
                <w:rFonts w:ascii="Times New Roman" w:hAnsi="Times New Roman" w:cs="Times New Roman"/>
                <w:kern w:val="0"/>
                <w:sz w:val="24"/>
                <w:szCs w:val="24"/>
              </w:rPr>
              <w:t xml:space="preserve"> dan ada muntah 1 x hari ini</w:t>
            </w:r>
          </w:p>
          <w:p w:rsidR="002122AC" w:rsidRPr="00975324" w:rsidP="00BC4834">
            <w:pPr>
              <w:autoSpaceDE w:val="0"/>
              <w:autoSpaceDN w:val="0"/>
              <w:adjustRightInd w:val="0"/>
              <w:contextualSpacing/>
              <w:jc w:val="both"/>
              <w:rPr>
                <w:rFonts w:ascii="Times New Roman" w:hAnsi="Times New Roman" w:cs="Times New Roman"/>
                <w:kern w:val="0"/>
                <w:sz w:val="24"/>
                <w:szCs w:val="24"/>
              </w:rPr>
            </w:pPr>
          </w:p>
          <w:p w:rsidR="002122AC" w:rsidRPr="00975324" w:rsidP="00BC4834">
            <w:pPr>
              <w:autoSpaceDE w:val="0"/>
              <w:autoSpaceDN w:val="0"/>
              <w:adjustRightInd w:val="0"/>
              <w:contextualSpacing/>
              <w:jc w:val="both"/>
              <w:rPr>
                <w:rFonts w:ascii="Times New Roman" w:hAnsi="Times New Roman" w:cs="Times New Roman"/>
                <w:kern w:val="0"/>
                <w:sz w:val="24"/>
                <w:szCs w:val="24"/>
              </w:rPr>
            </w:pPr>
            <w:r w:rsidRPr="00975324">
              <w:rPr>
                <w:rFonts w:ascii="Times New Roman" w:hAnsi="Times New Roman" w:cs="Times New Roman"/>
                <w:kern w:val="0"/>
                <w:sz w:val="24"/>
                <w:szCs w:val="24"/>
              </w:rPr>
              <w:t>DS:</w:t>
            </w:r>
          </w:p>
          <w:p w:rsidR="002122AC" w:rsidRPr="00975324"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sidRPr="00975324">
              <w:rPr>
                <w:rFonts w:ascii="Times New Roman" w:hAnsi="Times New Roman" w:cs="Times New Roman"/>
                <w:kern w:val="0"/>
                <w:sz w:val="24"/>
                <w:szCs w:val="24"/>
              </w:rPr>
              <w:t>Pasien tampak tidak mampu menghabiskan 1 porsi makanan yang telah disediakan</w:t>
            </w:r>
          </w:p>
          <w:p w:rsidR="002122AC" w:rsidRPr="00975324"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sidRPr="00975324">
              <w:rPr>
                <w:rFonts w:ascii="Times New Roman" w:hAnsi="Times New Roman" w:cs="Times New Roman"/>
                <w:kern w:val="0"/>
                <w:sz w:val="24"/>
                <w:szCs w:val="24"/>
              </w:rPr>
              <w:t>Mukosa mulut dan bibir tampak kering</w:t>
            </w:r>
          </w:p>
          <w:p w:rsidR="002122AC" w:rsidRPr="00975324"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sidRPr="00975324">
              <w:rPr>
                <w:rFonts w:ascii="Times New Roman" w:hAnsi="Times New Roman" w:cs="Times New Roman"/>
                <w:kern w:val="0"/>
                <w:sz w:val="24"/>
                <w:szCs w:val="24"/>
              </w:rPr>
              <w:t>Kulit tampak pucat</w:t>
            </w:r>
          </w:p>
          <w:p w:rsidR="002122AC"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sidRPr="00975324">
              <w:rPr>
                <w:rFonts w:ascii="Times New Roman" w:hAnsi="Times New Roman" w:cs="Times New Roman"/>
                <w:kern w:val="0"/>
                <w:sz w:val="24"/>
                <w:szCs w:val="24"/>
              </w:rPr>
              <w:t>Diaforesis</w:t>
            </w:r>
          </w:p>
          <w:p w:rsidR="002122AC"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Pr>
                <w:rFonts w:ascii="Times New Roman" w:hAnsi="Times New Roman" w:cs="Times New Roman"/>
                <w:kern w:val="0"/>
                <w:sz w:val="24"/>
                <w:szCs w:val="24"/>
              </w:rPr>
              <w:t>Nadi meningkat: 96 x/mnt</w:t>
            </w:r>
          </w:p>
          <w:p w:rsidR="002122AC" w:rsidRPr="00975324" w:rsidP="002122AC">
            <w:pPr>
              <w:pStyle w:val="ListParagraph"/>
              <w:numPr>
                <w:ilvl w:val="0"/>
                <w:numId w:val="23"/>
              </w:numPr>
              <w:autoSpaceDE w:val="0"/>
              <w:autoSpaceDN w:val="0"/>
              <w:adjustRightInd w:val="0"/>
              <w:ind w:left="249" w:hanging="249"/>
              <w:jc w:val="both"/>
              <w:rPr>
                <w:rFonts w:ascii="Times New Roman" w:hAnsi="Times New Roman" w:cs="Times New Roman"/>
                <w:kern w:val="0"/>
                <w:sz w:val="24"/>
                <w:szCs w:val="24"/>
              </w:rPr>
            </w:pPr>
            <w:r>
              <w:rPr>
                <w:rFonts w:ascii="Times New Roman" w:hAnsi="Times New Roman" w:cs="Times New Roman"/>
                <w:kern w:val="0"/>
                <w:sz w:val="24"/>
                <w:szCs w:val="24"/>
              </w:rPr>
              <w:t xml:space="preserve">Hasil cek Ureum: </w:t>
            </w:r>
          </w:p>
          <w:p w:rsidR="002122AC" w:rsidRPr="00975324" w:rsidP="00BC4834">
            <w:pPr>
              <w:autoSpaceDE w:val="0"/>
              <w:autoSpaceDN w:val="0"/>
              <w:adjustRightInd w:val="0"/>
              <w:ind w:left="532" w:hanging="249"/>
              <w:contextualSpacing/>
              <w:jc w:val="both"/>
              <w:rPr>
                <w:rFonts w:ascii="Times New Roman" w:hAnsi="Times New Roman" w:cs="Times New Roman"/>
                <w:kern w:val="0"/>
                <w:sz w:val="24"/>
                <w:szCs w:val="24"/>
              </w:rPr>
            </w:pPr>
          </w:p>
        </w:tc>
        <w:tc>
          <w:tcPr>
            <w:tcW w:w="2694" w:type="dxa"/>
          </w:tcPr>
          <w:p w:rsidR="002122AC" w:rsidRPr="00975324" w:rsidP="00BC4834">
            <w:pPr>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Gangguan biokimiawi (uremia)</w:t>
            </w:r>
          </w:p>
        </w:tc>
        <w:tc>
          <w:tcPr>
            <w:tcW w:w="2835" w:type="dxa"/>
          </w:tcPr>
          <w:p w:rsidR="002122AC" w:rsidRPr="00975324" w:rsidP="00BC4834">
            <w:pPr>
              <w:keepNext/>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Nausea</w:t>
            </w:r>
          </w:p>
          <w:p w:rsidR="002122AC" w:rsidRPr="00975324" w:rsidP="00BC4834">
            <w:pPr>
              <w:keepNext/>
              <w:autoSpaceDE w:val="0"/>
              <w:autoSpaceDN w:val="0"/>
              <w:adjustRightInd w:val="0"/>
              <w:contextualSpacing/>
              <w:jc w:val="center"/>
              <w:rPr>
                <w:rFonts w:ascii="Times New Roman" w:hAnsi="Times New Roman" w:cs="Times New Roman"/>
                <w:kern w:val="0"/>
                <w:sz w:val="24"/>
                <w:szCs w:val="24"/>
              </w:rPr>
            </w:pPr>
            <w:r w:rsidRPr="00975324">
              <w:rPr>
                <w:rFonts w:ascii="Times New Roman" w:hAnsi="Times New Roman" w:cs="Times New Roman"/>
                <w:kern w:val="0"/>
                <w:sz w:val="24"/>
                <w:szCs w:val="24"/>
              </w:rPr>
              <w:t>(D. 0076)</w:t>
            </w:r>
          </w:p>
        </w:tc>
      </w:tr>
    </w:tbl>
    <w:p w:rsidR="002122AC" w:rsidP="00F233E2">
      <w:pPr>
        <w:autoSpaceDE w:val="0"/>
        <w:autoSpaceDN w:val="0"/>
        <w:adjustRightInd w:val="0"/>
        <w:spacing w:after="0" w:line="360" w:lineRule="auto"/>
        <w:rPr>
          <w:rFonts w:asciiTheme="majorBidi" w:hAnsiTheme="majorBidi" w:cstheme="majorBidi"/>
          <w:sz w:val="24"/>
          <w:szCs w:val="24"/>
          <w:lang w:val="id-ID"/>
        </w:rPr>
      </w:pPr>
    </w:p>
    <w:p w:rsidR="002122AC" w:rsidRPr="00BC4834" w:rsidP="00BC4834">
      <w:pPr>
        <w:rPr>
          <w:rFonts w:asciiTheme="majorBidi" w:hAnsiTheme="majorBidi" w:cstheme="majorBidi"/>
          <w:sz w:val="24"/>
          <w:szCs w:val="24"/>
          <w:lang w:val="id-ID"/>
        </w:rPr>
      </w:pPr>
    </w:p>
    <w:p w:rsidR="002122AC" w:rsidRPr="00BC4834" w:rsidP="00BC4834">
      <w:pPr>
        <w:rPr>
          <w:rFonts w:asciiTheme="majorBidi" w:hAnsiTheme="majorBidi" w:cstheme="majorBidi"/>
          <w:sz w:val="24"/>
          <w:szCs w:val="24"/>
          <w:lang w:val="id-ID"/>
        </w:rPr>
      </w:pPr>
    </w:p>
    <w:p w:rsidR="002122AC" w:rsidRPr="00BC4834" w:rsidP="00BC4834">
      <w:pPr>
        <w:rPr>
          <w:rFonts w:asciiTheme="majorBidi" w:hAnsiTheme="majorBidi" w:cstheme="majorBidi"/>
          <w:sz w:val="24"/>
          <w:szCs w:val="24"/>
          <w:lang w:val="id-ID"/>
        </w:rPr>
      </w:pPr>
    </w:p>
    <w:p w:rsidR="002122AC" w:rsidRPr="00BC4834" w:rsidP="00BC4834">
      <w:pPr>
        <w:rPr>
          <w:rFonts w:asciiTheme="majorBidi" w:hAnsiTheme="majorBidi" w:cstheme="majorBidi"/>
          <w:sz w:val="24"/>
          <w:szCs w:val="24"/>
          <w:lang w:val="id-ID"/>
        </w:rPr>
      </w:pPr>
    </w:p>
    <w:p w:rsidR="002122AC" w:rsidRPr="00BC4834" w:rsidP="00BC4834">
      <w:pPr>
        <w:rPr>
          <w:rFonts w:asciiTheme="majorBidi" w:hAnsiTheme="majorBidi" w:cstheme="majorBidi"/>
          <w:sz w:val="24"/>
          <w:szCs w:val="24"/>
          <w:lang w:val="id-ID"/>
        </w:rPr>
      </w:pPr>
    </w:p>
    <w:p w:rsidR="002122AC" w:rsidP="00F233E2">
      <w:pPr>
        <w:autoSpaceDE w:val="0"/>
        <w:autoSpaceDN w:val="0"/>
        <w:adjustRightInd w:val="0"/>
        <w:spacing w:after="0" w:line="360" w:lineRule="auto"/>
        <w:rPr>
          <w:rFonts w:asciiTheme="majorBidi" w:hAnsiTheme="majorBidi" w:cstheme="majorBidi"/>
          <w:sz w:val="24"/>
          <w:szCs w:val="24"/>
          <w:lang w:val="id-ID"/>
        </w:rPr>
      </w:pPr>
    </w:p>
    <w:p w:rsidR="002122AC" w:rsidP="00F233E2">
      <w:pPr>
        <w:autoSpaceDE w:val="0"/>
        <w:autoSpaceDN w:val="0"/>
        <w:adjustRightInd w:val="0"/>
        <w:spacing w:after="0" w:line="360" w:lineRule="auto"/>
        <w:rPr>
          <w:rFonts w:asciiTheme="majorBidi" w:hAnsiTheme="majorBidi" w:cstheme="majorBidi"/>
          <w:sz w:val="24"/>
          <w:szCs w:val="24"/>
          <w:lang w:val="id-ID"/>
        </w:rPr>
      </w:pPr>
    </w:p>
    <w:p w:rsidR="002122AC" w:rsidP="00F233E2">
      <w:pPr>
        <w:autoSpaceDE w:val="0"/>
        <w:autoSpaceDN w:val="0"/>
        <w:adjustRightInd w:val="0"/>
        <w:spacing w:after="0" w:line="360" w:lineRule="auto"/>
        <w:rPr>
          <w:rFonts w:asciiTheme="majorBidi" w:hAnsiTheme="majorBidi" w:cstheme="majorBidi"/>
          <w:sz w:val="24"/>
          <w:szCs w:val="24"/>
          <w:lang w:val="id-ID"/>
        </w:rPr>
        <w:sectPr w:rsidSect="002122AC">
          <w:pgSz w:w="16838" w:h="11906" w:orient="landscape" w:code="9"/>
          <w:pgMar w:top="1701" w:right="1701" w:bottom="2268" w:left="1701" w:header="709" w:footer="709" w:gutter="0"/>
          <w:cols w:space="708"/>
          <w:docGrid w:linePitch="360"/>
        </w:sectPr>
      </w:pPr>
    </w:p>
    <w:p w:rsidR="002122AC" w:rsidP="002122AC">
      <w:pPr>
        <w:pStyle w:val="ListParagraph"/>
        <w:numPr>
          <w:ilvl w:val="0"/>
          <w:numId w:val="17"/>
        </w:numPr>
        <w:autoSpaceDE w:val="0"/>
        <w:autoSpaceDN w:val="0"/>
        <w:adjustRightInd w:val="0"/>
        <w:spacing w:after="0" w:line="360" w:lineRule="auto"/>
        <w:rPr>
          <w:rFonts w:asciiTheme="majorBidi" w:hAnsiTheme="majorBidi" w:cstheme="majorBidi"/>
          <w:b/>
          <w:bCs/>
          <w:sz w:val="24"/>
          <w:szCs w:val="24"/>
          <w:u w:val="single"/>
          <w:lang w:val="id-ID"/>
        </w:rPr>
      </w:pPr>
      <w:r w:rsidRPr="005D5B5D">
        <w:rPr>
          <w:rFonts w:asciiTheme="majorBidi" w:hAnsiTheme="majorBidi" w:cstheme="majorBidi"/>
          <w:b/>
          <w:bCs/>
          <w:sz w:val="24"/>
          <w:szCs w:val="24"/>
          <w:u w:val="single"/>
          <w:lang w:val="id-ID"/>
        </w:rPr>
        <w:t>Diagnosa Keperawatan</w:t>
      </w:r>
    </w:p>
    <w:p w:rsidR="002122AC" w:rsidP="00525040">
      <w:pPr>
        <w:pStyle w:val="ListParagraph"/>
        <w:autoSpaceDE w:val="0"/>
        <w:autoSpaceDN w:val="0"/>
        <w:adjustRightInd w:val="0"/>
        <w:spacing w:after="0" w:line="360" w:lineRule="auto"/>
        <w:ind w:left="1134"/>
        <w:rPr>
          <w:rFonts w:asciiTheme="majorBidi" w:hAnsiTheme="majorBidi" w:cstheme="majorBidi"/>
          <w:sz w:val="24"/>
          <w:szCs w:val="24"/>
          <w:lang w:val="id-ID"/>
        </w:rPr>
      </w:pPr>
      <w:r w:rsidRPr="000A6777">
        <w:rPr>
          <w:rFonts w:asciiTheme="majorBidi" w:hAnsiTheme="majorBidi" w:cstheme="majorBidi"/>
          <w:sz w:val="24"/>
          <w:szCs w:val="24"/>
          <w:lang w:val="id-ID"/>
        </w:rPr>
        <w:t>Berdasarkan hasil analisa data di atas, maka diagnosa keperawatan Ny. R (52 tahun) adalah:</w:t>
      </w:r>
    </w:p>
    <w:p w:rsidR="002122AC" w:rsidRPr="002E4540" w:rsidP="00983AC9">
      <w:pPr>
        <w:pStyle w:val="ListParagraph"/>
        <w:numPr>
          <w:ilvl w:val="0"/>
          <w:numId w:val="81"/>
        </w:numPr>
        <w:spacing w:after="120" w:line="360" w:lineRule="auto"/>
        <w:ind w:left="1418" w:hanging="284"/>
        <w:jc w:val="both"/>
        <w:rPr>
          <w:rFonts w:ascii="Times New Roman" w:hAnsi="Times New Roman" w:cs="Times New Roman"/>
          <w:kern w:val="0"/>
          <w:sz w:val="24"/>
          <w:szCs w:val="24"/>
        </w:rPr>
      </w:pPr>
      <w:r w:rsidRPr="002E4540">
        <w:rPr>
          <w:rFonts w:ascii="Times New Roman" w:hAnsi="Times New Roman"/>
          <w:kern w:val="0"/>
          <w:sz w:val="24"/>
          <w:lang w:val="en-US"/>
        </w:rPr>
        <w:t xml:space="preserve">Bersihan jalan napas tidak efektif berhubungan dengan </w:t>
      </w:r>
      <w:r>
        <w:rPr>
          <w:rFonts w:ascii="Times New Roman" w:hAnsi="Times New Roman" w:cs="Times New Roman"/>
          <w:kern w:val="0"/>
          <w:sz w:val="24"/>
          <w:szCs w:val="24"/>
        </w:rPr>
        <w:t>h</w:t>
      </w:r>
      <w:r w:rsidRPr="00975324">
        <w:rPr>
          <w:rFonts w:ascii="Times New Roman" w:hAnsi="Times New Roman" w:cs="Times New Roman"/>
          <w:kern w:val="0"/>
          <w:sz w:val="24"/>
          <w:szCs w:val="24"/>
        </w:rPr>
        <w:t>ipersekresi jalan napas</w:t>
      </w:r>
      <w:r>
        <w:rPr>
          <w:rFonts w:ascii="Times New Roman" w:hAnsi="Times New Roman" w:cs="Times New Roman"/>
          <w:kern w:val="0"/>
          <w:sz w:val="24"/>
          <w:szCs w:val="24"/>
        </w:rPr>
        <w:t xml:space="preserve"> ditandai dengan p</w:t>
      </w:r>
      <w:r w:rsidRPr="002E4540">
        <w:rPr>
          <w:rFonts w:ascii="Times New Roman" w:hAnsi="Times New Roman" w:cs="Times New Roman"/>
          <w:kern w:val="0"/>
          <w:sz w:val="24"/>
          <w:szCs w:val="24"/>
        </w:rPr>
        <w:t>asien mengeluh selama seminggu sesak napas kadang-kadang, namun hari ini sesak terasa memberat, sesak bertambah saat beraktifitas dan tidak berkurang saat berisitrahat, ada batuk berdahak dan dahak susah dikeluarkan.</w:t>
      </w:r>
      <w:r>
        <w:rPr>
          <w:rFonts w:ascii="Times New Roman" w:hAnsi="Times New Roman" w:cs="Times New Roman"/>
          <w:kern w:val="0"/>
          <w:sz w:val="24"/>
          <w:szCs w:val="24"/>
        </w:rPr>
        <w:t xml:space="preserve"> Terdengar b</w:t>
      </w:r>
      <w:r w:rsidRPr="002E4540">
        <w:rPr>
          <w:rFonts w:ascii="Times New Roman" w:hAnsi="Times New Roman" w:cs="Times New Roman"/>
          <w:kern w:val="0"/>
          <w:sz w:val="24"/>
          <w:szCs w:val="24"/>
        </w:rPr>
        <w:t>atuk berdahak</w:t>
      </w:r>
      <w:r>
        <w:rPr>
          <w:rFonts w:ascii="Times New Roman" w:hAnsi="Times New Roman" w:cs="Times New Roman"/>
          <w:kern w:val="0"/>
          <w:sz w:val="24"/>
          <w:szCs w:val="24"/>
        </w:rPr>
        <w:t>, t</w:t>
      </w:r>
      <w:r w:rsidRPr="002E4540">
        <w:rPr>
          <w:rFonts w:ascii="Times New Roman" w:hAnsi="Times New Roman" w:cs="Times New Roman"/>
          <w:kern w:val="0"/>
          <w:sz w:val="24"/>
          <w:szCs w:val="24"/>
        </w:rPr>
        <w:t>idak mampu batuk secara efektif</w:t>
      </w:r>
      <w:r>
        <w:rPr>
          <w:rFonts w:ascii="Times New Roman" w:hAnsi="Times New Roman" w:cs="Times New Roman"/>
          <w:kern w:val="0"/>
          <w:sz w:val="24"/>
          <w:szCs w:val="24"/>
        </w:rPr>
        <w:t>, s</w:t>
      </w:r>
      <w:r w:rsidRPr="002E4540">
        <w:rPr>
          <w:rFonts w:ascii="Times New Roman" w:hAnsi="Times New Roman" w:cs="Times New Roman"/>
          <w:kern w:val="0"/>
          <w:sz w:val="24"/>
          <w:szCs w:val="24"/>
        </w:rPr>
        <w:t>putum berwarna kekuningan dan kental</w:t>
      </w:r>
      <w:r>
        <w:rPr>
          <w:rFonts w:ascii="Times New Roman" w:hAnsi="Times New Roman" w:cs="Times New Roman"/>
          <w:kern w:val="0"/>
          <w:sz w:val="24"/>
          <w:szCs w:val="24"/>
        </w:rPr>
        <w:t>, t</w:t>
      </w:r>
      <w:r w:rsidRPr="002E4540">
        <w:rPr>
          <w:rFonts w:ascii="Times New Roman" w:hAnsi="Times New Roman" w:cs="Times New Roman"/>
          <w:kern w:val="0"/>
          <w:sz w:val="24"/>
          <w:szCs w:val="24"/>
        </w:rPr>
        <w:t>erdengar ronchi</w:t>
      </w:r>
      <w:r>
        <w:rPr>
          <w:rFonts w:ascii="Times New Roman" w:hAnsi="Times New Roman" w:cs="Times New Roman"/>
          <w:kern w:val="0"/>
          <w:sz w:val="24"/>
          <w:szCs w:val="24"/>
        </w:rPr>
        <w:t>, d</w:t>
      </w:r>
      <w:r w:rsidRPr="002E4540">
        <w:rPr>
          <w:rFonts w:ascii="Times New Roman" w:hAnsi="Times New Roman" w:cs="Times New Roman"/>
          <w:kern w:val="0"/>
          <w:sz w:val="24"/>
          <w:szCs w:val="24"/>
        </w:rPr>
        <w:t xml:space="preserve">ispneu, </w:t>
      </w:r>
      <w:r>
        <w:rPr>
          <w:rFonts w:ascii="Times New Roman" w:hAnsi="Times New Roman" w:cs="Times New Roman"/>
          <w:kern w:val="0"/>
          <w:sz w:val="24"/>
          <w:szCs w:val="24"/>
        </w:rPr>
        <w:t>f</w:t>
      </w:r>
      <w:r w:rsidRPr="002E4540">
        <w:rPr>
          <w:rFonts w:ascii="Times New Roman" w:hAnsi="Times New Roman" w:cs="Times New Roman"/>
          <w:kern w:val="0"/>
          <w:sz w:val="24"/>
          <w:szCs w:val="24"/>
        </w:rPr>
        <w:t>rekuensi napas meningkat: 26 x/mnt</w:t>
      </w:r>
      <w:r>
        <w:rPr>
          <w:rFonts w:ascii="Times New Roman" w:hAnsi="Times New Roman" w:cs="Times New Roman"/>
          <w:kern w:val="0"/>
          <w:sz w:val="24"/>
          <w:szCs w:val="24"/>
        </w:rPr>
        <w:t>, t</w:t>
      </w:r>
      <w:r w:rsidRPr="002E4540">
        <w:rPr>
          <w:rFonts w:ascii="Times New Roman" w:hAnsi="Times New Roman" w:cs="Times New Roman"/>
          <w:kern w:val="0"/>
          <w:sz w:val="24"/>
          <w:szCs w:val="24"/>
        </w:rPr>
        <w:t>erdapat retraksi otot dada saat bernapas</w:t>
      </w:r>
      <w:r>
        <w:rPr>
          <w:rFonts w:ascii="Times New Roman" w:hAnsi="Times New Roman" w:cs="Times New Roman"/>
          <w:kern w:val="0"/>
          <w:sz w:val="24"/>
          <w:szCs w:val="24"/>
        </w:rPr>
        <w:t>. t</w:t>
      </w:r>
      <w:r w:rsidRPr="002E4540">
        <w:rPr>
          <w:rFonts w:ascii="Times New Roman" w:hAnsi="Times New Roman" w:cs="Times New Roman"/>
          <w:kern w:val="0"/>
          <w:sz w:val="24"/>
          <w:szCs w:val="24"/>
        </w:rPr>
        <w:t>ampak lemas dan sulit berbicara dengan kalimat panjang</w:t>
      </w:r>
      <w:r>
        <w:rPr>
          <w:rFonts w:ascii="Times New Roman" w:hAnsi="Times New Roman" w:cs="Times New Roman"/>
          <w:kern w:val="0"/>
          <w:sz w:val="24"/>
          <w:szCs w:val="24"/>
        </w:rPr>
        <w:t>, g</w:t>
      </w:r>
      <w:r w:rsidRPr="002E4540">
        <w:rPr>
          <w:rFonts w:ascii="Times New Roman" w:hAnsi="Times New Roman" w:cs="Times New Roman"/>
          <w:kern w:val="0"/>
          <w:sz w:val="24"/>
          <w:szCs w:val="24"/>
        </w:rPr>
        <w:t>elisah minimal</w:t>
      </w:r>
      <w:r>
        <w:rPr>
          <w:rFonts w:ascii="Times New Roman" w:hAnsi="Times New Roman" w:cs="Times New Roman"/>
          <w:kern w:val="0"/>
          <w:sz w:val="24"/>
          <w:szCs w:val="24"/>
        </w:rPr>
        <w:t>, t</w:t>
      </w:r>
      <w:r w:rsidRPr="002E4540">
        <w:rPr>
          <w:rFonts w:ascii="Times New Roman" w:hAnsi="Times New Roman" w:cs="Times New Roman"/>
          <w:kern w:val="0"/>
          <w:sz w:val="24"/>
          <w:szCs w:val="24"/>
        </w:rPr>
        <w:t>ampak pucat</w:t>
      </w:r>
      <w:r>
        <w:rPr>
          <w:rFonts w:ascii="Times New Roman" w:hAnsi="Times New Roman" w:cs="Times New Roman"/>
          <w:kern w:val="0"/>
          <w:sz w:val="24"/>
          <w:szCs w:val="24"/>
        </w:rPr>
        <w:t>, p</w:t>
      </w:r>
      <w:r w:rsidRPr="002E4540">
        <w:rPr>
          <w:rFonts w:ascii="Times New Roman" w:hAnsi="Times New Roman" w:cs="Times New Roman"/>
          <w:kern w:val="0"/>
          <w:sz w:val="24"/>
          <w:szCs w:val="24"/>
        </w:rPr>
        <w:t>enurunan saturasi oksigen: 76%</w:t>
      </w:r>
      <w:r>
        <w:rPr>
          <w:rFonts w:ascii="Times New Roman" w:hAnsi="Times New Roman" w:cs="Times New Roman"/>
          <w:kern w:val="0"/>
          <w:sz w:val="24"/>
          <w:szCs w:val="24"/>
        </w:rPr>
        <w:t>.</w:t>
      </w:r>
    </w:p>
    <w:p w:rsidR="002122AC" w:rsidRPr="00F81CA6" w:rsidP="00983AC9">
      <w:pPr>
        <w:pStyle w:val="ListParagraph"/>
        <w:numPr>
          <w:ilvl w:val="0"/>
          <w:numId w:val="81"/>
        </w:numPr>
        <w:spacing w:after="120" w:line="360" w:lineRule="auto"/>
        <w:ind w:left="1418" w:hanging="284"/>
        <w:jc w:val="both"/>
        <w:rPr>
          <w:rFonts w:ascii="Times New Roman" w:hAnsi="Times New Roman"/>
          <w:kern w:val="0"/>
          <w:sz w:val="24"/>
        </w:rPr>
      </w:pPr>
      <w:r w:rsidRPr="002E4540">
        <w:rPr>
          <w:rFonts w:ascii="Times New Roman" w:hAnsi="Times New Roman"/>
          <w:kern w:val="0"/>
          <w:sz w:val="24"/>
          <w:lang w:val="en-US"/>
        </w:rPr>
        <w:t xml:space="preserve">Penurunan curah jantung berhubungan dengan </w:t>
      </w:r>
      <w:r>
        <w:rPr>
          <w:rFonts w:ascii="Times New Roman" w:hAnsi="Times New Roman"/>
          <w:kern w:val="0"/>
          <w:sz w:val="24"/>
          <w:lang w:val="en-US"/>
        </w:rPr>
        <w:t xml:space="preserve">perubahan irama jantung ditandai dengan </w:t>
      </w:r>
      <w:r w:rsidRPr="002E4540">
        <w:rPr>
          <w:rFonts w:ascii="Times New Roman" w:hAnsi="Times New Roman"/>
          <w:kern w:val="0"/>
          <w:sz w:val="24"/>
        </w:rPr>
        <w:t xml:space="preserve">pasien mengeluh </w:t>
      </w:r>
      <w:r>
        <w:rPr>
          <w:rFonts w:ascii="Times New Roman" w:hAnsi="Times New Roman"/>
          <w:kern w:val="0"/>
          <w:sz w:val="24"/>
        </w:rPr>
        <w:t xml:space="preserve">sesak, </w:t>
      </w:r>
      <w:r w:rsidRPr="002E4540">
        <w:rPr>
          <w:rFonts w:ascii="Times New Roman" w:hAnsi="Times New Roman"/>
          <w:kern w:val="0"/>
          <w:sz w:val="24"/>
        </w:rPr>
        <w:t>badan lemas dan pusing selama kurang lebih 1 minggu.</w:t>
      </w:r>
      <w:r>
        <w:rPr>
          <w:rFonts w:ascii="Times New Roman" w:hAnsi="Times New Roman"/>
          <w:kern w:val="0"/>
          <w:sz w:val="24"/>
        </w:rPr>
        <w:t xml:space="preserve"> Pasien t</w:t>
      </w:r>
      <w:r w:rsidRPr="002E4540">
        <w:rPr>
          <w:rFonts w:ascii="Times New Roman" w:hAnsi="Times New Roman"/>
          <w:kern w:val="0"/>
          <w:sz w:val="24"/>
        </w:rPr>
        <w:t>ampak lemah dan lelah</w:t>
      </w:r>
      <w:r>
        <w:rPr>
          <w:rFonts w:ascii="Times New Roman" w:hAnsi="Times New Roman"/>
          <w:kern w:val="0"/>
          <w:sz w:val="24"/>
        </w:rPr>
        <w:t>, g</w:t>
      </w:r>
      <w:r w:rsidRPr="002E4540">
        <w:rPr>
          <w:rFonts w:ascii="Times New Roman" w:hAnsi="Times New Roman"/>
          <w:kern w:val="0"/>
          <w:sz w:val="24"/>
        </w:rPr>
        <w:t>ambaran EKG sinus rhytim, iskemik infero antero lateral, LBBB</w:t>
      </w:r>
      <w:r>
        <w:rPr>
          <w:rFonts w:ascii="Times New Roman" w:hAnsi="Times New Roman"/>
          <w:kern w:val="0"/>
          <w:sz w:val="24"/>
        </w:rPr>
        <w:t xml:space="preserve">, </w:t>
      </w:r>
      <w:r w:rsidRPr="002E4540">
        <w:rPr>
          <w:rFonts w:ascii="Times New Roman" w:hAnsi="Times New Roman"/>
          <w:kern w:val="0"/>
          <w:sz w:val="24"/>
        </w:rPr>
        <w:t>edema pada wajah</w:t>
      </w:r>
      <w:r>
        <w:rPr>
          <w:rFonts w:ascii="Times New Roman" w:hAnsi="Times New Roman"/>
          <w:kern w:val="0"/>
          <w:sz w:val="24"/>
        </w:rPr>
        <w:t>, t</w:t>
      </w:r>
      <w:r w:rsidRPr="002E4540">
        <w:rPr>
          <w:rFonts w:ascii="Times New Roman" w:hAnsi="Times New Roman"/>
          <w:kern w:val="0"/>
          <w:sz w:val="24"/>
        </w:rPr>
        <w:t>ekanan darah menurun: 87/53 mmHg</w:t>
      </w:r>
      <w:r>
        <w:rPr>
          <w:rFonts w:ascii="Times New Roman" w:hAnsi="Times New Roman"/>
          <w:kern w:val="0"/>
          <w:sz w:val="24"/>
        </w:rPr>
        <w:t xml:space="preserve">, </w:t>
      </w:r>
      <w:r w:rsidRPr="00F81CA6">
        <w:rPr>
          <w:rFonts w:ascii="Times New Roman" w:hAnsi="Times New Roman"/>
          <w:kern w:val="0"/>
          <w:sz w:val="24"/>
        </w:rPr>
        <w:t>Nadi 96 x/menit dan teraba lemah</w:t>
      </w:r>
      <w:r>
        <w:rPr>
          <w:rFonts w:ascii="Times New Roman" w:hAnsi="Times New Roman"/>
          <w:kern w:val="0"/>
          <w:sz w:val="24"/>
        </w:rPr>
        <w:t>, a</w:t>
      </w:r>
      <w:r w:rsidRPr="00F81CA6">
        <w:rPr>
          <w:rFonts w:ascii="Times New Roman" w:hAnsi="Times New Roman"/>
          <w:kern w:val="0"/>
          <w:sz w:val="24"/>
        </w:rPr>
        <w:t>kral dingin</w:t>
      </w:r>
      <w:r>
        <w:rPr>
          <w:rFonts w:ascii="Times New Roman" w:hAnsi="Times New Roman"/>
          <w:kern w:val="0"/>
          <w:sz w:val="24"/>
        </w:rPr>
        <w:t xml:space="preserve">, </w:t>
      </w:r>
      <w:r w:rsidRPr="00F81CA6">
        <w:rPr>
          <w:rFonts w:ascii="Times New Roman" w:hAnsi="Times New Roman"/>
          <w:kern w:val="0"/>
          <w:sz w:val="24"/>
        </w:rPr>
        <w:t>Capillary Refill Time &lt; 2 detik</w:t>
      </w:r>
      <w:r>
        <w:rPr>
          <w:rFonts w:ascii="Times New Roman" w:hAnsi="Times New Roman"/>
          <w:kern w:val="0"/>
          <w:sz w:val="24"/>
        </w:rPr>
        <w:t>, w</w:t>
      </w:r>
      <w:r w:rsidRPr="00F81CA6">
        <w:rPr>
          <w:rFonts w:ascii="Times New Roman" w:hAnsi="Times New Roman"/>
          <w:kern w:val="0"/>
          <w:sz w:val="24"/>
        </w:rPr>
        <w:t>arna kulit pucat</w:t>
      </w:r>
      <w:r>
        <w:rPr>
          <w:rFonts w:ascii="Times New Roman" w:hAnsi="Times New Roman"/>
          <w:kern w:val="0"/>
          <w:sz w:val="24"/>
        </w:rPr>
        <w:t>, t</w:t>
      </w:r>
      <w:r w:rsidRPr="00F81CA6">
        <w:rPr>
          <w:rFonts w:ascii="Times New Roman" w:hAnsi="Times New Roman"/>
          <w:kern w:val="0"/>
          <w:sz w:val="24"/>
        </w:rPr>
        <w:t>erdengar batuk</w:t>
      </w:r>
      <w:r>
        <w:rPr>
          <w:rFonts w:ascii="Times New Roman" w:hAnsi="Times New Roman"/>
          <w:kern w:val="0"/>
          <w:sz w:val="24"/>
        </w:rPr>
        <w:t>, t</w:t>
      </w:r>
      <w:r w:rsidRPr="00F81CA6">
        <w:rPr>
          <w:rFonts w:ascii="Times New Roman" w:hAnsi="Times New Roman"/>
          <w:kern w:val="0"/>
          <w:sz w:val="24"/>
        </w:rPr>
        <w:t>ampak gelisah minimal</w:t>
      </w:r>
      <w:r>
        <w:rPr>
          <w:rFonts w:ascii="Times New Roman" w:hAnsi="Times New Roman"/>
          <w:kern w:val="0"/>
          <w:sz w:val="24"/>
        </w:rPr>
        <w:t xml:space="preserve">, dan </w:t>
      </w:r>
      <w:r w:rsidRPr="00F81CA6">
        <w:rPr>
          <w:rFonts w:ascii="Times New Roman" w:hAnsi="Times New Roman"/>
          <w:kern w:val="0"/>
          <w:sz w:val="24"/>
          <w:lang w:val="id-ID"/>
        </w:rPr>
        <w:t>SpO2: 76%</w:t>
      </w:r>
      <w:r>
        <w:rPr>
          <w:rFonts w:ascii="Times New Roman" w:hAnsi="Times New Roman"/>
          <w:kern w:val="0"/>
          <w:sz w:val="24"/>
          <w:lang w:val="id-ID"/>
        </w:rPr>
        <w:t>.</w:t>
      </w:r>
    </w:p>
    <w:p w:rsidR="002122AC" w:rsidRPr="00E33F0C" w:rsidP="00983AC9">
      <w:pPr>
        <w:pStyle w:val="ListParagraph"/>
        <w:numPr>
          <w:ilvl w:val="0"/>
          <w:numId w:val="81"/>
        </w:numPr>
        <w:spacing w:after="120" w:line="360" w:lineRule="auto"/>
        <w:ind w:left="1418" w:hanging="284"/>
        <w:jc w:val="both"/>
        <w:rPr>
          <w:rFonts w:ascii="Times New Roman" w:hAnsi="Times New Roman"/>
          <w:kern w:val="0"/>
          <w:sz w:val="24"/>
        </w:rPr>
      </w:pPr>
      <w:r>
        <w:rPr>
          <w:rFonts w:ascii="Times New Roman" w:hAnsi="Times New Roman"/>
          <w:kern w:val="0"/>
          <w:sz w:val="24"/>
          <w:lang w:val="en-US"/>
        </w:rPr>
        <w:t xml:space="preserve">Nyeri akut berhubungan dengan agen pencedera fisiologis (iskemia) yang ditandai dengan </w:t>
      </w:r>
      <w:r w:rsidRPr="00F81CA6">
        <w:rPr>
          <w:rFonts w:ascii="Times New Roman" w:hAnsi="Times New Roman"/>
          <w:kern w:val="0"/>
          <w:sz w:val="24"/>
        </w:rPr>
        <w:t>Pasien mengatakan nyeri pada dada tembus ke belakang seperti ditusuk-tusuk dan menyebar ke ulu hati.</w:t>
      </w:r>
      <w:r>
        <w:rPr>
          <w:rFonts w:ascii="Times New Roman" w:hAnsi="Times New Roman"/>
          <w:kern w:val="0"/>
          <w:sz w:val="24"/>
        </w:rPr>
        <w:t xml:space="preserve"> </w:t>
      </w:r>
      <w:r w:rsidRPr="00F81CA6">
        <w:rPr>
          <w:rFonts w:ascii="Times New Roman" w:hAnsi="Times New Roman"/>
          <w:kern w:val="0"/>
          <w:sz w:val="24"/>
        </w:rPr>
        <w:t>Wajah tampak meringis</w:t>
      </w:r>
      <w:r>
        <w:rPr>
          <w:rFonts w:ascii="Times New Roman" w:hAnsi="Times New Roman"/>
          <w:kern w:val="0"/>
          <w:sz w:val="24"/>
        </w:rPr>
        <w:t>, s</w:t>
      </w:r>
      <w:r w:rsidRPr="00F81CA6">
        <w:rPr>
          <w:rFonts w:ascii="Times New Roman" w:hAnsi="Times New Roman"/>
          <w:kern w:val="0"/>
          <w:sz w:val="24"/>
        </w:rPr>
        <w:t>kala nyeri 5</w:t>
      </w:r>
      <w:r>
        <w:rPr>
          <w:rFonts w:ascii="Times New Roman" w:hAnsi="Times New Roman"/>
          <w:kern w:val="0"/>
          <w:sz w:val="24"/>
        </w:rPr>
        <w:t>, b</w:t>
      </w:r>
      <w:r w:rsidRPr="00F81CA6">
        <w:rPr>
          <w:rFonts w:ascii="Times New Roman" w:hAnsi="Times New Roman"/>
          <w:kern w:val="0"/>
          <w:sz w:val="24"/>
        </w:rPr>
        <w:t>ersikap protektif</w:t>
      </w:r>
      <w:r>
        <w:rPr>
          <w:rFonts w:ascii="Times New Roman" w:hAnsi="Times New Roman"/>
          <w:kern w:val="0"/>
          <w:sz w:val="24"/>
        </w:rPr>
        <w:t xml:space="preserve">, </w:t>
      </w:r>
      <w:r w:rsidRPr="00F81CA6">
        <w:rPr>
          <w:rFonts w:ascii="Times New Roman" w:hAnsi="Times New Roman"/>
          <w:kern w:val="0"/>
          <w:sz w:val="24"/>
        </w:rPr>
        <w:t>pada dada dan ulu hati</w:t>
      </w:r>
      <w:r>
        <w:rPr>
          <w:rFonts w:ascii="Times New Roman" w:hAnsi="Times New Roman"/>
          <w:kern w:val="0"/>
          <w:sz w:val="24"/>
        </w:rPr>
        <w:t>, g</w:t>
      </w:r>
      <w:r w:rsidRPr="00F81CA6">
        <w:rPr>
          <w:rFonts w:ascii="Times New Roman" w:hAnsi="Times New Roman"/>
          <w:kern w:val="0"/>
          <w:sz w:val="24"/>
        </w:rPr>
        <w:t>elisah minimal</w:t>
      </w:r>
      <w:r>
        <w:rPr>
          <w:rFonts w:ascii="Times New Roman" w:hAnsi="Times New Roman"/>
          <w:kern w:val="0"/>
          <w:sz w:val="24"/>
        </w:rPr>
        <w:t>, f</w:t>
      </w:r>
      <w:r w:rsidRPr="00F81CA6">
        <w:rPr>
          <w:rFonts w:ascii="Times New Roman" w:hAnsi="Times New Roman"/>
          <w:kern w:val="0"/>
          <w:sz w:val="24"/>
        </w:rPr>
        <w:t>rekuensi nadi meningkat: 96 x/mnt</w:t>
      </w:r>
      <w:r>
        <w:rPr>
          <w:rFonts w:ascii="Times New Roman" w:hAnsi="Times New Roman"/>
          <w:kern w:val="0"/>
          <w:sz w:val="24"/>
        </w:rPr>
        <w:t>, n</w:t>
      </w:r>
      <w:r w:rsidRPr="00F81CA6">
        <w:rPr>
          <w:rFonts w:ascii="Times New Roman" w:hAnsi="Times New Roman"/>
          <w:kern w:val="0"/>
          <w:sz w:val="24"/>
        </w:rPr>
        <w:t>afsu makan berubah</w:t>
      </w:r>
      <w:r>
        <w:rPr>
          <w:rFonts w:ascii="Times New Roman" w:hAnsi="Times New Roman"/>
          <w:kern w:val="0"/>
          <w:sz w:val="24"/>
        </w:rPr>
        <w:t>, b</w:t>
      </w:r>
      <w:r w:rsidRPr="00F81CA6">
        <w:rPr>
          <w:rFonts w:ascii="Times New Roman" w:hAnsi="Times New Roman"/>
          <w:kern w:val="0"/>
          <w:sz w:val="24"/>
        </w:rPr>
        <w:t>erfokus pada diri sendiri</w:t>
      </w:r>
      <w:r>
        <w:rPr>
          <w:rFonts w:ascii="Times New Roman" w:hAnsi="Times New Roman"/>
          <w:kern w:val="0"/>
          <w:sz w:val="24"/>
        </w:rPr>
        <w:t>, d</w:t>
      </w:r>
      <w:r w:rsidRPr="00F81CA6">
        <w:rPr>
          <w:rFonts w:ascii="Times New Roman" w:hAnsi="Times New Roman"/>
          <w:kern w:val="0"/>
          <w:sz w:val="24"/>
        </w:rPr>
        <w:t>iaforesis</w:t>
      </w:r>
      <w:r>
        <w:rPr>
          <w:rFonts w:ascii="Times New Roman" w:hAnsi="Times New Roman"/>
          <w:kern w:val="0"/>
          <w:sz w:val="24"/>
        </w:rPr>
        <w:t>, n</w:t>
      </w:r>
      <w:r w:rsidRPr="00F81CA6">
        <w:rPr>
          <w:rFonts w:ascii="Times New Roman" w:hAnsi="Times New Roman"/>
          <w:kern w:val="0"/>
          <w:sz w:val="24"/>
          <w:lang w:val="en-US"/>
        </w:rPr>
        <w:t>yeri dada</w:t>
      </w:r>
      <w:r>
        <w:rPr>
          <w:rFonts w:ascii="Times New Roman" w:hAnsi="Times New Roman"/>
          <w:kern w:val="0"/>
          <w:sz w:val="24"/>
          <w:lang w:val="en-US"/>
        </w:rPr>
        <w:t xml:space="preserve">: </w:t>
      </w:r>
      <w:r w:rsidRPr="00F81CA6">
        <w:rPr>
          <w:rFonts w:ascii="Times New Roman" w:hAnsi="Times New Roman"/>
          <w:kern w:val="0"/>
          <w:sz w:val="24"/>
          <w:lang w:val="en-US"/>
        </w:rPr>
        <w:t>P= jika beraktifitas, Q= terasa ditusuk-tusuk, R= dada tengah tembus ke belakang dan menyebar ke ulu hati, S= 5/10, T= kadang-kadang jika beraktifitas dan jika terlambat makan</w:t>
      </w:r>
      <w:r>
        <w:rPr>
          <w:rFonts w:ascii="Times New Roman" w:hAnsi="Times New Roman"/>
          <w:kern w:val="0"/>
          <w:sz w:val="24"/>
          <w:lang w:val="en-US"/>
        </w:rPr>
        <w:t>.</w:t>
      </w:r>
    </w:p>
    <w:p w:rsidR="002122AC" w:rsidRPr="00E33F0C" w:rsidP="00983AC9">
      <w:pPr>
        <w:pStyle w:val="ListParagraph"/>
        <w:numPr>
          <w:ilvl w:val="0"/>
          <w:numId w:val="81"/>
        </w:numPr>
        <w:spacing w:after="120" w:line="360" w:lineRule="auto"/>
        <w:ind w:left="1418" w:hanging="284"/>
        <w:jc w:val="both"/>
        <w:rPr>
          <w:rFonts w:ascii="Times New Roman" w:hAnsi="Times New Roman"/>
          <w:kern w:val="0"/>
          <w:sz w:val="24"/>
        </w:rPr>
      </w:pPr>
      <w:r w:rsidRPr="00E33F0C">
        <w:rPr>
          <w:rFonts w:ascii="Times New Roman" w:hAnsi="Times New Roman"/>
          <w:kern w:val="0"/>
          <w:sz w:val="24"/>
          <w:lang w:val="en-US"/>
        </w:rPr>
        <w:t xml:space="preserve">Intoleransi aktifitas berhubungan dengan </w:t>
      </w:r>
      <w:r w:rsidRPr="00E33F0C">
        <w:rPr>
          <w:rFonts w:ascii="Times New Roman" w:hAnsi="Times New Roman" w:cs="Times New Roman"/>
          <w:kern w:val="0"/>
          <w:sz w:val="24"/>
          <w:szCs w:val="24"/>
        </w:rPr>
        <w:t>ketidakseimbangan antara suplai dan kebutuhan oksigen ditandai dengan pasien mengeluh sejak seminggu yang lalu merasa badan lemah dan pusing, sesak napas kadang-kadang terutama jika beraktifitas dan sesak semakin memberat hari ini. Tampak dispneu, RR: 26 x/mnt, kulit pucat, frekuensi napas meningkat saat berjalan, namun frekuensi napas berkurang jika berbaring, hasil EKG: T inverted di lead II, III AVF (inferior), V1, V2 (septal), V3, V4 (anterior), V5, V6 lateral dengan kesimpulan sinus ritme, iskemik infero antero septal lateral dan LBBB, asien tampak dibantu oleh anaknya saat berjalan keluar dari mobil.</w:t>
      </w:r>
    </w:p>
    <w:p w:rsidR="002122AC" w:rsidRPr="00525040" w:rsidP="00983AC9">
      <w:pPr>
        <w:pStyle w:val="ListParagraph"/>
        <w:numPr>
          <w:ilvl w:val="0"/>
          <w:numId w:val="81"/>
        </w:numPr>
        <w:spacing w:after="120" w:line="360" w:lineRule="auto"/>
        <w:ind w:left="1418" w:hanging="284"/>
        <w:jc w:val="both"/>
        <w:rPr>
          <w:rFonts w:ascii="Times New Roman" w:hAnsi="Times New Roman"/>
          <w:kern w:val="0"/>
          <w:sz w:val="24"/>
        </w:rPr>
      </w:pPr>
      <w:r w:rsidRPr="00E33F0C">
        <w:rPr>
          <w:rFonts w:ascii="Times New Roman" w:hAnsi="Times New Roman"/>
          <w:kern w:val="0"/>
          <w:sz w:val="24"/>
          <w:lang w:val="en-US"/>
        </w:rPr>
        <w:t xml:space="preserve">Nausea berhubungan dengan </w:t>
      </w:r>
      <w:r w:rsidRPr="00E33F0C">
        <w:rPr>
          <w:rFonts w:ascii="Times New Roman" w:hAnsi="Times New Roman" w:cs="Times New Roman"/>
          <w:kern w:val="0"/>
          <w:sz w:val="24"/>
          <w:szCs w:val="24"/>
        </w:rPr>
        <w:t>gangguan biokimiawi (uremia) ditandai dengan pasien mengeluh selama satu minggu nafsu makan menurun, mual dan ada muntah 1 x hari ini. Pasien tampak tidak mampu menghabiskan 1 porsi makanan yang telah disediakan, mukosa mulut dan bibir tampak kering, kulit tampak pucat, diaforesis, nadi meningkat: 96 x/mnt</w:t>
      </w:r>
      <w:r>
        <w:rPr>
          <w:rFonts w:ascii="Times New Roman" w:hAnsi="Times New Roman" w:cs="Times New Roman"/>
          <w:kern w:val="0"/>
          <w:sz w:val="24"/>
          <w:szCs w:val="24"/>
        </w:rPr>
        <w:t>.</w:t>
      </w: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pPr>
    </w:p>
    <w:p w:rsidR="002122AC" w:rsidP="0056167D">
      <w:pPr>
        <w:autoSpaceDE w:val="0"/>
        <w:autoSpaceDN w:val="0"/>
        <w:adjustRightInd w:val="0"/>
        <w:spacing w:after="0" w:line="360" w:lineRule="auto"/>
        <w:rPr>
          <w:rFonts w:asciiTheme="majorBidi" w:hAnsiTheme="majorBidi" w:cstheme="majorBidi"/>
          <w:sz w:val="24"/>
          <w:szCs w:val="24"/>
          <w:lang w:val="id-ID"/>
        </w:rPr>
        <w:sectPr w:rsidSect="002122AC">
          <w:pgSz w:w="11906" w:h="16838" w:code="9"/>
          <w:pgMar w:top="1701" w:right="1701" w:bottom="1701" w:left="2268" w:header="709" w:footer="709" w:gutter="0"/>
          <w:cols w:space="708"/>
          <w:docGrid w:linePitch="360"/>
        </w:sectPr>
      </w:pPr>
    </w:p>
    <w:p w:rsidR="002122AC" w:rsidRPr="0056167D" w:rsidP="0056167D">
      <w:pPr>
        <w:autoSpaceDE w:val="0"/>
        <w:autoSpaceDN w:val="0"/>
        <w:adjustRightInd w:val="0"/>
        <w:spacing w:after="0" w:line="360" w:lineRule="auto"/>
        <w:rPr>
          <w:rFonts w:asciiTheme="majorBidi" w:hAnsiTheme="majorBidi" w:cstheme="majorBidi"/>
          <w:sz w:val="24"/>
          <w:szCs w:val="24"/>
          <w:lang w:val="id-ID"/>
        </w:rPr>
      </w:pPr>
    </w:p>
    <w:p w:rsidR="002122AC" w:rsidRPr="005D5B5D" w:rsidP="002122AC">
      <w:pPr>
        <w:pStyle w:val="ListParagraph"/>
        <w:numPr>
          <w:ilvl w:val="0"/>
          <w:numId w:val="17"/>
        </w:numPr>
        <w:autoSpaceDE w:val="0"/>
        <w:autoSpaceDN w:val="0"/>
        <w:adjustRightInd w:val="0"/>
        <w:spacing w:after="0" w:line="360" w:lineRule="auto"/>
        <w:rPr>
          <w:rFonts w:asciiTheme="majorBidi" w:hAnsiTheme="majorBidi" w:cstheme="majorBidi"/>
          <w:b/>
          <w:bCs/>
          <w:sz w:val="24"/>
          <w:szCs w:val="24"/>
          <w:u w:val="single"/>
          <w:lang w:val="id-ID"/>
        </w:rPr>
      </w:pPr>
      <w:r w:rsidRPr="005D5B5D">
        <w:rPr>
          <w:rFonts w:asciiTheme="majorBidi" w:hAnsiTheme="majorBidi" w:cstheme="majorBidi"/>
          <w:b/>
          <w:bCs/>
          <w:sz w:val="24"/>
          <w:szCs w:val="24"/>
          <w:u w:val="single"/>
          <w:lang w:val="id-ID"/>
        </w:rPr>
        <w:t>Perencanaan</w:t>
      </w:r>
    </w:p>
    <w:p w:rsidR="002122AC" w:rsidRPr="005D5B5D" w:rsidP="00F233E2">
      <w:pPr>
        <w:pStyle w:val="ListParagraph"/>
        <w:autoSpaceDE w:val="0"/>
        <w:autoSpaceDN w:val="0"/>
        <w:adjustRightInd w:val="0"/>
        <w:spacing w:after="0" w:line="360" w:lineRule="auto"/>
        <w:ind w:left="426"/>
        <w:rPr>
          <w:rFonts w:asciiTheme="majorBidi" w:hAnsiTheme="majorBidi" w:cstheme="majorBidi"/>
          <w:sz w:val="24"/>
          <w:szCs w:val="24"/>
          <w:lang w:val="id-ID"/>
        </w:rPr>
      </w:pPr>
    </w:p>
    <w:tbl>
      <w:tblPr>
        <w:tblStyle w:val="TableGrid"/>
        <w:tblW w:w="0" w:type="auto"/>
        <w:tblInd w:w="426" w:type="dxa"/>
        <w:tblLook w:val="04A0"/>
      </w:tblPr>
      <w:tblGrid>
        <w:gridCol w:w="577"/>
        <w:gridCol w:w="3387"/>
        <w:gridCol w:w="4819"/>
        <w:gridCol w:w="3402"/>
      </w:tblGrid>
      <w:tr w:rsidTr="00525040">
        <w:tblPrEx>
          <w:tblW w:w="0" w:type="auto"/>
          <w:tblInd w:w="426" w:type="dxa"/>
          <w:tblLook w:val="04A0"/>
        </w:tblPrEx>
        <w:tc>
          <w:tcPr>
            <w:tcW w:w="577"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No</w:t>
            </w:r>
          </w:p>
        </w:tc>
        <w:tc>
          <w:tcPr>
            <w:tcW w:w="3387"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Tujuan &amp; Kriteria masalah</w:t>
            </w:r>
          </w:p>
        </w:tc>
        <w:tc>
          <w:tcPr>
            <w:tcW w:w="4819"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Intervensi</w:t>
            </w:r>
          </w:p>
        </w:tc>
        <w:tc>
          <w:tcPr>
            <w:tcW w:w="3402"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Rasional</w:t>
            </w:r>
          </w:p>
        </w:tc>
      </w:tr>
      <w:tr w:rsidTr="00525040">
        <w:tblPrEx>
          <w:tblW w:w="0" w:type="auto"/>
          <w:tblInd w:w="426" w:type="dxa"/>
          <w:tblLook w:val="04A0"/>
        </w:tblPrEx>
        <w:tc>
          <w:tcPr>
            <w:tcW w:w="12185" w:type="dxa"/>
            <w:gridSpan w:val="4"/>
          </w:tcPr>
          <w:p w:rsidR="002122AC" w:rsidRPr="005D5B5D" w:rsidP="00CC329D">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Keperawatan 1: bersihan jalan napas tidak efektif (D.0001)</w:t>
            </w:r>
          </w:p>
        </w:tc>
      </w:tr>
      <w:tr w:rsidTr="00525040">
        <w:tblPrEx>
          <w:tblW w:w="0" w:type="auto"/>
          <w:tblInd w:w="426" w:type="dxa"/>
          <w:tblLook w:val="04A0"/>
        </w:tblPrEx>
        <w:tc>
          <w:tcPr>
            <w:tcW w:w="577" w:type="dxa"/>
          </w:tcPr>
          <w:p w:rsidR="002122AC" w:rsidRPr="005D5B5D" w:rsidP="00655BB4">
            <w:pPr>
              <w:pStyle w:val="ListParagraph"/>
              <w:autoSpaceDE w:val="0"/>
              <w:autoSpaceDN w:val="0"/>
              <w:adjustRightInd w:val="0"/>
              <w:spacing w:line="360" w:lineRule="auto"/>
              <w:ind w:left="0"/>
              <w:jc w:val="center"/>
              <w:rPr>
                <w:rFonts w:asciiTheme="majorBidi" w:hAnsiTheme="majorBidi" w:cstheme="majorBidi"/>
                <w:sz w:val="24"/>
                <w:szCs w:val="24"/>
              </w:rPr>
            </w:pPr>
            <w:r w:rsidRPr="005D5B5D">
              <w:rPr>
                <w:rFonts w:asciiTheme="majorBidi" w:hAnsiTheme="majorBidi" w:cstheme="majorBidi"/>
                <w:sz w:val="24"/>
                <w:szCs w:val="24"/>
              </w:rPr>
              <w:t>1.</w:t>
            </w:r>
          </w:p>
        </w:tc>
        <w:tc>
          <w:tcPr>
            <w:tcW w:w="3387" w:type="dxa"/>
          </w:tcPr>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Tujuan :</w:t>
            </w: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Setelah dilakukan tindakan keperawatan selama 30 menit maka </w:t>
            </w:r>
            <w:bookmarkStart w:id="3" w:name="_Hlk171887602"/>
            <w:r>
              <w:rPr>
                <w:rFonts w:asciiTheme="majorBidi" w:hAnsiTheme="majorBidi" w:cstheme="majorBidi"/>
                <w:sz w:val="24"/>
                <w:szCs w:val="24"/>
              </w:rPr>
              <w:t>kepatenan jalan napas meningkat.</w:t>
            </w: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Kriteria Hasil:</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Batuk efektif meningkat</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sidRPr="001940DB">
              <w:rPr>
                <w:rFonts w:asciiTheme="majorBidi" w:hAnsiTheme="majorBidi" w:cstheme="majorBidi"/>
                <w:sz w:val="24"/>
                <w:szCs w:val="24"/>
              </w:rPr>
              <w:t>Produksi sputum menurun</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sidRPr="001940DB">
              <w:rPr>
                <w:rFonts w:asciiTheme="majorBidi" w:hAnsiTheme="majorBidi" w:cstheme="majorBidi"/>
                <w:sz w:val="24"/>
                <w:szCs w:val="24"/>
              </w:rPr>
              <w:t>Ronchi menurun</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Dispneu menurun</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Frekuensi napas membaik</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Tidak ada retraksi dada saat bernapas</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Gelisah menurun</w:t>
            </w:r>
          </w:p>
          <w:p w:rsidR="002122AC"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Pucat dan sianosis menurun</w:t>
            </w:r>
          </w:p>
          <w:p w:rsidR="002122AC" w:rsidRPr="001940DB" w:rsidP="002122AC">
            <w:pPr>
              <w:pStyle w:val="ListParagraph"/>
              <w:numPr>
                <w:ilvl w:val="0"/>
                <w:numId w:val="2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Mampu berbicara dengan baik</w:t>
            </w:r>
          </w:p>
          <w:bookmarkEnd w:id="3"/>
          <w:p w:rsidR="002122AC" w:rsidP="00655BB4">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p>
        </w:tc>
        <w:tc>
          <w:tcPr>
            <w:tcW w:w="4819" w:type="dxa"/>
          </w:tcPr>
          <w:p w:rsidR="002122AC" w:rsidP="00655BB4">
            <w:pPr>
              <w:autoSpaceDE w:val="0"/>
              <w:autoSpaceDN w:val="0"/>
              <w:adjustRightInd w:val="0"/>
              <w:spacing w:line="360" w:lineRule="auto"/>
              <w:jc w:val="both"/>
              <w:rPr>
                <w:rFonts w:asciiTheme="majorBidi" w:hAnsiTheme="majorBidi" w:cstheme="majorBidi"/>
                <w:sz w:val="24"/>
                <w:szCs w:val="24"/>
              </w:rPr>
            </w:pPr>
            <w:bookmarkStart w:id="4" w:name="_Hlk171887851"/>
            <w:r>
              <w:rPr>
                <w:rFonts w:asciiTheme="majorBidi" w:hAnsiTheme="majorBidi" w:cstheme="majorBidi"/>
                <w:sz w:val="24"/>
                <w:szCs w:val="24"/>
              </w:rPr>
              <w:t>Manajemen jalan napas (I.01011)</w:t>
            </w:r>
          </w:p>
          <w:bookmarkEnd w:id="4"/>
          <w:p w:rsidR="002122AC" w:rsidRPr="00C7501D" w:rsidP="00655BB4">
            <w:pPr>
              <w:autoSpaceDE w:val="0"/>
              <w:autoSpaceDN w:val="0"/>
              <w:adjustRightInd w:val="0"/>
              <w:spacing w:line="360" w:lineRule="auto"/>
              <w:jc w:val="both"/>
              <w:rPr>
                <w:rFonts w:asciiTheme="majorBidi" w:hAnsiTheme="majorBidi" w:cstheme="majorBidi"/>
                <w:b/>
                <w:bCs/>
                <w:sz w:val="24"/>
                <w:szCs w:val="24"/>
              </w:rPr>
            </w:pPr>
            <w:r w:rsidRPr="00C7501D">
              <w:rPr>
                <w:rFonts w:asciiTheme="majorBidi" w:hAnsiTheme="majorBidi" w:cstheme="majorBidi"/>
                <w:b/>
                <w:bCs/>
                <w:sz w:val="24"/>
                <w:szCs w:val="24"/>
              </w:rPr>
              <w:t>Observasi</w:t>
            </w:r>
          </w:p>
          <w:p w:rsidR="002122AC" w:rsidP="002122AC">
            <w:pPr>
              <w:pStyle w:val="ListParagraph"/>
              <w:numPr>
                <w:ilvl w:val="0"/>
                <w:numId w:val="30"/>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Monitor pola napas (frekuensi, kedalaman, usaha napas)</w:t>
            </w:r>
          </w:p>
          <w:p w:rsidR="002122AC" w:rsidP="002122AC">
            <w:pPr>
              <w:pStyle w:val="ListParagraph"/>
              <w:numPr>
                <w:ilvl w:val="0"/>
                <w:numId w:val="30"/>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Monitor bunyi napas tambahan (mis. gurgiling, mengi, wheezing, ronkhi kering)</w:t>
            </w:r>
          </w:p>
          <w:p w:rsidR="002122AC" w:rsidRPr="00C7501D" w:rsidP="002122AC">
            <w:pPr>
              <w:pStyle w:val="ListParagraph"/>
              <w:numPr>
                <w:ilvl w:val="0"/>
                <w:numId w:val="30"/>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Monitor sputum (jumlah, warna, aroma)</w:t>
            </w:r>
          </w:p>
          <w:p w:rsidR="002122AC" w:rsidRPr="00C7501D" w:rsidP="00655BB4">
            <w:pPr>
              <w:autoSpaceDE w:val="0"/>
              <w:autoSpaceDN w:val="0"/>
              <w:adjustRightInd w:val="0"/>
              <w:spacing w:line="360" w:lineRule="auto"/>
              <w:jc w:val="both"/>
              <w:rPr>
                <w:rFonts w:asciiTheme="majorBidi" w:hAnsiTheme="majorBidi" w:cstheme="majorBidi"/>
                <w:b/>
                <w:bCs/>
                <w:sz w:val="24"/>
                <w:szCs w:val="24"/>
              </w:rPr>
            </w:pPr>
            <w:r w:rsidRPr="00C7501D">
              <w:rPr>
                <w:rFonts w:asciiTheme="majorBidi" w:hAnsiTheme="majorBidi" w:cstheme="majorBidi"/>
                <w:b/>
                <w:bCs/>
                <w:sz w:val="24"/>
                <w:szCs w:val="24"/>
              </w:rPr>
              <w:t>Terapeutik</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Pertahanan kepatenan jalan napas dengan head-tift dan chin-lift (jaw-thrust jika curiga trauma servikal)</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Posisikan Semi-Fowler atau Fowler</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Berikan minuman hangat</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Lakukan fisioterapi dada, jika perlu</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Lakukan penghisapan lendir kurang dari 15 detik</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Lakukan hiperoksigenasi sebelum penghisapan endotrakeal</w:t>
            </w:r>
          </w:p>
          <w:p w:rsidR="002122AC"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Keluarkan sumbatan benda padat dengan proses McGill</w:t>
            </w:r>
          </w:p>
          <w:p w:rsidR="002122AC" w:rsidRPr="00C7501D" w:rsidP="002122AC">
            <w:pPr>
              <w:pStyle w:val="ListParagraph"/>
              <w:numPr>
                <w:ilvl w:val="0"/>
                <w:numId w:val="31"/>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Berikan Oksigen, Jika perlu</w:t>
            </w:r>
          </w:p>
          <w:p w:rsidR="002122AC" w:rsidRPr="00C7501D" w:rsidP="00655BB4">
            <w:pPr>
              <w:autoSpaceDE w:val="0"/>
              <w:autoSpaceDN w:val="0"/>
              <w:adjustRightInd w:val="0"/>
              <w:spacing w:line="360" w:lineRule="auto"/>
              <w:jc w:val="both"/>
              <w:rPr>
                <w:rFonts w:asciiTheme="majorBidi" w:hAnsiTheme="majorBidi" w:cstheme="majorBidi"/>
                <w:b/>
                <w:bCs/>
                <w:sz w:val="24"/>
                <w:szCs w:val="24"/>
              </w:rPr>
            </w:pPr>
            <w:r w:rsidRPr="00C7501D">
              <w:rPr>
                <w:rFonts w:asciiTheme="majorBidi" w:hAnsiTheme="majorBidi" w:cstheme="majorBidi"/>
                <w:b/>
                <w:bCs/>
                <w:sz w:val="24"/>
                <w:szCs w:val="24"/>
              </w:rPr>
              <w:t>Edukasi</w:t>
            </w:r>
          </w:p>
          <w:p w:rsidR="002122AC" w:rsidP="002122AC">
            <w:pPr>
              <w:pStyle w:val="ListParagraph"/>
              <w:numPr>
                <w:ilvl w:val="0"/>
                <w:numId w:val="32"/>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Anjurkan asupan cairan 2000 ml/hari, Jika tidak komtraindikasi</w:t>
            </w:r>
          </w:p>
          <w:p w:rsidR="002122AC" w:rsidRPr="00C7501D" w:rsidP="002122AC">
            <w:pPr>
              <w:pStyle w:val="ListParagraph"/>
              <w:numPr>
                <w:ilvl w:val="0"/>
                <w:numId w:val="32"/>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Ajarkan teknik batuk efektif</w:t>
            </w:r>
          </w:p>
          <w:p w:rsidR="002122AC" w:rsidRPr="00C7501D" w:rsidP="00655BB4">
            <w:pPr>
              <w:autoSpaceDE w:val="0"/>
              <w:autoSpaceDN w:val="0"/>
              <w:adjustRightInd w:val="0"/>
              <w:spacing w:line="360" w:lineRule="auto"/>
              <w:jc w:val="both"/>
              <w:rPr>
                <w:rFonts w:asciiTheme="majorBidi" w:hAnsiTheme="majorBidi" w:cstheme="majorBidi"/>
                <w:b/>
                <w:bCs/>
                <w:sz w:val="24"/>
                <w:szCs w:val="24"/>
              </w:rPr>
            </w:pPr>
            <w:r w:rsidRPr="00C7501D">
              <w:rPr>
                <w:rFonts w:asciiTheme="majorBidi" w:hAnsiTheme="majorBidi" w:cstheme="majorBidi"/>
                <w:b/>
                <w:bCs/>
                <w:sz w:val="24"/>
                <w:szCs w:val="24"/>
              </w:rPr>
              <w:t>Kolaborasi</w:t>
            </w:r>
          </w:p>
          <w:p w:rsidR="002122AC" w:rsidRPr="00C7501D" w:rsidP="002122AC">
            <w:pPr>
              <w:pStyle w:val="ListParagraph"/>
              <w:numPr>
                <w:ilvl w:val="0"/>
                <w:numId w:val="33"/>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Kolaborasi pemberian bronkodilator, ekspektoran, mukolitik, Jika perlu</w:t>
            </w:r>
          </w:p>
        </w:tc>
        <w:tc>
          <w:tcPr>
            <w:tcW w:w="3402" w:type="dxa"/>
          </w:tcPr>
          <w:p w:rsidR="002122AC" w:rsidP="00655BB4">
            <w:pPr>
              <w:pStyle w:val="ListParagraph"/>
              <w:autoSpaceDE w:val="0"/>
              <w:autoSpaceDN w:val="0"/>
              <w:adjustRightInd w:val="0"/>
              <w:spacing w:line="360" w:lineRule="auto"/>
              <w:ind w:left="0"/>
              <w:rPr>
                <w:rFonts w:asciiTheme="majorBidi" w:hAnsiTheme="majorBidi" w:cstheme="majorBidi"/>
                <w:b/>
                <w:bCs/>
                <w:sz w:val="24"/>
                <w:szCs w:val="24"/>
              </w:rPr>
            </w:pPr>
          </w:p>
          <w:p w:rsidR="002122AC" w:rsidP="00655BB4">
            <w:pPr>
              <w:pStyle w:val="ListParagraph"/>
              <w:autoSpaceDE w:val="0"/>
              <w:autoSpaceDN w:val="0"/>
              <w:adjustRightInd w:val="0"/>
              <w:spacing w:line="360" w:lineRule="auto"/>
              <w:ind w:left="0"/>
              <w:rPr>
                <w:rFonts w:asciiTheme="majorBidi" w:hAnsiTheme="majorBidi" w:cstheme="majorBidi"/>
                <w:b/>
                <w:bCs/>
                <w:sz w:val="24"/>
                <w:szCs w:val="24"/>
              </w:rPr>
            </w:pPr>
            <w:r w:rsidRPr="009F3A85">
              <w:rPr>
                <w:rFonts w:asciiTheme="majorBidi" w:hAnsiTheme="majorBidi" w:cstheme="majorBidi"/>
                <w:b/>
                <w:bCs/>
                <w:sz w:val="24"/>
                <w:szCs w:val="24"/>
              </w:rPr>
              <w:t>Observasi</w:t>
            </w:r>
          </w:p>
          <w:p w:rsidR="002122AC" w:rsidP="00983AC9">
            <w:pPr>
              <w:pStyle w:val="ListParagraph"/>
              <w:numPr>
                <w:ilvl w:val="0"/>
                <w:numId w:val="60"/>
              </w:numPr>
              <w:autoSpaceDE w:val="0"/>
              <w:autoSpaceDN w:val="0"/>
              <w:adjustRightInd w:val="0"/>
              <w:spacing w:line="360" w:lineRule="auto"/>
              <w:ind w:left="314" w:hanging="283"/>
              <w:jc w:val="both"/>
              <w:rPr>
                <w:rFonts w:asciiTheme="majorBidi" w:hAnsiTheme="majorBidi" w:cstheme="majorBidi"/>
                <w:sz w:val="24"/>
                <w:szCs w:val="24"/>
              </w:rPr>
            </w:pPr>
            <w:r w:rsidRPr="00A0214B">
              <w:rPr>
                <w:rFonts w:asciiTheme="majorBidi" w:hAnsiTheme="majorBidi" w:cstheme="majorBidi"/>
                <w:sz w:val="24"/>
                <w:szCs w:val="24"/>
              </w:rPr>
              <w:t>Untuk mengetahui frekuensi, kedalaman dan usaha napas</w:t>
            </w:r>
            <w:r>
              <w:rPr>
                <w:rFonts w:asciiTheme="majorBidi" w:hAnsiTheme="majorBidi" w:cstheme="majorBidi"/>
                <w:sz w:val="24"/>
                <w:szCs w:val="24"/>
              </w:rPr>
              <w:t>, penurunan bunyi napas dapat menandakan atelektasis, ketidak mampuan untuk membersihkan jalan napas dapat menimbulkan penggunaan otot aksesori pernapasan dan peningkatan kerja pernapasan</w:t>
            </w:r>
          </w:p>
          <w:p w:rsidR="002122AC" w:rsidP="00983AC9">
            <w:pPr>
              <w:pStyle w:val="ListParagraph"/>
              <w:numPr>
                <w:ilvl w:val="0"/>
                <w:numId w:val="60"/>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 xml:space="preserve">Untuk mengetahui apakah ada bunyi napas tambahan, </w:t>
            </w:r>
            <w:r>
              <w:rPr>
                <w:rFonts w:asciiTheme="majorBidi" w:hAnsiTheme="majorBidi" w:cstheme="majorBidi"/>
                <w:sz w:val="24"/>
                <w:szCs w:val="24"/>
              </w:rPr>
              <w:t>jika terdapat ronkhi atau mengi maka menandakan terjadinya akumulasi sekret</w:t>
            </w:r>
          </w:p>
          <w:p w:rsidR="002122AC" w:rsidP="00983AC9">
            <w:pPr>
              <w:pStyle w:val="ListParagraph"/>
              <w:numPr>
                <w:ilvl w:val="0"/>
                <w:numId w:val="60"/>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 xml:space="preserve">Monitoring sputum untuk mengetahui jumlah, warna dan aroma, </w:t>
            </w:r>
            <w:r w:rsidRPr="00E16CA5">
              <w:rPr>
                <w:rFonts w:asciiTheme="majorBidi" w:hAnsiTheme="majorBidi" w:cstheme="majorBidi"/>
                <w:sz w:val="24"/>
                <w:szCs w:val="24"/>
                <w:lang w:val="en-ID"/>
              </w:rPr>
              <w:t>karakteristik sputum dapat berubah sesuai penyebab atau etiologi penyakit</w:t>
            </w:r>
            <w:r>
              <w:rPr>
                <w:rFonts w:asciiTheme="majorBidi" w:hAnsiTheme="majorBidi" w:cstheme="majorBidi"/>
                <w:sz w:val="24"/>
                <w:szCs w:val="24"/>
                <w:lang w:val="en-ID"/>
              </w:rPr>
              <w:t>.</w:t>
            </w:r>
          </w:p>
          <w:p w:rsidR="002122AC" w:rsidP="00655BB4">
            <w:pPr>
              <w:autoSpaceDE w:val="0"/>
              <w:autoSpaceDN w:val="0"/>
              <w:adjustRightInd w:val="0"/>
              <w:spacing w:line="360" w:lineRule="auto"/>
              <w:jc w:val="both"/>
              <w:rPr>
                <w:rFonts w:asciiTheme="majorBidi" w:hAnsiTheme="majorBidi" w:cstheme="majorBidi"/>
                <w:b/>
                <w:bCs/>
                <w:sz w:val="24"/>
                <w:szCs w:val="24"/>
              </w:rPr>
            </w:pPr>
            <w:r w:rsidRPr="00A0214B">
              <w:rPr>
                <w:rFonts w:asciiTheme="majorBidi" w:hAnsiTheme="majorBidi" w:cstheme="majorBidi"/>
                <w:b/>
                <w:bCs/>
                <w:sz w:val="24"/>
                <w:szCs w:val="24"/>
              </w:rPr>
              <w:t>Terapeutik</w:t>
            </w:r>
          </w:p>
          <w:p w:rsidR="002122AC" w:rsidRPr="00655BB4"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sidRPr="00A0214B">
              <w:rPr>
                <w:rFonts w:asciiTheme="majorBidi" w:hAnsiTheme="majorBidi" w:cstheme="majorBidi"/>
                <w:sz w:val="24"/>
                <w:szCs w:val="24"/>
              </w:rPr>
              <w:t>Manuver kepatenan  jalan napas</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 xml:space="preserve">Menurunkan konsumsi oksigen karena adanya penarikan gaya gravitasi bumi yang menarik diafragma ke bawah, memaksimalkan ekspansi paru serta mempertahankan </w:t>
            </w:r>
            <w:r>
              <w:rPr>
                <w:rFonts w:asciiTheme="majorBidi" w:hAnsiTheme="majorBidi" w:cstheme="majorBidi"/>
                <w:sz w:val="24"/>
                <w:szCs w:val="24"/>
              </w:rPr>
              <w:t xml:space="preserve">kenyamanan, </w:t>
            </w:r>
            <w:r w:rsidRPr="002E2A97">
              <w:rPr>
                <w:rFonts w:asciiTheme="majorBidi" w:hAnsiTheme="majorBidi" w:cstheme="majorBidi"/>
                <w:sz w:val="24"/>
                <w:szCs w:val="24"/>
                <w:lang w:val="en-ID"/>
              </w:rPr>
              <w:t>memaksimalkan ekspansi paru dan menurunkan upaya bernapas.</w:t>
            </w:r>
            <w:r>
              <w:rPr>
                <w:rFonts w:asciiTheme="majorBidi" w:hAnsiTheme="majorBidi" w:cstheme="majorBidi"/>
                <w:sz w:val="24"/>
                <w:szCs w:val="24"/>
                <w:lang w:val="en-ID"/>
              </w:rPr>
              <w:t xml:space="preserve"> Berdasarkan EBP, posisi semifowler terbukti mampu meningkatkan kadar oksigen dalam darah dibandingkan dengan posisi Fowler atau posisi yang lain.</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 xml:space="preserve">Membantu dilatasi pembuluh darah, </w:t>
            </w:r>
            <w:r w:rsidRPr="002E2A97">
              <w:rPr>
                <w:rFonts w:asciiTheme="majorBidi" w:hAnsiTheme="majorBidi" w:cstheme="majorBidi"/>
                <w:sz w:val="24"/>
                <w:szCs w:val="24"/>
                <w:lang w:val="en-ID"/>
              </w:rPr>
              <w:t>meningkatkan hidrasi sputum. Air hangat mengurangi tingkat kekentalan dahak sehingga mudah di keluarkan</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 xml:space="preserve">Cara efektif untuk mengeluarkan sekret dari bronkus, mencegah penumpukan sekret, </w:t>
            </w:r>
            <w:r>
              <w:rPr>
                <w:rFonts w:asciiTheme="majorBidi" w:hAnsiTheme="majorBidi" w:cstheme="majorBidi"/>
                <w:sz w:val="24"/>
                <w:szCs w:val="24"/>
              </w:rPr>
              <w:t>memperbaiki peregrakan dan aliran sekret</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Mempertahankan kepatenan jalan napas agar tidak terjadi obstruksi dengan tetap memperhatikan batas waktu agar oksigen tetap masuk ke saluran pernapasan</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Mempertahankan kadar oksigen dalam darah</w:t>
            </w:r>
          </w:p>
          <w:p w:rsidR="002122AC" w:rsidRPr="00655BB4"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Mempertahankan kepatenan jalan napas dari benda padat</w:t>
            </w:r>
          </w:p>
          <w:p w:rsidR="002122AC" w:rsidP="00983AC9">
            <w:pPr>
              <w:pStyle w:val="ListParagraph"/>
              <w:numPr>
                <w:ilvl w:val="0"/>
                <w:numId w:val="61"/>
              </w:numPr>
              <w:autoSpaceDE w:val="0"/>
              <w:autoSpaceDN w:val="0"/>
              <w:adjustRightInd w:val="0"/>
              <w:spacing w:line="360" w:lineRule="auto"/>
              <w:ind w:left="314" w:hanging="283"/>
              <w:jc w:val="both"/>
              <w:rPr>
                <w:rFonts w:asciiTheme="majorBidi" w:hAnsiTheme="majorBidi" w:cstheme="majorBidi"/>
                <w:sz w:val="24"/>
                <w:szCs w:val="24"/>
              </w:rPr>
            </w:pPr>
            <w:r>
              <w:rPr>
                <w:rFonts w:asciiTheme="majorBidi" w:hAnsiTheme="majorBidi" w:cstheme="majorBidi"/>
                <w:sz w:val="24"/>
                <w:szCs w:val="24"/>
              </w:rPr>
              <w:t>Memberikan kebutuhan oksigen yang adekuat</w:t>
            </w:r>
          </w:p>
          <w:p w:rsidR="002122AC" w:rsidRPr="008E3648" w:rsidP="00655BB4">
            <w:pPr>
              <w:autoSpaceDE w:val="0"/>
              <w:autoSpaceDN w:val="0"/>
              <w:adjustRightInd w:val="0"/>
              <w:spacing w:line="360" w:lineRule="auto"/>
              <w:jc w:val="both"/>
              <w:rPr>
                <w:rFonts w:asciiTheme="majorBidi" w:hAnsiTheme="majorBidi" w:cstheme="majorBidi"/>
                <w:b/>
                <w:bCs/>
                <w:sz w:val="24"/>
                <w:szCs w:val="24"/>
              </w:rPr>
            </w:pPr>
            <w:r w:rsidRPr="008E3648">
              <w:rPr>
                <w:rFonts w:asciiTheme="majorBidi" w:hAnsiTheme="majorBidi" w:cstheme="majorBidi"/>
                <w:b/>
                <w:bCs/>
                <w:sz w:val="24"/>
                <w:szCs w:val="24"/>
              </w:rPr>
              <w:t>Edukasi</w:t>
            </w:r>
          </w:p>
          <w:p w:rsidR="002122AC" w:rsidP="00983AC9">
            <w:pPr>
              <w:pStyle w:val="ListParagraph"/>
              <w:numPr>
                <w:ilvl w:val="0"/>
                <w:numId w:val="62"/>
              </w:numPr>
              <w:autoSpaceDE w:val="0"/>
              <w:autoSpaceDN w:val="0"/>
              <w:adjustRightInd w:val="0"/>
              <w:spacing w:line="360" w:lineRule="auto"/>
              <w:ind w:left="335" w:hanging="335"/>
              <w:jc w:val="both"/>
              <w:rPr>
                <w:rFonts w:asciiTheme="majorBidi" w:hAnsiTheme="majorBidi" w:cstheme="majorBidi"/>
                <w:sz w:val="24"/>
                <w:szCs w:val="24"/>
              </w:rPr>
            </w:pPr>
            <w:r>
              <w:rPr>
                <w:rFonts w:asciiTheme="majorBidi" w:hAnsiTheme="majorBidi" w:cstheme="majorBidi"/>
                <w:sz w:val="24"/>
                <w:szCs w:val="24"/>
              </w:rPr>
              <w:t>Mempertahkankan keseimbangan cairan dan elektrolit</w:t>
            </w:r>
          </w:p>
          <w:p w:rsidR="002122AC" w:rsidRPr="008E3648" w:rsidP="00983AC9">
            <w:pPr>
              <w:pStyle w:val="ListParagraph"/>
              <w:numPr>
                <w:ilvl w:val="0"/>
                <w:numId w:val="62"/>
              </w:numPr>
              <w:autoSpaceDE w:val="0"/>
              <w:autoSpaceDN w:val="0"/>
              <w:adjustRightInd w:val="0"/>
              <w:spacing w:line="360" w:lineRule="auto"/>
              <w:ind w:left="335" w:hanging="335"/>
              <w:jc w:val="both"/>
              <w:rPr>
                <w:rFonts w:asciiTheme="majorBidi" w:hAnsiTheme="majorBidi" w:cstheme="majorBidi"/>
                <w:sz w:val="24"/>
                <w:szCs w:val="24"/>
              </w:rPr>
            </w:pPr>
            <w:r>
              <w:rPr>
                <w:rFonts w:asciiTheme="majorBidi" w:hAnsiTheme="majorBidi" w:cstheme="majorBidi"/>
                <w:sz w:val="24"/>
                <w:szCs w:val="24"/>
              </w:rPr>
              <w:t xml:space="preserve">Membantu mengeluarkan </w:t>
            </w:r>
            <w:r>
              <w:rPr>
                <w:rFonts w:asciiTheme="majorBidi" w:hAnsiTheme="majorBidi" w:cstheme="majorBidi"/>
                <w:sz w:val="24"/>
                <w:szCs w:val="24"/>
              </w:rPr>
              <w:t>dahak yang dapat mengganggu kepatenan jalan napas dan untuk mengetahui kemampuan pasien mengeluarkan sputum</w:t>
            </w:r>
          </w:p>
          <w:p w:rsidR="002122AC" w:rsidRPr="008E3648" w:rsidP="00655BB4">
            <w:pPr>
              <w:autoSpaceDE w:val="0"/>
              <w:autoSpaceDN w:val="0"/>
              <w:adjustRightInd w:val="0"/>
              <w:spacing w:line="360" w:lineRule="auto"/>
              <w:jc w:val="both"/>
              <w:rPr>
                <w:rFonts w:asciiTheme="majorBidi" w:hAnsiTheme="majorBidi" w:cstheme="majorBidi"/>
                <w:b/>
                <w:bCs/>
                <w:sz w:val="24"/>
                <w:szCs w:val="24"/>
              </w:rPr>
            </w:pPr>
            <w:r w:rsidRPr="008E3648">
              <w:rPr>
                <w:rFonts w:asciiTheme="majorBidi" w:hAnsiTheme="majorBidi" w:cstheme="majorBidi"/>
                <w:b/>
                <w:bCs/>
                <w:sz w:val="24"/>
                <w:szCs w:val="24"/>
              </w:rPr>
              <w:t>Kolaborasi</w:t>
            </w:r>
          </w:p>
          <w:p w:rsidR="002122AC" w:rsidRPr="00A0214B" w:rsidP="00655BB4">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Terapi untuk mempertahankan kepatenan jalan napas</w:t>
            </w:r>
          </w:p>
        </w:tc>
      </w:tr>
      <w:tr w:rsidTr="00525040">
        <w:tblPrEx>
          <w:tblW w:w="0" w:type="auto"/>
          <w:tblInd w:w="426" w:type="dxa"/>
          <w:tblLook w:val="04A0"/>
        </w:tblPrEx>
        <w:tc>
          <w:tcPr>
            <w:tcW w:w="12185" w:type="dxa"/>
            <w:gridSpan w:val="4"/>
          </w:tcPr>
          <w:p w:rsidR="002122AC" w:rsidRPr="00655BB4" w:rsidP="00655BB4">
            <w:pPr>
              <w:pStyle w:val="ListParagraph"/>
              <w:autoSpaceDE w:val="0"/>
              <w:autoSpaceDN w:val="0"/>
              <w:adjustRightInd w:val="0"/>
              <w:spacing w:line="360" w:lineRule="auto"/>
              <w:ind w:left="0"/>
              <w:rPr>
                <w:rFonts w:asciiTheme="majorBidi" w:hAnsiTheme="majorBidi" w:cstheme="majorBidi"/>
                <w:b/>
                <w:bCs/>
                <w:sz w:val="24"/>
                <w:szCs w:val="24"/>
              </w:rPr>
            </w:pPr>
            <w:r w:rsidRPr="00655BB4">
              <w:rPr>
                <w:rFonts w:asciiTheme="majorBidi" w:hAnsiTheme="majorBidi" w:cstheme="majorBidi"/>
                <w:b/>
                <w:bCs/>
                <w:sz w:val="24"/>
                <w:szCs w:val="24"/>
              </w:rPr>
              <w:t>Diagnosa keperawatan 2: Penurunan curah jantung (D.0008)</w:t>
            </w:r>
          </w:p>
        </w:tc>
      </w:tr>
      <w:tr w:rsidTr="00525040">
        <w:tblPrEx>
          <w:tblW w:w="0" w:type="auto"/>
          <w:tblInd w:w="426" w:type="dxa"/>
          <w:tblLook w:val="04A0"/>
        </w:tblPrEx>
        <w:tc>
          <w:tcPr>
            <w:tcW w:w="577" w:type="dxa"/>
          </w:tcPr>
          <w:p w:rsidR="002122AC" w:rsidRPr="005D5B5D" w:rsidP="00655BB4">
            <w:pPr>
              <w:pStyle w:val="ListParagraph"/>
              <w:autoSpaceDE w:val="0"/>
              <w:autoSpaceDN w:val="0"/>
              <w:adjustRightInd w:val="0"/>
              <w:spacing w:line="360" w:lineRule="auto"/>
              <w:ind w:left="0"/>
              <w:jc w:val="center"/>
              <w:rPr>
                <w:rFonts w:asciiTheme="majorBidi" w:hAnsiTheme="majorBidi" w:cstheme="majorBidi"/>
                <w:sz w:val="24"/>
                <w:szCs w:val="24"/>
              </w:rPr>
            </w:pPr>
            <w:r w:rsidRPr="005D5B5D">
              <w:rPr>
                <w:rFonts w:asciiTheme="majorBidi" w:hAnsiTheme="majorBidi" w:cstheme="majorBidi"/>
                <w:sz w:val="24"/>
                <w:szCs w:val="24"/>
              </w:rPr>
              <w:t>2.</w:t>
            </w:r>
          </w:p>
        </w:tc>
        <w:tc>
          <w:tcPr>
            <w:tcW w:w="3387" w:type="dxa"/>
          </w:tcPr>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Tujuan :</w:t>
            </w: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bookmarkStart w:id="5" w:name="_Hlk171887966"/>
            <w:r>
              <w:rPr>
                <w:rFonts w:asciiTheme="majorBidi" w:hAnsiTheme="majorBidi" w:cstheme="majorBidi"/>
                <w:sz w:val="24"/>
                <w:szCs w:val="24"/>
              </w:rPr>
              <w:t>Setelah dilakukan tindakan keperawatan selama 1x30 menit maka  keadekuatan jantung memompa darah meningkat</w:t>
            </w: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Kriteria Hasil:</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Kekuaran nadi perifer meningkat</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Palpitasi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Kelelahan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Edema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Distensi vena jugularis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Dispneu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Pucat/sianosis menurun</w:t>
            </w:r>
          </w:p>
          <w:p w:rsidR="002122A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Batuk menurun</w:t>
            </w:r>
          </w:p>
          <w:p w:rsidR="002122AC" w:rsidRPr="00DC7ECC" w:rsidP="002122AC">
            <w:pPr>
              <w:pStyle w:val="ListParagraph"/>
              <w:numPr>
                <w:ilvl w:val="0"/>
                <w:numId w:val="38"/>
              </w:numPr>
              <w:autoSpaceDE w:val="0"/>
              <w:autoSpaceDN w:val="0"/>
              <w:adjustRightInd w:val="0"/>
              <w:spacing w:line="360" w:lineRule="auto"/>
              <w:ind w:left="308" w:hanging="284"/>
              <w:rPr>
                <w:rFonts w:asciiTheme="majorBidi" w:hAnsiTheme="majorBidi" w:cstheme="majorBidi"/>
                <w:sz w:val="24"/>
                <w:szCs w:val="24"/>
              </w:rPr>
            </w:pPr>
            <w:r>
              <w:rPr>
                <w:rFonts w:asciiTheme="majorBidi" w:hAnsiTheme="majorBidi" w:cstheme="majorBidi"/>
                <w:sz w:val="24"/>
                <w:szCs w:val="24"/>
              </w:rPr>
              <w:t>Gambaran EKG aritmia menurun</w:t>
            </w:r>
            <w:bookmarkEnd w:id="5"/>
          </w:p>
        </w:tc>
        <w:tc>
          <w:tcPr>
            <w:tcW w:w="4819" w:type="dxa"/>
          </w:tcPr>
          <w:p w:rsidR="002122AC" w:rsidP="00655BB4">
            <w:pPr>
              <w:pStyle w:val="ListParagraph"/>
              <w:autoSpaceDE w:val="0"/>
              <w:autoSpaceDN w:val="0"/>
              <w:adjustRightInd w:val="0"/>
              <w:spacing w:line="360" w:lineRule="auto"/>
              <w:ind w:left="0"/>
              <w:jc w:val="both"/>
              <w:rPr>
                <w:rFonts w:asciiTheme="majorBidi" w:hAnsiTheme="majorBidi" w:cstheme="majorBidi"/>
                <w:sz w:val="24"/>
                <w:szCs w:val="24"/>
              </w:rPr>
            </w:pPr>
            <w:bookmarkStart w:id="6" w:name="_Hlk171888242"/>
            <w:r>
              <w:rPr>
                <w:rFonts w:asciiTheme="majorBidi" w:hAnsiTheme="majorBidi" w:cstheme="majorBidi"/>
                <w:sz w:val="24"/>
                <w:szCs w:val="24"/>
              </w:rPr>
              <w:t>Perawatan jantung (I.02075)</w:t>
            </w:r>
          </w:p>
          <w:bookmarkEnd w:id="6"/>
          <w:p w:rsidR="002122AC" w:rsidP="00655BB4">
            <w:pPr>
              <w:pStyle w:val="ListParagraph"/>
              <w:autoSpaceDE w:val="0"/>
              <w:autoSpaceDN w:val="0"/>
              <w:adjustRightInd w:val="0"/>
              <w:spacing w:line="360" w:lineRule="auto"/>
              <w:ind w:left="31"/>
              <w:jc w:val="both"/>
              <w:rPr>
                <w:rFonts w:asciiTheme="majorBidi" w:hAnsiTheme="majorBidi" w:cstheme="majorBidi"/>
                <w:b/>
                <w:bCs/>
                <w:sz w:val="24"/>
                <w:szCs w:val="24"/>
              </w:rPr>
            </w:pPr>
            <w:r w:rsidRPr="000847D4">
              <w:rPr>
                <w:rFonts w:asciiTheme="majorBidi" w:hAnsiTheme="majorBidi" w:cstheme="majorBidi"/>
                <w:b/>
                <w:bCs/>
                <w:sz w:val="24"/>
                <w:szCs w:val="24"/>
              </w:rPr>
              <w:t>Observasi</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Identifikasi tanda atau gejala primer penurunan curah jantung (meliputi dispnea, kelelahan, edema, ortopnea, paroxysmal nocturnal dyspnea, peningkatan CVP)</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 xml:space="preserve">Identifikasi tanda atau gejala sekunder penurunan curah jantung (meliputi peningkatan berat badan, hepatomegali, distensi vena jugularis, palpitasi, ronkhi </w:t>
            </w:r>
            <w:r w:rsidRPr="000847D4">
              <w:rPr>
                <w:rFonts w:asciiTheme="majorBidi" w:hAnsiTheme="majorBidi" w:cstheme="majorBidi"/>
                <w:sz w:val="24"/>
                <w:szCs w:val="24"/>
              </w:rPr>
              <w:t>basah, oliguria, batuk, kulit pucat)</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tekanan darah (termasuk tekanan darah ortostatik, jika perlu)</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intake dan output cairan</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berat badan setiap hari pada waktu yang sama</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saturasi oksigen</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keluhan nyeri dada (mis. intensitas, lokasi, radiasi, durasi, presivitasi yang mengurangi nyeri)</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EKG 12 sadapan</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aritmia (kelainan irama dan frekuensi)</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nilai laboratorium jantung (mis. elektrolit, enzim jantung, BNP, NTpro-BNP)</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Monitor fungsi alat pacu jantung</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Periksa tekanan darah dan fungsi nadi sebelum dan sesudah aktivitas</w:t>
            </w:r>
          </w:p>
          <w:p w:rsidR="002122AC" w:rsidRPr="000847D4" w:rsidP="002122AC">
            <w:pPr>
              <w:pStyle w:val="ListParagraph"/>
              <w:numPr>
                <w:ilvl w:val="0"/>
                <w:numId w:val="34"/>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Periksa tekanan darah dan frekuensi nadi sebelum pemberian obat (mis. beta blocker, ACE inhibitor, calcium channel blocker, digoksin)</w:t>
            </w:r>
          </w:p>
          <w:p w:rsidR="002122AC" w:rsidP="00655BB4">
            <w:pPr>
              <w:pStyle w:val="ListParagraph"/>
              <w:autoSpaceDE w:val="0"/>
              <w:autoSpaceDN w:val="0"/>
              <w:adjustRightInd w:val="0"/>
              <w:spacing w:line="360" w:lineRule="auto"/>
              <w:ind w:left="315"/>
              <w:jc w:val="both"/>
              <w:rPr>
                <w:rFonts w:asciiTheme="majorBidi" w:hAnsiTheme="majorBidi" w:cstheme="majorBidi"/>
                <w:b/>
                <w:bCs/>
                <w:sz w:val="24"/>
                <w:szCs w:val="24"/>
              </w:rPr>
            </w:pPr>
          </w:p>
          <w:p w:rsidR="002122AC" w:rsidRPr="000847D4" w:rsidP="00655BB4">
            <w:pPr>
              <w:pStyle w:val="ListParagraph"/>
              <w:autoSpaceDE w:val="0"/>
              <w:autoSpaceDN w:val="0"/>
              <w:adjustRightInd w:val="0"/>
              <w:spacing w:line="360" w:lineRule="auto"/>
              <w:ind w:left="315"/>
              <w:jc w:val="both"/>
              <w:rPr>
                <w:rFonts w:asciiTheme="majorBidi" w:hAnsiTheme="majorBidi" w:cstheme="majorBidi"/>
                <w:b/>
                <w:bCs/>
                <w:sz w:val="24"/>
                <w:szCs w:val="24"/>
              </w:rPr>
            </w:pPr>
            <w:r w:rsidRPr="000847D4">
              <w:rPr>
                <w:rFonts w:asciiTheme="majorBidi" w:hAnsiTheme="majorBidi" w:cstheme="majorBidi"/>
                <w:b/>
                <w:bCs/>
                <w:sz w:val="24"/>
                <w:szCs w:val="24"/>
              </w:rPr>
              <w:t>Terap</w:t>
            </w:r>
            <w:r>
              <w:rPr>
                <w:rFonts w:asciiTheme="majorBidi" w:hAnsiTheme="majorBidi" w:cstheme="majorBidi"/>
                <w:b/>
                <w:bCs/>
                <w:sz w:val="24"/>
                <w:szCs w:val="24"/>
              </w:rPr>
              <w:t>e</w:t>
            </w:r>
            <w:r w:rsidRPr="000847D4">
              <w:rPr>
                <w:rFonts w:asciiTheme="majorBidi" w:hAnsiTheme="majorBidi" w:cstheme="majorBidi"/>
                <w:b/>
                <w:bCs/>
                <w:sz w:val="24"/>
                <w:szCs w:val="24"/>
              </w:rPr>
              <w:t>utik</w:t>
            </w:r>
          </w:p>
          <w:p w:rsidR="002122AC" w:rsidP="002122AC">
            <w:pPr>
              <w:pStyle w:val="ListParagraph"/>
              <w:numPr>
                <w:ilvl w:val="0"/>
                <w:numId w:val="35"/>
              </w:numPr>
              <w:autoSpaceDE w:val="0"/>
              <w:autoSpaceDN w:val="0"/>
              <w:adjustRightInd w:val="0"/>
              <w:spacing w:line="360" w:lineRule="auto"/>
              <w:ind w:left="315"/>
              <w:jc w:val="both"/>
              <w:rPr>
                <w:rFonts w:asciiTheme="majorBidi" w:hAnsiTheme="majorBidi" w:cstheme="majorBidi"/>
                <w:sz w:val="24"/>
                <w:szCs w:val="24"/>
              </w:rPr>
            </w:pPr>
            <w:r w:rsidRPr="000847D4">
              <w:rPr>
                <w:rFonts w:asciiTheme="majorBidi" w:hAnsiTheme="majorBidi" w:cstheme="majorBidi"/>
                <w:sz w:val="24"/>
                <w:szCs w:val="24"/>
              </w:rPr>
              <w:t>Posisikan pasien semi-Fowler atau Fowler dengan kaki ke bawah atau posisi nyaman</w:t>
            </w:r>
          </w:p>
          <w:p w:rsidR="002122AC"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Berikan diet jantung yang sesuai (mis. batasi asupan kafein, natrium, kolesterol, dan makanan tinggi lemak)</w:t>
            </w:r>
          </w:p>
          <w:p w:rsidR="002122AC"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Gunakan stocking elastis atau pneumatik intermiten, sesuai indikasi</w:t>
            </w:r>
          </w:p>
          <w:p w:rsidR="002122AC"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Fasilitasi pasien dan keluarga untuk modifikasi gaya hidup sehat</w:t>
            </w:r>
          </w:p>
          <w:p w:rsidR="002122AC"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Berikan terapi relaksasi untuk mengurangi stress, jika perlu</w:t>
            </w:r>
          </w:p>
          <w:p w:rsidR="002122AC"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Berikan dukungan emosional dan spiritual</w:t>
            </w:r>
          </w:p>
          <w:p w:rsidR="002122AC" w:rsidRPr="000847D4" w:rsidP="002122AC">
            <w:pPr>
              <w:pStyle w:val="ListParagraph"/>
              <w:numPr>
                <w:ilvl w:val="0"/>
                <w:numId w:val="35"/>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 xml:space="preserve">Berikan oksigen untuk mempertahankan </w:t>
            </w:r>
            <w:r w:rsidRPr="000847D4">
              <w:rPr>
                <w:rFonts w:asciiTheme="majorBidi" w:hAnsiTheme="majorBidi" w:cstheme="majorBidi"/>
                <w:sz w:val="24"/>
                <w:szCs w:val="24"/>
              </w:rPr>
              <w:t>saturasi oksigen &gt;94%</w:t>
            </w:r>
          </w:p>
          <w:p w:rsidR="002122AC" w:rsidRPr="000847D4" w:rsidP="00655BB4">
            <w:pPr>
              <w:pStyle w:val="ListParagraph"/>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b/>
                <w:bCs/>
                <w:sz w:val="24"/>
                <w:szCs w:val="24"/>
              </w:rPr>
              <w:t>Edukasi</w:t>
            </w:r>
          </w:p>
          <w:p w:rsidR="002122AC" w:rsidP="002122AC">
            <w:pPr>
              <w:pStyle w:val="ListParagraph"/>
              <w:numPr>
                <w:ilvl w:val="0"/>
                <w:numId w:val="36"/>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Anjurkan beraktivitas fisik sesuai toleransi</w:t>
            </w:r>
          </w:p>
          <w:p w:rsidR="002122AC" w:rsidP="002122AC">
            <w:pPr>
              <w:pStyle w:val="ListParagraph"/>
              <w:numPr>
                <w:ilvl w:val="0"/>
                <w:numId w:val="36"/>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Anjurkan beraktivitas fisik secara bertahap</w:t>
            </w:r>
          </w:p>
          <w:p w:rsidR="002122AC" w:rsidP="002122AC">
            <w:pPr>
              <w:pStyle w:val="ListParagraph"/>
              <w:numPr>
                <w:ilvl w:val="0"/>
                <w:numId w:val="36"/>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Anjurkan berhenti merokok</w:t>
            </w:r>
          </w:p>
          <w:p w:rsidR="002122AC" w:rsidP="002122AC">
            <w:pPr>
              <w:pStyle w:val="ListParagraph"/>
              <w:numPr>
                <w:ilvl w:val="0"/>
                <w:numId w:val="36"/>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Ajarkan pasien dan keluarga mengukur berat badan harian</w:t>
            </w:r>
          </w:p>
          <w:p w:rsidR="002122AC" w:rsidRPr="000847D4" w:rsidP="002122AC">
            <w:pPr>
              <w:pStyle w:val="ListParagraph"/>
              <w:numPr>
                <w:ilvl w:val="0"/>
                <w:numId w:val="36"/>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Ajarkan pasien dan keluarga mengukur intake dan output cairan harian</w:t>
            </w:r>
          </w:p>
          <w:p w:rsidR="002122AC" w:rsidRPr="00471C48" w:rsidP="00655BB4">
            <w:pPr>
              <w:pStyle w:val="ListParagraph"/>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b/>
                <w:bCs/>
                <w:sz w:val="24"/>
                <w:szCs w:val="24"/>
              </w:rPr>
              <w:t>Kolaborasi</w:t>
            </w:r>
          </w:p>
          <w:p w:rsidR="002122AC" w:rsidP="002122AC">
            <w:pPr>
              <w:pStyle w:val="ListParagraph"/>
              <w:numPr>
                <w:ilvl w:val="0"/>
                <w:numId w:val="37"/>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Kolaborasi pemberian antiaritmia, jika perl</w:t>
            </w:r>
            <w:r>
              <w:rPr>
                <w:rFonts w:asciiTheme="majorBidi" w:hAnsiTheme="majorBidi" w:cstheme="majorBidi"/>
                <w:sz w:val="24"/>
                <w:szCs w:val="24"/>
              </w:rPr>
              <w:t>u</w:t>
            </w:r>
          </w:p>
          <w:p w:rsidR="002122AC" w:rsidRPr="000847D4" w:rsidP="002122AC">
            <w:pPr>
              <w:pStyle w:val="ListParagraph"/>
              <w:numPr>
                <w:ilvl w:val="0"/>
                <w:numId w:val="37"/>
              </w:numPr>
              <w:autoSpaceDE w:val="0"/>
              <w:autoSpaceDN w:val="0"/>
              <w:adjustRightInd w:val="0"/>
              <w:spacing w:line="360" w:lineRule="auto"/>
              <w:ind w:left="315" w:hanging="315"/>
              <w:jc w:val="both"/>
              <w:rPr>
                <w:rFonts w:asciiTheme="majorBidi" w:hAnsiTheme="majorBidi" w:cstheme="majorBidi"/>
                <w:sz w:val="24"/>
                <w:szCs w:val="24"/>
              </w:rPr>
            </w:pPr>
            <w:r w:rsidRPr="000847D4">
              <w:rPr>
                <w:rFonts w:asciiTheme="majorBidi" w:hAnsiTheme="majorBidi" w:cstheme="majorBidi"/>
                <w:sz w:val="24"/>
                <w:szCs w:val="24"/>
              </w:rPr>
              <w:t>Rujuk ke program rehabilitasi jantung</w:t>
            </w:r>
          </w:p>
          <w:p w:rsidR="002122AC" w:rsidRPr="005D5B5D" w:rsidP="00655BB4">
            <w:pPr>
              <w:pStyle w:val="ListParagraph"/>
              <w:autoSpaceDE w:val="0"/>
              <w:autoSpaceDN w:val="0"/>
              <w:adjustRightInd w:val="0"/>
              <w:spacing w:line="360" w:lineRule="auto"/>
              <w:ind w:left="0"/>
              <w:rPr>
                <w:rFonts w:asciiTheme="majorBidi" w:hAnsiTheme="majorBidi" w:cstheme="majorBidi"/>
                <w:sz w:val="24"/>
                <w:szCs w:val="24"/>
              </w:rPr>
            </w:pPr>
          </w:p>
        </w:tc>
        <w:tc>
          <w:tcPr>
            <w:tcW w:w="3402" w:type="dxa"/>
          </w:tcPr>
          <w:p w:rsidR="002122AC" w:rsidP="00655BB4">
            <w:pPr>
              <w:pStyle w:val="ListParagraph"/>
              <w:autoSpaceDE w:val="0"/>
              <w:autoSpaceDN w:val="0"/>
              <w:adjustRightInd w:val="0"/>
              <w:spacing w:line="360" w:lineRule="auto"/>
              <w:ind w:left="0"/>
              <w:rPr>
                <w:rFonts w:asciiTheme="majorBidi" w:hAnsiTheme="majorBidi" w:cstheme="majorBidi"/>
                <w:sz w:val="24"/>
                <w:szCs w:val="24"/>
              </w:rPr>
            </w:pPr>
          </w:p>
          <w:p w:rsidR="002122AC" w:rsidP="00655BB4">
            <w:pPr>
              <w:pStyle w:val="ListParagraph"/>
              <w:autoSpaceDE w:val="0"/>
              <w:autoSpaceDN w:val="0"/>
              <w:adjustRightInd w:val="0"/>
              <w:spacing w:line="360" w:lineRule="auto"/>
              <w:ind w:left="0"/>
              <w:rPr>
                <w:rFonts w:asciiTheme="majorBidi" w:hAnsiTheme="majorBidi" w:cstheme="majorBidi"/>
                <w:b/>
                <w:bCs/>
                <w:sz w:val="24"/>
                <w:szCs w:val="24"/>
              </w:rPr>
            </w:pPr>
            <w:r w:rsidRPr="000B03B1">
              <w:rPr>
                <w:rFonts w:asciiTheme="majorBidi" w:hAnsiTheme="majorBidi" w:cstheme="majorBidi"/>
                <w:b/>
                <w:bCs/>
                <w:sz w:val="24"/>
                <w:szCs w:val="24"/>
              </w:rPr>
              <w:t>Observasi</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sidRPr="006A3C59">
              <w:rPr>
                <w:rFonts w:asciiTheme="majorBidi" w:hAnsiTheme="majorBidi" w:cstheme="majorBidi"/>
                <w:sz w:val="24"/>
                <w:szCs w:val="24"/>
              </w:rPr>
              <w:t>Identifikasi adalah cara untuk mengetahui tanda dan gejala</w:t>
            </w:r>
            <w:r>
              <w:rPr>
                <w:rFonts w:asciiTheme="majorBidi" w:hAnsiTheme="majorBidi" w:cstheme="majorBidi"/>
                <w:sz w:val="24"/>
                <w:szCs w:val="24"/>
              </w:rPr>
              <w:t xml:space="preserve"> primer</w:t>
            </w:r>
            <w:r w:rsidRPr="006A3C59">
              <w:rPr>
                <w:rFonts w:asciiTheme="majorBidi" w:hAnsiTheme="majorBidi" w:cstheme="majorBidi"/>
                <w:sz w:val="24"/>
                <w:szCs w:val="24"/>
              </w:rPr>
              <w:t xml:space="preserve"> penurunan curah jantung</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Cara untuk mendapatkan tanda atau gejala sekunder penurunan curah jantung</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 xml:space="preserve">Memonitor tekanan darah </w:t>
            </w:r>
            <w:r>
              <w:rPr>
                <w:rFonts w:asciiTheme="majorBidi" w:hAnsiTheme="majorBidi" w:cstheme="majorBidi"/>
                <w:sz w:val="24"/>
                <w:szCs w:val="24"/>
              </w:rPr>
              <w:t>secara ketat akan membantu perawat dalam menemukan perubahan kondisi hemodinamik secara cepat</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Hasil intake dan output cairan adalah data objektif yang ditemukan untuk menilai balance cairan</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berat badan</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saturasi oksigen</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informasi tentang nyeri dada</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Hasil EKG sebagai data penunjang yang mendukung ketersediaan informasi tentang kelainan jantung</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aritmia</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nilai laboratorium jantung</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apakah alat berfungsi dengan baik</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Untuk mengetahui perubahan tekanan darah dan nadi sebelum dan sesudah aktifitas</w:t>
            </w:r>
          </w:p>
          <w:p w:rsidR="002122AC" w:rsidP="00983AC9">
            <w:pPr>
              <w:pStyle w:val="ListParagraph"/>
              <w:numPr>
                <w:ilvl w:val="0"/>
                <w:numId w:val="67"/>
              </w:numPr>
              <w:autoSpaceDE w:val="0"/>
              <w:autoSpaceDN w:val="0"/>
              <w:adjustRightInd w:val="0"/>
              <w:spacing w:line="360" w:lineRule="auto"/>
              <w:ind w:left="318" w:hanging="318"/>
              <w:jc w:val="both"/>
              <w:rPr>
                <w:rFonts w:asciiTheme="majorBidi" w:hAnsiTheme="majorBidi" w:cstheme="majorBidi"/>
                <w:sz w:val="24"/>
                <w:szCs w:val="24"/>
              </w:rPr>
            </w:pPr>
            <w:r>
              <w:rPr>
                <w:rFonts w:asciiTheme="majorBidi" w:hAnsiTheme="majorBidi" w:cstheme="majorBidi"/>
                <w:sz w:val="24"/>
                <w:szCs w:val="24"/>
              </w:rPr>
              <w:t>Informasi terbaru yang mempengarui penerapan pemberian terapi</w:t>
            </w:r>
          </w:p>
          <w:p w:rsidR="002122AC" w:rsidRPr="00450DFB" w:rsidP="00450DFB">
            <w:pPr>
              <w:pStyle w:val="ListParagraph"/>
              <w:autoSpaceDE w:val="0"/>
              <w:autoSpaceDN w:val="0"/>
              <w:adjustRightInd w:val="0"/>
              <w:spacing w:line="360" w:lineRule="auto"/>
              <w:ind w:left="318"/>
              <w:jc w:val="both"/>
              <w:rPr>
                <w:rFonts w:asciiTheme="majorBidi" w:hAnsiTheme="majorBidi" w:cstheme="majorBidi"/>
                <w:b/>
                <w:bCs/>
                <w:sz w:val="24"/>
                <w:szCs w:val="24"/>
              </w:rPr>
            </w:pPr>
            <w:r w:rsidRPr="00450DFB">
              <w:rPr>
                <w:rFonts w:asciiTheme="majorBidi" w:hAnsiTheme="majorBidi" w:cstheme="majorBidi"/>
                <w:b/>
                <w:bCs/>
                <w:sz w:val="24"/>
                <w:szCs w:val="24"/>
              </w:rPr>
              <w:t>Terapeutik</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Posisi efektif untuk meningkatkan saturasi oksigen</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Diet yang benar akan menjadi faktor pendukung peningkatan curah jantung</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Meningkatkan aliran balik vena ke jantung</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Gaya hidup yang sehat menjadi faktor pendukung tidak terjadinya penurunan curah jantung</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Faktor risiko terjadinya penyakit jantung dan pembuluh darah adalah stress</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 xml:space="preserve">Meningkatkan perasaan positif </w:t>
            </w:r>
          </w:p>
          <w:p w:rsidR="002122AC" w:rsidP="00983AC9">
            <w:pPr>
              <w:pStyle w:val="ListParagraph"/>
              <w:numPr>
                <w:ilvl w:val="0"/>
                <w:numId w:val="6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Oksigen yang adekuat akan mencegah terjadinya hipoksia dan hipoksemia jaringan</w:t>
            </w:r>
          </w:p>
          <w:p w:rsidR="002122AC" w:rsidP="00507772">
            <w:pPr>
              <w:pStyle w:val="ListParagraph"/>
              <w:autoSpaceDE w:val="0"/>
              <w:autoSpaceDN w:val="0"/>
              <w:adjustRightInd w:val="0"/>
              <w:spacing w:line="360" w:lineRule="auto"/>
              <w:ind w:left="318"/>
              <w:rPr>
                <w:rFonts w:asciiTheme="majorBidi" w:hAnsiTheme="majorBidi" w:cstheme="majorBidi"/>
                <w:b/>
                <w:bCs/>
                <w:sz w:val="24"/>
                <w:szCs w:val="24"/>
              </w:rPr>
            </w:pPr>
            <w:r w:rsidRPr="00507772">
              <w:rPr>
                <w:rFonts w:asciiTheme="majorBidi" w:hAnsiTheme="majorBidi" w:cstheme="majorBidi"/>
                <w:b/>
                <w:bCs/>
                <w:sz w:val="24"/>
                <w:szCs w:val="24"/>
              </w:rPr>
              <w:t>Edukasi</w:t>
            </w:r>
          </w:p>
          <w:p w:rsidR="002122AC" w:rsidP="00983AC9">
            <w:pPr>
              <w:pStyle w:val="ListParagraph"/>
              <w:numPr>
                <w:ilvl w:val="0"/>
                <w:numId w:val="69"/>
              </w:numPr>
              <w:autoSpaceDE w:val="0"/>
              <w:autoSpaceDN w:val="0"/>
              <w:adjustRightInd w:val="0"/>
              <w:spacing w:line="360" w:lineRule="auto"/>
              <w:ind w:left="318" w:hanging="283"/>
              <w:jc w:val="both"/>
              <w:rPr>
                <w:rFonts w:asciiTheme="majorBidi" w:hAnsiTheme="majorBidi" w:cstheme="majorBidi"/>
                <w:sz w:val="24"/>
                <w:szCs w:val="24"/>
              </w:rPr>
            </w:pPr>
            <w:r w:rsidRPr="005A2DD3">
              <w:rPr>
                <w:rFonts w:asciiTheme="majorBidi" w:hAnsiTheme="majorBidi" w:cstheme="majorBidi"/>
                <w:sz w:val="24"/>
                <w:szCs w:val="24"/>
              </w:rPr>
              <w:t>Menjaga agar suplai dan kebutuhan oksigen tetap seimbang</w:t>
            </w:r>
          </w:p>
          <w:p w:rsidR="002122AC" w:rsidP="00983AC9">
            <w:pPr>
              <w:pStyle w:val="ListParagraph"/>
              <w:numPr>
                <w:ilvl w:val="0"/>
                <w:numId w:val="69"/>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Mencegah kelelahan</w:t>
            </w:r>
          </w:p>
          <w:p w:rsidR="002122AC" w:rsidP="00983AC9">
            <w:pPr>
              <w:pStyle w:val="ListParagraph"/>
              <w:numPr>
                <w:ilvl w:val="0"/>
                <w:numId w:val="69"/>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 xml:space="preserve">Merokok adalah faktor risiko terjadinya penyakit jantung </w:t>
            </w:r>
            <w:r>
              <w:rPr>
                <w:rFonts w:asciiTheme="majorBidi" w:hAnsiTheme="majorBidi" w:cstheme="majorBidi"/>
                <w:sz w:val="24"/>
                <w:szCs w:val="24"/>
              </w:rPr>
              <w:t>dan pembuluh darah</w:t>
            </w:r>
          </w:p>
          <w:p w:rsidR="002122AC" w:rsidP="00983AC9">
            <w:pPr>
              <w:pStyle w:val="ListParagraph"/>
              <w:numPr>
                <w:ilvl w:val="0"/>
                <w:numId w:val="69"/>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Berat badan dapat menjadi data penunjang untuk mengetahui terjadinya edema</w:t>
            </w:r>
          </w:p>
          <w:p w:rsidR="002122AC" w:rsidP="00983AC9">
            <w:pPr>
              <w:pStyle w:val="ListParagraph"/>
              <w:numPr>
                <w:ilvl w:val="0"/>
                <w:numId w:val="69"/>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Untuk mengetahui keseimbangan cairan masuk dan keluar</w:t>
            </w:r>
          </w:p>
          <w:p w:rsidR="002122AC" w:rsidRPr="005A2DD3" w:rsidP="005A2DD3">
            <w:pPr>
              <w:pStyle w:val="ListParagraph"/>
              <w:autoSpaceDE w:val="0"/>
              <w:autoSpaceDN w:val="0"/>
              <w:adjustRightInd w:val="0"/>
              <w:spacing w:line="360" w:lineRule="auto"/>
              <w:ind w:left="318"/>
              <w:jc w:val="both"/>
              <w:rPr>
                <w:rFonts w:asciiTheme="majorBidi" w:hAnsiTheme="majorBidi" w:cstheme="majorBidi"/>
                <w:b/>
                <w:bCs/>
                <w:sz w:val="24"/>
                <w:szCs w:val="24"/>
              </w:rPr>
            </w:pPr>
            <w:r w:rsidRPr="005A2DD3">
              <w:rPr>
                <w:rFonts w:asciiTheme="majorBidi" w:hAnsiTheme="majorBidi" w:cstheme="majorBidi"/>
                <w:b/>
                <w:bCs/>
                <w:sz w:val="24"/>
                <w:szCs w:val="24"/>
              </w:rPr>
              <w:t>Kolaborasi</w:t>
            </w:r>
          </w:p>
          <w:p w:rsidR="002122AC" w:rsidP="00983AC9">
            <w:pPr>
              <w:pStyle w:val="ListParagraph"/>
              <w:numPr>
                <w:ilvl w:val="0"/>
                <w:numId w:val="70"/>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Terapi untuk mengobati aritmia</w:t>
            </w:r>
          </w:p>
          <w:p w:rsidR="002122AC" w:rsidRPr="00CF774F" w:rsidP="00983AC9">
            <w:pPr>
              <w:pStyle w:val="ListParagraph"/>
              <w:numPr>
                <w:ilvl w:val="0"/>
                <w:numId w:val="70"/>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Penanganan lebih lanjut.</w:t>
            </w:r>
          </w:p>
        </w:tc>
      </w:tr>
      <w:tr w:rsidTr="00525040">
        <w:tblPrEx>
          <w:tblW w:w="0" w:type="auto"/>
          <w:tblInd w:w="426" w:type="dxa"/>
          <w:tblLook w:val="04A0"/>
        </w:tblPrEx>
        <w:tc>
          <w:tcPr>
            <w:tcW w:w="12185" w:type="dxa"/>
            <w:gridSpan w:val="4"/>
          </w:tcPr>
          <w:p w:rsidR="002122AC" w:rsidRPr="00525040" w:rsidP="00655BB4">
            <w:pPr>
              <w:pStyle w:val="ListParagraph"/>
              <w:autoSpaceDE w:val="0"/>
              <w:autoSpaceDN w:val="0"/>
              <w:adjustRightInd w:val="0"/>
              <w:spacing w:line="360" w:lineRule="auto"/>
              <w:ind w:left="0"/>
              <w:rPr>
                <w:rFonts w:asciiTheme="majorBidi" w:hAnsiTheme="majorBidi" w:cstheme="majorBidi"/>
                <w:b/>
                <w:bCs/>
                <w:sz w:val="24"/>
                <w:szCs w:val="24"/>
              </w:rPr>
            </w:pPr>
            <w:r w:rsidRPr="00525040">
              <w:rPr>
                <w:rFonts w:asciiTheme="majorBidi" w:hAnsiTheme="majorBidi" w:cstheme="majorBidi"/>
                <w:b/>
                <w:bCs/>
                <w:sz w:val="24"/>
                <w:szCs w:val="24"/>
              </w:rPr>
              <w:t>Diagnosa Keperawatan 3: Nyeri akut (D.0077)</w:t>
            </w:r>
          </w:p>
        </w:tc>
      </w:tr>
      <w:tr w:rsidTr="00525040">
        <w:tblPrEx>
          <w:tblW w:w="0" w:type="auto"/>
          <w:tblInd w:w="426" w:type="dxa"/>
          <w:tblLook w:val="04A0"/>
        </w:tblPrEx>
        <w:tc>
          <w:tcPr>
            <w:tcW w:w="577" w:type="dxa"/>
          </w:tcPr>
          <w:p w:rsidR="002122AC" w:rsidRPr="005D5B5D" w:rsidP="00320815">
            <w:pPr>
              <w:pStyle w:val="ListParagraph"/>
              <w:autoSpaceDE w:val="0"/>
              <w:autoSpaceDN w:val="0"/>
              <w:adjustRightInd w:val="0"/>
              <w:spacing w:line="360" w:lineRule="auto"/>
              <w:ind w:left="0"/>
              <w:jc w:val="center"/>
              <w:rPr>
                <w:rFonts w:asciiTheme="majorBidi" w:hAnsiTheme="majorBidi" w:cstheme="majorBidi"/>
                <w:sz w:val="24"/>
                <w:szCs w:val="24"/>
              </w:rPr>
            </w:pPr>
            <w:bookmarkStart w:id="7" w:name="_Hlk171890874"/>
            <w:r>
              <w:rPr>
                <w:rFonts w:asciiTheme="majorBidi" w:hAnsiTheme="majorBidi" w:cstheme="majorBidi"/>
                <w:sz w:val="24"/>
                <w:szCs w:val="24"/>
              </w:rPr>
              <w:t>3</w:t>
            </w:r>
          </w:p>
        </w:tc>
        <w:tc>
          <w:tcPr>
            <w:tcW w:w="3387" w:type="dxa"/>
          </w:tcPr>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Tujuan</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Setelah dilakukan tindakan keperawatan selama 1x30 menit maka </w:t>
            </w:r>
            <w:bookmarkStart w:id="8" w:name="_Hlk171888466"/>
            <w:r>
              <w:rPr>
                <w:rFonts w:asciiTheme="majorBidi" w:hAnsiTheme="majorBidi" w:cstheme="majorBidi"/>
                <w:sz w:val="24"/>
                <w:szCs w:val="24"/>
              </w:rPr>
              <w:t>nyeri akut menurun</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Kriteria Hasil:</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Kemampuan menuntaskan aktifitas meningkat</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Keluhan nyeri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Meringis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Sikap protektif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Gelisah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Kesulitan tidur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Menarik diri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Berfokus pada diri sendir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Diaforesis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Perasaan depresi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Anoreksi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Mual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Ketegangan otot menurun</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Frekuensi nadi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Pola napas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Tekanan darah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Proses berfikir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Fokus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Perilaku membaik</w:t>
            </w:r>
          </w:p>
          <w:p w:rsidR="002122AC" w:rsidP="002122AC">
            <w:pPr>
              <w:pStyle w:val="ListParagraph"/>
              <w:numPr>
                <w:ilvl w:val="0"/>
                <w:numId w:val="3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Nafsu makan membaik</w:t>
            </w:r>
          </w:p>
          <w:bookmarkEnd w:id="8"/>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320815">
            <w:pPr>
              <w:pStyle w:val="ListParagraph"/>
              <w:autoSpaceDE w:val="0"/>
              <w:autoSpaceDN w:val="0"/>
              <w:adjustRightInd w:val="0"/>
              <w:spacing w:line="360" w:lineRule="auto"/>
              <w:ind w:left="0"/>
              <w:rPr>
                <w:rFonts w:asciiTheme="majorBidi" w:hAnsiTheme="majorBidi" w:cstheme="majorBidi"/>
                <w:sz w:val="24"/>
                <w:szCs w:val="24"/>
              </w:rPr>
            </w:pPr>
          </w:p>
        </w:tc>
        <w:tc>
          <w:tcPr>
            <w:tcW w:w="4819" w:type="dxa"/>
          </w:tcPr>
          <w:p w:rsidR="002122AC" w:rsidP="00320815">
            <w:pPr>
              <w:pStyle w:val="ListParagraph"/>
              <w:autoSpaceDE w:val="0"/>
              <w:autoSpaceDN w:val="0"/>
              <w:adjustRightInd w:val="0"/>
              <w:spacing w:line="360" w:lineRule="auto"/>
              <w:ind w:left="0"/>
              <w:jc w:val="both"/>
              <w:rPr>
                <w:rFonts w:asciiTheme="majorBidi" w:hAnsiTheme="majorBidi" w:cstheme="majorBidi"/>
                <w:sz w:val="24"/>
                <w:szCs w:val="24"/>
              </w:rPr>
            </w:pPr>
            <w:bookmarkStart w:id="9" w:name="_Hlk171888772"/>
            <w:r>
              <w:rPr>
                <w:rFonts w:asciiTheme="majorBidi" w:hAnsiTheme="majorBidi" w:cstheme="majorBidi"/>
                <w:sz w:val="24"/>
                <w:szCs w:val="24"/>
              </w:rPr>
              <w:t>Manajemen Nyeri (I.08238)</w:t>
            </w:r>
          </w:p>
          <w:bookmarkEnd w:id="9"/>
          <w:p w:rsidR="002122AC" w:rsidRPr="00D36805" w:rsidP="00320815">
            <w:pPr>
              <w:pStyle w:val="ListParagraph"/>
              <w:autoSpaceDE w:val="0"/>
              <w:autoSpaceDN w:val="0"/>
              <w:adjustRightInd w:val="0"/>
              <w:spacing w:line="360" w:lineRule="auto"/>
              <w:ind w:left="31"/>
              <w:jc w:val="both"/>
              <w:rPr>
                <w:rFonts w:asciiTheme="majorBidi" w:hAnsiTheme="majorBidi" w:cstheme="majorBidi"/>
                <w:b/>
                <w:bCs/>
                <w:sz w:val="24"/>
                <w:szCs w:val="24"/>
              </w:rPr>
            </w:pPr>
            <w:r w:rsidRPr="00D36805">
              <w:rPr>
                <w:rFonts w:asciiTheme="majorBidi" w:hAnsiTheme="majorBidi" w:cstheme="majorBidi"/>
                <w:b/>
                <w:bCs/>
                <w:sz w:val="24"/>
                <w:szCs w:val="24"/>
              </w:rPr>
              <w:t>Observasi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lokasi, karakteristik, durasi, frekuensi, kualitas, intensitas nyeri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skala nyeri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respon nyeri non verbal</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 xml:space="preserve">Identifikasi faktor yang memperberat dan </w:t>
            </w:r>
            <w:r w:rsidRPr="00D36805">
              <w:rPr>
                <w:rFonts w:asciiTheme="majorBidi" w:hAnsiTheme="majorBidi" w:cstheme="majorBidi"/>
                <w:sz w:val="24"/>
                <w:szCs w:val="24"/>
              </w:rPr>
              <w:t>memperingan nyeri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pengetahuan dan keyakinan tentang nyeri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pengaruh budaya terhadap respon nyeri</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Identifikasi pengaruh nyeri pada kualitas hidup</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Monitor keberhasilan terapi komplementer yang sudah diberikan</w:t>
            </w:r>
          </w:p>
          <w:p w:rsidR="002122AC" w:rsidP="002122AC">
            <w:pPr>
              <w:pStyle w:val="ListParagraph"/>
              <w:numPr>
                <w:ilvl w:val="0"/>
                <w:numId w:val="40"/>
              </w:numPr>
              <w:autoSpaceDE w:val="0"/>
              <w:autoSpaceDN w:val="0"/>
              <w:adjustRightInd w:val="0"/>
              <w:spacing w:line="360" w:lineRule="auto"/>
              <w:ind w:left="315" w:hanging="284"/>
              <w:jc w:val="both"/>
              <w:rPr>
                <w:rFonts w:asciiTheme="majorBidi" w:hAnsiTheme="majorBidi" w:cstheme="majorBidi"/>
                <w:sz w:val="24"/>
                <w:szCs w:val="24"/>
              </w:rPr>
            </w:pPr>
            <w:r w:rsidRPr="00D36805">
              <w:rPr>
                <w:rFonts w:asciiTheme="majorBidi" w:hAnsiTheme="majorBidi" w:cstheme="majorBidi"/>
                <w:sz w:val="24"/>
                <w:szCs w:val="24"/>
              </w:rPr>
              <w:t>Monitor efek samping penggunaan analgetik</w:t>
            </w:r>
          </w:p>
          <w:p w:rsidR="002122AC" w:rsidP="00320815">
            <w:pPr>
              <w:pStyle w:val="ListParagraph"/>
              <w:autoSpaceDE w:val="0"/>
              <w:autoSpaceDN w:val="0"/>
              <w:adjustRightInd w:val="0"/>
              <w:spacing w:line="360" w:lineRule="auto"/>
              <w:ind w:left="315"/>
              <w:jc w:val="both"/>
              <w:rPr>
                <w:rFonts w:asciiTheme="majorBidi" w:hAnsiTheme="majorBidi" w:cstheme="majorBidi"/>
                <w:b/>
                <w:bCs/>
                <w:sz w:val="24"/>
                <w:szCs w:val="24"/>
              </w:rPr>
            </w:pPr>
            <w:r w:rsidRPr="00D36805">
              <w:rPr>
                <w:rFonts w:asciiTheme="majorBidi" w:hAnsiTheme="majorBidi" w:cstheme="majorBidi"/>
                <w:b/>
                <w:bCs/>
                <w:sz w:val="24"/>
                <w:szCs w:val="24"/>
              </w:rPr>
              <w:t>Terapeutik</w:t>
            </w:r>
          </w:p>
          <w:p w:rsidR="002122AC" w:rsidRPr="00D36805" w:rsidP="002122AC">
            <w:pPr>
              <w:pStyle w:val="ListParagraph"/>
              <w:numPr>
                <w:ilvl w:val="0"/>
                <w:numId w:val="41"/>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Berikan teknik nonfarmakologis untuk mengurangi rasa nyeri (mis. TENS, hipnosis, akupresure, terapi musik, biofeedback, terapi pijat, aromaterapi, teknik imajinasi terbimbing, kompres hangat atau dingin, terapi bermain)</w:t>
            </w:r>
          </w:p>
          <w:p w:rsidR="002122AC" w:rsidRPr="00D36805" w:rsidP="002122AC">
            <w:pPr>
              <w:pStyle w:val="ListParagraph"/>
              <w:numPr>
                <w:ilvl w:val="0"/>
                <w:numId w:val="41"/>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 xml:space="preserve">Kontrol lingkungan yang memperberat rasa </w:t>
            </w:r>
            <w:r w:rsidRPr="00D36805">
              <w:rPr>
                <w:rFonts w:asciiTheme="majorBidi" w:hAnsiTheme="majorBidi" w:cstheme="majorBidi"/>
                <w:sz w:val="24"/>
                <w:szCs w:val="24"/>
              </w:rPr>
              <w:t>nyeri (mis. suhu ruangan, pencahayaan, kebisingan)</w:t>
            </w:r>
          </w:p>
          <w:p w:rsidR="002122AC" w:rsidRPr="00D36805" w:rsidP="002122AC">
            <w:pPr>
              <w:pStyle w:val="ListParagraph"/>
              <w:numPr>
                <w:ilvl w:val="0"/>
                <w:numId w:val="41"/>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Fasilitasi istirahat dan tidur</w:t>
            </w:r>
          </w:p>
          <w:p w:rsidR="002122AC" w:rsidRPr="00D36805" w:rsidP="002122AC">
            <w:pPr>
              <w:pStyle w:val="ListParagraph"/>
              <w:numPr>
                <w:ilvl w:val="0"/>
                <w:numId w:val="41"/>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Pertimbangkan jenis dan sumber nyeri dalam pemilihan strategi meredakan nyeri</w:t>
            </w:r>
          </w:p>
          <w:p w:rsidR="002122AC" w:rsidP="00320815">
            <w:pPr>
              <w:pStyle w:val="ListParagraph"/>
              <w:autoSpaceDE w:val="0"/>
              <w:autoSpaceDN w:val="0"/>
              <w:adjustRightInd w:val="0"/>
              <w:spacing w:line="360" w:lineRule="auto"/>
              <w:ind w:left="315"/>
              <w:jc w:val="both"/>
              <w:rPr>
                <w:rFonts w:asciiTheme="majorBidi" w:hAnsiTheme="majorBidi" w:cstheme="majorBidi"/>
                <w:b/>
                <w:bCs/>
                <w:sz w:val="24"/>
                <w:szCs w:val="24"/>
              </w:rPr>
            </w:pPr>
            <w:r w:rsidRPr="00D36805">
              <w:rPr>
                <w:rFonts w:asciiTheme="majorBidi" w:hAnsiTheme="majorBidi" w:cstheme="majorBidi"/>
                <w:b/>
                <w:bCs/>
                <w:sz w:val="24"/>
                <w:szCs w:val="24"/>
              </w:rPr>
              <w:t>Edukasi</w:t>
            </w:r>
          </w:p>
          <w:p w:rsidR="002122AC" w:rsidRPr="00D36805" w:rsidP="002122AC">
            <w:pPr>
              <w:pStyle w:val="ListParagraph"/>
              <w:numPr>
                <w:ilvl w:val="0"/>
                <w:numId w:val="42"/>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Jelaskan penyebab periode dan pemicu nyeri</w:t>
            </w:r>
          </w:p>
          <w:p w:rsidR="002122AC" w:rsidRPr="00D36805" w:rsidP="002122AC">
            <w:pPr>
              <w:pStyle w:val="ListParagraph"/>
              <w:numPr>
                <w:ilvl w:val="0"/>
                <w:numId w:val="42"/>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Jelaskan strategi meredakan nyeri</w:t>
            </w:r>
          </w:p>
          <w:p w:rsidR="002122AC" w:rsidRPr="00D36805" w:rsidP="002122AC">
            <w:pPr>
              <w:pStyle w:val="ListParagraph"/>
              <w:numPr>
                <w:ilvl w:val="0"/>
                <w:numId w:val="42"/>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Anjurkan memonitor nyeri secara mandiri</w:t>
            </w:r>
          </w:p>
          <w:p w:rsidR="002122AC" w:rsidRPr="00D36805" w:rsidP="002122AC">
            <w:pPr>
              <w:pStyle w:val="ListParagraph"/>
              <w:numPr>
                <w:ilvl w:val="0"/>
                <w:numId w:val="42"/>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Anjurkan menggunakan analgetik secara tepat</w:t>
            </w:r>
          </w:p>
          <w:p w:rsidR="002122AC" w:rsidRPr="00D36805" w:rsidP="002122AC">
            <w:pPr>
              <w:pStyle w:val="ListParagraph"/>
              <w:numPr>
                <w:ilvl w:val="0"/>
                <w:numId w:val="42"/>
              </w:numPr>
              <w:autoSpaceDE w:val="0"/>
              <w:autoSpaceDN w:val="0"/>
              <w:adjustRightInd w:val="0"/>
              <w:spacing w:line="360" w:lineRule="auto"/>
              <w:ind w:left="315" w:hanging="284"/>
              <w:jc w:val="both"/>
              <w:rPr>
                <w:rFonts w:asciiTheme="majorBidi" w:hAnsiTheme="majorBidi" w:cstheme="majorBidi"/>
                <w:b/>
                <w:bCs/>
                <w:sz w:val="24"/>
                <w:szCs w:val="24"/>
              </w:rPr>
            </w:pPr>
            <w:r w:rsidRPr="00D36805">
              <w:rPr>
                <w:rFonts w:asciiTheme="majorBidi" w:hAnsiTheme="majorBidi" w:cstheme="majorBidi"/>
                <w:sz w:val="24"/>
                <w:szCs w:val="24"/>
              </w:rPr>
              <w:t>Ajarkan teknik nonfarmakologis untuk mengurangi rasa nyeri</w:t>
            </w:r>
          </w:p>
          <w:p w:rsidR="002122AC" w:rsidP="00320815">
            <w:pPr>
              <w:pStyle w:val="ListParagraph"/>
              <w:autoSpaceDE w:val="0"/>
              <w:autoSpaceDN w:val="0"/>
              <w:adjustRightInd w:val="0"/>
              <w:spacing w:line="360" w:lineRule="auto"/>
              <w:ind w:left="315"/>
              <w:jc w:val="both"/>
              <w:rPr>
                <w:rFonts w:asciiTheme="majorBidi" w:hAnsiTheme="majorBidi" w:cstheme="majorBidi"/>
                <w:b/>
                <w:bCs/>
                <w:sz w:val="24"/>
                <w:szCs w:val="24"/>
              </w:rPr>
            </w:pPr>
            <w:r w:rsidRPr="00D36805">
              <w:rPr>
                <w:rFonts w:asciiTheme="majorBidi" w:hAnsiTheme="majorBidi" w:cstheme="majorBidi"/>
                <w:b/>
                <w:bCs/>
                <w:sz w:val="24"/>
                <w:szCs w:val="24"/>
              </w:rPr>
              <w:t>Kolaborasi</w:t>
            </w:r>
          </w:p>
          <w:p w:rsidR="002122AC" w:rsidRPr="00D36805" w:rsidP="002122AC">
            <w:pPr>
              <w:pStyle w:val="ListParagraph"/>
              <w:numPr>
                <w:ilvl w:val="0"/>
                <w:numId w:val="43"/>
              </w:numPr>
              <w:autoSpaceDE w:val="0"/>
              <w:autoSpaceDN w:val="0"/>
              <w:adjustRightInd w:val="0"/>
              <w:spacing w:line="360" w:lineRule="auto"/>
              <w:ind w:left="315" w:hanging="315"/>
              <w:jc w:val="both"/>
              <w:rPr>
                <w:rFonts w:asciiTheme="majorBidi" w:hAnsiTheme="majorBidi" w:cstheme="majorBidi"/>
                <w:b/>
                <w:bCs/>
                <w:sz w:val="24"/>
                <w:szCs w:val="24"/>
              </w:rPr>
            </w:pPr>
            <w:r w:rsidRPr="00D36805">
              <w:rPr>
                <w:rFonts w:asciiTheme="majorBidi" w:hAnsiTheme="majorBidi" w:cstheme="majorBidi"/>
                <w:sz w:val="24"/>
                <w:szCs w:val="24"/>
              </w:rPr>
              <w:t>Kolaborasi pemberian analgetik, jika perlu</w:t>
            </w:r>
          </w:p>
        </w:tc>
        <w:tc>
          <w:tcPr>
            <w:tcW w:w="3402" w:type="dxa"/>
          </w:tcPr>
          <w:p w:rsidR="002122AC" w:rsidP="00320815">
            <w:pPr>
              <w:pStyle w:val="ListParagraph"/>
              <w:autoSpaceDE w:val="0"/>
              <w:autoSpaceDN w:val="0"/>
              <w:adjustRightInd w:val="0"/>
              <w:spacing w:line="360" w:lineRule="auto"/>
              <w:ind w:left="0"/>
              <w:rPr>
                <w:rFonts w:asciiTheme="majorBidi" w:hAnsiTheme="majorBidi" w:cstheme="majorBidi"/>
                <w:b/>
                <w:bCs/>
                <w:sz w:val="24"/>
                <w:szCs w:val="24"/>
              </w:rPr>
            </w:pPr>
          </w:p>
          <w:p w:rsidR="002122AC" w:rsidP="00320815">
            <w:pPr>
              <w:pStyle w:val="ListParagraph"/>
              <w:autoSpaceDE w:val="0"/>
              <w:autoSpaceDN w:val="0"/>
              <w:adjustRightInd w:val="0"/>
              <w:spacing w:line="360" w:lineRule="auto"/>
              <w:ind w:left="0"/>
              <w:rPr>
                <w:rFonts w:asciiTheme="majorBidi" w:hAnsiTheme="majorBidi" w:cstheme="majorBidi"/>
                <w:b/>
                <w:bCs/>
                <w:sz w:val="24"/>
                <w:szCs w:val="24"/>
              </w:rPr>
            </w:pPr>
            <w:r w:rsidRPr="006258FE">
              <w:rPr>
                <w:rFonts w:asciiTheme="majorBidi" w:hAnsiTheme="majorBidi" w:cstheme="majorBidi"/>
                <w:b/>
                <w:bCs/>
                <w:sz w:val="24"/>
                <w:szCs w:val="24"/>
              </w:rPr>
              <w:t>Observasi</w:t>
            </w:r>
          </w:p>
          <w:p w:rsidR="002122AC" w:rsidRPr="006258FE"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Untuk mengetahui lokasi, karakteristik, durasi, frekuensi, kualitas dan intensitas nyeri</w:t>
            </w:r>
          </w:p>
          <w:p w:rsidR="002122AC" w:rsidRPr="005372DD"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 xml:space="preserve">Untuk mengetahui skala </w:t>
            </w:r>
            <w:r w:rsidRPr="005372DD">
              <w:rPr>
                <w:rFonts w:asciiTheme="majorBidi" w:hAnsiTheme="majorBidi" w:cstheme="majorBidi"/>
                <w:sz w:val="24"/>
                <w:szCs w:val="24"/>
              </w:rPr>
              <w:t>nyeri yang dirasakan pasien</w:t>
            </w:r>
          </w:p>
          <w:p w:rsidR="002122AC" w:rsidRPr="005372DD"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Untuk mengetahui respon nyeri yang dirasakan pasien</w:t>
            </w:r>
          </w:p>
          <w:p w:rsidR="002122AC"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Agar mengetahu faktor yang dapat memperberat dan memperingan nyeri</w:t>
            </w:r>
          </w:p>
          <w:p w:rsidR="002122AC"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Untuk mengetahui pemahaman dan pegetahuan pasien terhadap nyeri</w:t>
            </w:r>
          </w:p>
          <w:p w:rsidR="002122AC" w:rsidRPr="00AB1060"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AB1060">
              <w:rPr>
                <w:rFonts w:asciiTheme="majorBidi" w:hAnsiTheme="majorBidi" w:cstheme="majorBidi"/>
                <w:sz w:val="24"/>
                <w:szCs w:val="24"/>
              </w:rPr>
              <w:t>Budaya dapat mempengaruhi pasien dalam mengartikan nyeri</w:t>
            </w:r>
          </w:p>
          <w:p w:rsidR="002122AC" w:rsidRPr="005372DD"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Mencegah penurunan kualitas hidup pasien</w:t>
            </w:r>
          </w:p>
          <w:p w:rsidR="002122AC" w:rsidRPr="006258FE"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Mengetahui kemajuan yang dialami pasien</w:t>
            </w:r>
          </w:p>
          <w:p w:rsidR="002122AC" w:rsidP="00983AC9">
            <w:pPr>
              <w:pStyle w:val="ListParagraph"/>
              <w:numPr>
                <w:ilvl w:val="0"/>
                <w:numId w:val="63"/>
              </w:numPr>
              <w:autoSpaceDE w:val="0"/>
              <w:autoSpaceDN w:val="0"/>
              <w:adjustRightInd w:val="0"/>
              <w:spacing w:line="360" w:lineRule="auto"/>
              <w:ind w:left="319"/>
              <w:rPr>
                <w:rFonts w:asciiTheme="majorBidi" w:hAnsiTheme="majorBidi" w:cstheme="majorBidi"/>
                <w:sz w:val="24"/>
                <w:szCs w:val="24"/>
              </w:rPr>
            </w:pPr>
            <w:r w:rsidRPr="005372DD">
              <w:rPr>
                <w:rFonts w:asciiTheme="majorBidi" w:hAnsiTheme="majorBidi" w:cstheme="majorBidi"/>
                <w:sz w:val="24"/>
                <w:szCs w:val="24"/>
              </w:rPr>
              <w:t>Jika terjadi reaksi abnormal maka dapat segera dilakukan penghentian terapi</w:t>
            </w:r>
          </w:p>
          <w:p w:rsidR="002122AC" w:rsidRPr="00A77DDD" w:rsidP="00A77DDD">
            <w:pPr>
              <w:pStyle w:val="ListParagraph"/>
              <w:autoSpaceDE w:val="0"/>
              <w:autoSpaceDN w:val="0"/>
              <w:adjustRightInd w:val="0"/>
              <w:spacing w:line="360" w:lineRule="auto"/>
              <w:ind w:left="319"/>
              <w:rPr>
                <w:rFonts w:asciiTheme="majorBidi" w:hAnsiTheme="majorBidi" w:cstheme="majorBidi"/>
                <w:sz w:val="24"/>
                <w:szCs w:val="24"/>
              </w:rPr>
            </w:pPr>
            <w:r w:rsidRPr="00A77DDD">
              <w:rPr>
                <w:rFonts w:asciiTheme="majorBidi" w:hAnsiTheme="majorBidi" w:cstheme="majorBidi"/>
                <w:b/>
                <w:bCs/>
                <w:sz w:val="24"/>
                <w:szCs w:val="24"/>
              </w:rPr>
              <w:t>Terapeutik</w:t>
            </w:r>
          </w:p>
          <w:p w:rsidR="002122AC" w:rsidP="00983AC9">
            <w:pPr>
              <w:pStyle w:val="ListParagraph"/>
              <w:numPr>
                <w:ilvl w:val="0"/>
                <w:numId w:val="64"/>
              </w:numPr>
              <w:autoSpaceDE w:val="0"/>
              <w:autoSpaceDN w:val="0"/>
              <w:adjustRightInd w:val="0"/>
              <w:spacing w:line="360" w:lineRule="auto"/>
              <w:ind w:left="319"/>
              <w:rPr>
                <w:rFonts w:asciiTheme="majorBidi" w:hAnsiTheme="majorBidi" w:cstheme="majorBidi"/>
                <w:sz w:val="24"/>
                <w:szCs w:val="24"/>
              </w:rPr>
            </w:pPr>
            <w:r>
              <w:rPr>
                <w:rFonts w:asciiTheme="majorBidi" w:hAnsiTheme="majorBidi" w:cstheme="majorBidi"/>
                <w:sz w:val="24"/>
                <w:szCs w:val="24"/>
              </w:rPr>
              <w:t>Teknik nonfarmakologis dapat membantu mengalihkan pasien terhadap nyerinya</w:t>
            </w:r>
          </w:p>
          <w:p w:rsidR="002122AC" w:rsidP="00983AC9">
            <w:pPr>
              <w:pStyle w:val="ListParagraph"/>
              <w:numPr>
                <w:ilvl w:val="0"/>
                <w:numId w:val="64"/>
              </w:numPr>
              <w:autoSpaceDE w:val="0"/>
              <w:autoSpaceDN w:val="0"/>
              <w:adjustRightInd w:val="0"/>
              <w:spacing w:line="360" w:lineRule="auto"/>
              <w:ind w:left="319"/>
              <w:rPr>
                <w:rFonts w:asciiTheme="majorBidi" w:hAnsiTheme="majorBidi" w:cstheme="majorBidi"/>
                <w:sz w:val="24"/>
                <w:szCs w:val="24"/>
              </w:rPr>
            </w:pPr>
            <w:r w:rsidRPr="00183D3E">
              <w:rPr>
                <w:rFonts w:asciiTheme="majorBidi" w:hAnsiTheme="majorBidi" w:cstheme="majorBidi"/>
                <w:sz w:val="24"/>
                <w:szCs w:val="24"/>
              </w:rPr>
              <w:t>Faktor pendukung agar nyeri tidak bertambah berat</w:t>
            </w:r>
          </w:p>
          <w:p w:rsidR="002122AC" w:rsidRPr="00CC6328" w:rsidP="00A77DDD">
            <w:pPr>
              <w:pStyle w:val="ListParagraph"/>
              <w:autoSpaceDE w:val="0"/>
              <w:autoSpaceDN w:val="0"/>
              <w:adjustRightInd w:val="0"/>
              <w:spacing w:line="360" w:lineRule="auto"/>
              <w:ind w:left="36"/>
              <w:rPr>
                <w:rFonts w:asciiTheme="majorBidi" w:hAnsiTheme="majorBidi" w:cstheme="majorBidi"/>
                <w:b/>
                <w:bCs/>
                <w:sz w:val="24"/>
                <w:szCs w:val="24"/>
              </w:rPr>
            </w:pPr>
            <w:r w:rsidRPr="00CC6328">
              <w:rPr>
                <w:rFonts w:asciiTheme="majorBidi" w:hAnsiTheme="majorBidi" w:cstheme="majorBidi"/>
                <w:b/>
                <w:bCs/>
                <w:sz w:val="24"/>
                <w:szCs w:val="24"/>
              </w:rPr>
              <w:t>Edukasi</w:t>
            </w:r>
          </w:p>
          <w:p w:rsidR="002122AC" w:rsidP="00983AC9">
            <w:pPr>
              <w:pStyle w:val="ListParagraph"/>
              <w:numPr>
                <w:ilvl w:val="0"/>
                <w:numId w:val="65"/>
              </w:numPr>
              <w:autoSpaceDE w:val="0"/>
              <w:autoSpaceDN w:val="0"/>
              <w:adjustRightInd w:val="0"/>
              <w:spacing w:line="360" w:lineRule="auto"/>
              <w:ind w:left="319" w:hanging="283"/>
              <w:rPr>
                <w:rFonts w:asciiTheme="majorBidi" w:hAnsiTheme="majorBidi" w:cstheme="majorBidi"/>
                <w:sz w:val="24"/>
                <w:szCs w:val="24"/>
              </w:rPr>
            </w:pPr>
            <w:r w:rsidRPr="00CC6328">
              <w:rPr>
                <w:rFonts w:asciiTheme="majorBidi" w:hAnsiTheme="majorBidi" w:cstheme="majorBidi"/>
                <w:sz w:val="24"/>
                <w:szCs w:val="24"/>
              </w:rPr>
              <w:t>Agar pasien dapat menghindari pemicu nyeri</w:t>
            </w:r>
          </w:p>
          <w:p w:rsidR="002122AC" w:rsidP="00983AC9">
            <w:pPr>
              <w:pStyle w:val="ListParagraph"/>
              <w:numPr>
                <w:ilvl w:val="0"/>
                <w:numId w:val="65"/>
              </w:numPr>
              <w:autoSpaceDE w:val="0"/>
              <w:autoSpaceDN w:val="0"/>
              <w:adjustRightInd w:val="0"/>
              <w:spacing w:line="360" w:lineRule="auto"/>
              <w:ind w:left="319" w:hanging="283"/>
              <w:rPr>
                <w:rFonts w:asciiTheme="majorBidi" w:hAnsiTheme="majorBidi" w:cstheme="majorBidi"/>
                <w:sz w:val="24"/>
                <w:szCs w:val="24"/>
              </w:rPr>
            </w:pPr>
            <w:r w:rsidRPr="00CC6328">
              <w:rPr>
                <w:rFonts w:asciiTheme="majorBidi" w:hAnsiTheme="majorBidi" w:cstheme="majorBidi"/>
                <w:sz w:val="24"/>
                <w:szCs w:val="24"/>
              </w:rPr>
              <w:t>Agar pasien dapat meredakan nyeri secara mandiri jika pulang</w:t>
            </w:r>
          </w:p>
          <w:p w:rsidR="002122AC" w:rsidP="00983AC9">
            <w:pPr>
              <w:pStyle w:val="ListParagraph"/>
              <w:numPr>
                <w:ilvl w:val="0"/>
                <w:numId w:val="65"/>
              </w:numPr>
              <w:autoSpaceDE w:val="0"/>
              <w:autoSpaceDN w:val="0"/>
              <w:adjustRightInd w:val="0"/>
              <w:spacing w:line="360" w:lineRule="auto"/>
              <w:ind w:left="319" w:hanging="283"/>
              <w:rPr>
                <w:rFonts w:asciiTheme="majorBidi" w:hAnsiTheme="majorBidi" w:cstheme="majorBidi"/>
                <w:sz w:val="24"/>
                <w:szCs w:val="24"/>
              </w:rPr>
            </w:pPr>
            <w:r w:rsidRPr="00CC6328">
              <w:rPr>
                <w:rFonts w:asciiTheme="majorBidi" w:hAnsiTheme="majorBidi" w:cstheme="majorBidi"/>
                <w:sz w:val="24"/>
                <w:szCs w:val="24"/>
              </w:rPr>
              <w:t>Agar pasien dapat mengenali, memonitor dan jika nyeri mulai parah maka pasien dapat memberitahu keluarga atau perawat</w:t>
            </w:r>
          </w:p>
          <w:p w:rsidR="002122AC" w:rsidP="00983AC9">
            <w:pPr>
              <w:pStyle w:val="ListParagraph"/>
              <w:numPr>
                <w:ilvl w:val="0"/>
                <w:numId w:val="65"/>
              </w:numPr>
              <w:autoSpaceDE w:val="0"/>
              <w:autoSpaceDN w:val="0"/>
              <w:adjustRightInd w:val="0"/>
              <w:spacing w:line="360" w:lineRule="auto"/>
              <w:ind w:left="319" w:hanging="283"/>
              <w:rPr>
                <w:rFonts w:asciiTheme="majorBidi" w:hAnsiTheme="majorBidi" w:cstheme="majorBidi"/>
                <w:sz w:val="24"/>
                <w:szCs w:val="24"/>
              </w:rPr>
            </w:pPr>
            <w:r>
              <w:rPr>
                <w:rFonts w:asciiTheme="majorBidi" w:hAnsiTheme="majorBidi" w:cstheme="majorBidi"/>
                <w:sz w:val="24"/>
                <w:szCs w:val="24"/>
              </w:rPr>
              <w:t xml:space="preserve">Penggunaan analgetik secara </w:t>
            </w:r>
            <w:r>
              <w:rPr>
                <w:rFonts w:asciiTheme="majorBidi" w:hAnsiTheme="majorBidi" w:cstheme="majorBidi"/>
                <w:sz w:val="24"/>
                <w:szCs w:val="24"/>
              </w:rPr>
              <w:t>tidak tepat akan menjadi risiko berbagai penyakit seperti penurunan fungsi hati dan gagal ginjal dan iritasi lambung</w:t>
            </w:r>
          </w:p>
          <w:p w:rsidR="002122AC" w:rsidRPr="00CC6328" w:rsidP="00983AC9">
            <w:pPr>
              <w:pStyle w:val="ListParagraph"/>
              <w:numPr>
                <w:ilvl w:val="0"/>
                <w:numId w:val="65"/>
              </w:numPr>
              <w:autoSpaceDE w:val="0"/>
              <w:autoSpaceDN w:val="0"/>
              <w:adjustRightInd w:val="0"/>
              <w:spacing w:line="360" w:lineRule="auto"/>
              <w:ind w:left="319" w:hanging="283"/>
              <w:rPr>
                <w:rFonts w:asciiTheme="majorBidi" w:hAnsiTheme="majorBidi" w:cstheme="majorBidi"/>
                <w:sz w:val="24"/>
                <w:szCs w:val="24"/>
              </w:rPr>
            </w:pPr>
            <w:r w:rsidRPr="00CC6328">
              <w:rPr>
                <w:rFonts w:asciiTheme="majorBidi" w:hAnsiTheme="majorBidi" w:cstheme="majorBidi"/>
                <w:sz w:val="24"/>
                <w:szCs w:val="24"/>
              </w:rPr>
              <w:t>Mengurangi nyeri secara nonfaramakologis</w:t>
            </w:r>
            <w:r>
              <w:rPr>
                <w:rFonts w:asciiTheme="majorBidi" w:hAnsiTheme="majorBidi" w:cstheme="majorBidi"/>
                <w:sz w:val="24"/>
                <w:szCs w:val="24"/>
              </w:rPr>
              <w:t>.</w:t>
            </w:r>
          </w:p>
          <w:p w:rsidR="002122AC" w:rsidRPr="00A77DDD" w:rsidP="00A77DDD">
            <w:pPr>
              <w:pStyle w:val="ListParagraph"/>
              <w:autoSpaceDE w:val="0"/>
              <w:autoSpaceDN w:val="0"/>
              <w:adjustRightInd w:val="0"/>
              <w:spacing w:line="360" w:lineRule="auto"/>
              <w:ind w:left="319"/>
              <w:rPr>
                <w:rFonts w:asciiTheme="majorBidi" w:hAnsiTheme="majorBidi" w:cstheme="majorBidi"/>
                <w:b/>
                <w:bCs/>
                <w:sz w:val="24"/>
                <w:szCs w:val="24"/>
              </w:rPr>
            </w:pPr>
            <w:r w:rsidRPr="00A77DDD">
              <w:rPr>
                <w:rFonts w:asciiTheme="majorBidi" w:hAnsiTheme="majorBidi" w:cstheme="majorBidi"/>
                <w:b/>
                <w:bCs/>
                <w:sz w:val="24"/>
                <w:szCs w:val="24"/>
              </w:rPr>
              <w:t>Kolaborasi</w:t>
            </w:r>
          </w:p>
          <w:p w:rsidR="002122AC" w:rsidRPr="00A77DDD" w:rsidP="00983AC9">
            <w:pPr>
              <w:pStyle w:val="ListParagraph"/>
              <w:numPr>
                <w:ilvl w:val="0"/>
                <w:numId w:val="66"/>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Mengurangi nyeri</w:t>
            </w:r>
          </w:p>
          <w:p w:rsidR="002122AC" w:rsidRPr="00AB1060" w:rsidP="00AB1060">
            <w:pPr>
              <w:autoSpaceDE w:val="0"/>
              <w:autoSpaceDN w:val="0"/>
              <w:adjustRightInd w:val="0"/>
              <w:spacing w:line="360" w:lineRule="auto"/>
              <w:ind w:left="-41"/>
              <w:rPr>
                <w:rFonts w:asciiTheme="majorBidi" w:hAnsiTheme="majorBidi" w:cstheme="majorBidi"/>
                <w:sz w:val="24"/>
                <w:szCs w:val="24"/>
              </w:rPr>
            </w:pPr>
          </w:p>
          <w:p w:rsidR="002122AC" w:rsidRPr="006258FE" w:rsidP="00320815">
            <w:pPr>
              <w:pStyle w:val="ListParagraph"/>
              <w:autoSpaceDE w:val="0"/>
              <w:autoSpaceDN w:val="0"/>
              <w:adjustRightInd w:val="0"/>
              <w:spacing w:line="360" w:lineRule="auto"/>
              <w:ind w:left="0"/>
              <w:rPr>
                <w:rFonts w:asciiTheme="majorBidi" w:hAnsiTheme="majorBidi" w:cstheme="majorBidi"/>
                <w:b/>
                <w:bCs/>
                <w:sz w:val="24"/>
                <w:szCs w:val="24"/>
              </w:rPr>
            </w:pPr>
          </w:p>
        </w:tc>
      </w:tr>
      <w:bookmarkEnd w:id="7"/>
      <w:tr w:rsidTr="00525040">
        <w:tblPrEx>
          <w:tblW w:w="0" w:type="auto"/>
          <w:tblInd w:w="426" w:type="dxa"/>
          <w:tblLook w:val="04A0"/>
        </w:tblPrEx>
        <w:tc>
          <w:tcPr>
            <w:tcW w:w="12185" w:type="dxa"/>
            <w:gridSpan w:val="4"/>
          </w:tcPr>
          <w:p w:rsidR="002122AC" w:rsidRPr="00D5584B" w:rsidP="00320815">
            <w:pPr>
              <w:pStyle w:val="ListParagraph"/>
              <w:autoSpaceDE w:val="0"/>
              <w:autoSpaceDN w:val="0"/>
              <w:adjustRightInd w:val="0"/>
              <w:spacing w:line="360" w:lineRule="auto"/>
              <w:ind w:left="0"/>
              <w:rPr>
                <w:rFonts w:asciiTheme="majorBidi" w:hAnsiTheme="majorBidi" w:cstheme="majorBidi"/>
                <w:b/>
                <w:bCs/>
                <w:sz w:val="24"/>
                <w:szCs w:val="24"/>
              </w:rPr>
            </w:pPr>
            <w:r w:rsidRPr="00D5584B">
              <w:rPr>
                <w:rFonts w:asciiTheme="majorBidi" w:hAnsiTheme="majorBidi" w:cstheme="majorBidi"/>
                <w:b/>
                <w:bCs/>
                <w:sz w:val="24"/>
                <w:szCs w:val="24"/>
              </w:rPr>
              <w:t>Diagnosa Keperawatan 4: Intoleransi Aktifitas (D.0056)</w:t>
            </w:r>
          </w:p>
        </w:tc>
      </w:tr>
      <w:tr w:rsidTr="00525040">
        <w:tblPrEx>
          <w:tblW w:w="0" w:type="auto"/>
          <w:tblInd w:w="426" w:type="dxa"/>
          <w:tblLook w:val="04A0"/>
        </w:tblPrEx>
        <w:tc>
          <w:tcPr>
            <w:tcW w:w="577" w:type="dxa"/>
          </w:tcPr>
          <w:p w:rsidR="002122AC" w:rsidP="00320815">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387" w:type="dxa"/>
          </w:tcPr>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Tujuan </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Setelah dilakukan tindakan keperawatan selama 1x30 menit maka </w:t>
            </w:r>
            <w:bookmarkStart w:id="10" w:name="_Hlk171888911"/>
            <w:r>
              <w:rPr>
                <w:rFonts w:asciiTheme="majorBidi" w:hAnsiTheme="majorBidi" w:cstheme="majorBidi"/>
                <w:sz w:val="24"/>
                <w:szCs w:val="24"/>
              </w:rPr>
              <w:t>toleransi aktifitas meningkat</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Kriteria Hasil:</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 xml:space="preserve">Verbalisasi kepulihan energi </w:t>
            </w:r>
            <w:r>
              <w:rPr>
                <w:rFonts w:asciiTheme="majorBidi" w:hAnsiTheme="majorBidi" w:cstheme="majorBidi"/>
                <w:sz w:val="24"/>
                <w:szCs w:val="24"/>
              </w:rPr>
              <w:t>meningkat</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Tenaga meningkat</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Kemampuan melakukan aktifitas meningkat</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Motivasi meningkat</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Keluhan lelah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Lesu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Gangguan konsentrasi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Sakit kepala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Sianosis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Gelisah menurun</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Frekuensi napas membaik</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Nafsu makan membaik</w:t>
            </w:r>
          </w:p>
          <w:p w:rsidR="002122AC" w:rsidP="002122AC">
            <w:pPr>
              <w:pStyle w:val="ListParagraph"/>
              <w:numPr>
                <w:ilvl w:val="0"/>
                <w:numId w:val="44"/>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Pola istirahat membaik</w:t>
            </w:r>
            <w:bookmarkEnd w:id="10"/>
          </w:p>
        </w:tc>
        <w:tc>
          <w:tcPr>
            <w:tcW w:w="4819" w:type="dxa"/>
          </w:tcPr>
          <w:p w:rsidR="002122AC" w:rsidP="00320815">
            <w:pPr>
              <w:autoSpaceDE w:val="0"/>
              <w:autoSpaceDN w:val="0"/>
              <w:adjustRightInd w:val="0"/>
              <w:spacing w:line="360" w:lineRule="auto"/>
              <w:jc w:val="both"/>
              <w:rPr>
                <w:rFonts w:asciiTheme="majorBidi" w:hAnsiTheme="majorBidi" w:cstheme="majorBidi"/>
                <w:b/>
                <w:bCs/>
                <w:sz w:val="24"/>
                <w:szCs w:val="24"/>
              </w:rPr>
            </w:pPr>
            <w:r w:rsidRPr="006D0228">
              <w:rPr>
                <w:rFonts w:asciiTheme="majorBidi" w:hAnsiTheme="majorBidi" w:cstheme="majorBidi"/>
                <w:b/>
                <w:bCs/>
                <w:sz w:val="24"/>
                <w:szCs w:val="24"/>
              </w:rPr>
              <w:t>Manajemen Energi (I.05178)</w:t>
            </w:r>
          </w:p>
          <w:p w:rsidR="002122AC" w:rsidRPr="0056002C" w:rsidP="00320815">
            <w:pPr>
              <w:autoSpaceDE w:val="0"/>
              <w:autoSpaceDN w:val="0"/>
              <w:adjustRightInd w:val="0"/>
              <w:spacing w:line="360" w:lineRule="auto"/>
              <w:jc w:val="both"/>
              <w:rPr>
                <w:rFonts w:asciiTheme="majorBidi" w:hAnsiTheme="majorBidi" w:cstheme="majorBidi"/>
                <w:b/>
                <w:bCs/>
                <w:sz w:val="24"/>
                <w:szCs w:val="24"/>
              </w:rPr>
            </w:pPr>
            <w:r w:rsidRPr="0056002C">
              <w:rPr>
                <w:rFonts w:asciiTheme="majorBidi" w:hAnsiTheme="majorBidi" w:cstheme="majorBidi"/>
                <w:b/>
                <w:bCs/>
                <w:sz w:val="24"/>
                <w:szCs w:val="24"/>
              </w:rPr>
              <w:t>Observasi</w:t>
            </w:r>
          </w:p>
          <w:p w:rsidR="002122AC" w:rsidP="002122AC">
            <w:pPr>
              <w:pStyle w:val="ListParagraph"/>
              <w:numPr>
                <w:ilvl w:val="0"/>
                <w:numId w:val="45"/>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Identifikasi gangguan fungsi tubuh yang mengakibatkan kelelahan</w:t>
            </w:r>
          </w:p>
          <w:p w:rsidR="002122AC" w:rsidP="002122AC">
            <w:pPr>
              <w:pStyle w:val="ListParagraph"/>
              <w:numPr>
                <w:ilvl w:val="0"/>
                <w:numId w:val="45"/>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Monitor kelelahan fisik dan emosional</w:t>
            </w:r>
          </w:p>
          <w:p w:rsidR="002122AC" w:rsidP="002122AC">
            <w:pPr>
              <w:pStyle w:val="ListParagraph"/>
              <w:numPr>
                <w:ilvl w:val="0"/>
                <w:numId w:val="45"/>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Monitor pola dan jam tidur</w:t>
            </w:r>
          </w:p>
          <w:p w:rsidR="002122AC" w:rsidRPr="006D0228" w:rsidP="002122AC">
            <w:pPr>
              <w:pStyle w:val="ListParagraph"/>
              <w:numPr>
                <w:ilvl w:val="0"/>
                <w:numId w:val="45"/>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 xml:space="preserve">Monitor lokasi dan ketidaknyamanan </w:t>
            </w:r>
            <w:r w:rsidRPr="006D0228">
              <w:rPr>
                <w:rFonts w:asciiTheme="majorBidi" w:hAnsiTheme="majorBidi" w:cstheme="majorBidi"/>
                <w:sz w:val="24"/>
                <w:szCs w:val="24"/>
              </w:rPr>
              <w:t>selama melakukan aktivitas</w:t>
            </w:r>
          </w:p>
          <w:p w:rsidR="002122AC" w:rsidRPr="006D0228" w:rsidP="00320815">
            <w:pPr>
              <w:autoSpaceDE w:val="0"/>
              <w:autoSpaceDN w:val="0"/>
              <w:adjustRightInd w:val="0"/>
              <w:spacing w:line="360" w:lineRule="auto"/>
              <w:jc w:val="both"/>
              <w:rPr>
                <w:rFonts w:asciiTheme="majorBidi" w:hAnsiTheme="majorBidi" w:cstheme="majorBidi"/>
                <w:b/>
                <w:bCs/>
                <w:sz w:val="24"/>
                <w:szCs w:val="24"/>
              </w:rPr>
            </w:pPr>
            <w:r w:rsidRPr="006D0228">
              <w:rPr>
                <w:rFonts w:asciiTheme="majorBidi" w:hAnsiTheme="majorBidi" w:cstheme="majorBidi"/>
                <w:b/>
                <w:bCs/>
                <w:sz w:val="24"/>
                <w:szCs w:val="24"/>
              </w:rPr>
              <w:t>Terapeutik</w:t>
            </w:r>
          </w:p>
          <w:p w:rsidR="002122AC" w:rsidP="002122AC">
            <w:pPr>
              <w:pStyle w:val="ListParagraph"/>
              <w:numPr>
                <w:ilvl w:val="0"/>
                <w:numId w:val="46"/>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Sediakan lingkungan nyaman dan rendah stimulus (mis. cahaya, suara, kunjungan)</w:t>
            </w:r>
          </w:p>
          <w:p w:rsidR="002122AC" w:rsidP="002122AC">
            <w:pPr>
              <w:pStyle w:val="ListParagraph"/>
              <w:numPr>
                <w:ilvl w:val="0"/>
                <w:numId w:val="46"/>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Lakukan latihan rentang gerak pasif dan atau aktif</w:t>
            </w:r>
          </w:p>
          <w:p w:rsidR="002122AC" w:rsidP="002122AC">
            <w:pPr>
              <w:pStyle w:val="ListParagraph"/>
              <w:numPr>
                <w:ilvl w:val="0"/>
                <w:numId w:val="46"/>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Berikan aktivitas distraksi yang menenangkan</w:t>
            </w:r>
          </w:p>
          <w:p w:rsidR="002122AC" w:rsidRPr="006D0228" w:rsidP="002122AC">
            <w:pPr>
              <w:pStyle w:val="ListParagraph"/>
              <w:numPr>
                <w:ilvl w:val="0"/>
                <w:numId w:val="46"/>
              </w:numPr>
              <w:autoSpaceDE w:val="0"/>
              <w:autoSpaceDN w:val="0"/>
              <w:adjustRightInd w:val="0"/>
              <w:spacing w:line="360" w:lineRule="auto"/>
              <w:ind w:left="315" w:hanging="284"/>
              <w:jc w:val="both"/>
              <w:rPr>
                <w:rFonts w:asciiTheme="majorBidi" w:hAnsiTheme="majorBidi" w:cstheme="majorBidi"/>
                <w:sz w:val="24"/>
                <w:szCs w:val="24"/>
              </w:rPr>
            </w:pPr>
            <w:r w:rsidRPr="006D0228">
              <w:rPr>
                <w:rFonts w:asciiTheme="majorBidi" w:hAnsiTheme="majorBidi" w:cstheme="majorBidi"/>
                <w:sz w:val="24"/>
                <w:szCs w:val="24"/>
              </w:rPr>
              <w:t>Fasilitasi duduk di sisi tempat tidur, jika tidak dapat berpindah atau berjalan</w:t>
            </w:r>
          </w:p>
          <w:p w:rsidR="002122AC" w:rsidRPr="006D0228" w:rsidP="00320815">
            <w:pPr>
              <w:autoSpaceDE w:val="0"/>
              <w:autoSpaceDN w:val="0"/>
              <w:adjustRightInd w:val="0"/>
              <w:spacing w:line="360" w:lineRule="auto"/>
              <w:jc w:val="both"/>
              <w:rPr>
                <w:rFonts w:asciiTheme="majorBidi" w:hAnsiTheme="majorBidi" w:cstheme="majorBidi"/>
                <w:b/>
                <w:bCs/>
                <w:sz w:val="24"/>
                <w:szCs w:val="24"/>
              </w:rPr>
            </w:pPr>
            <w:r w:rsidRPr="006D0228">
              <w:rPr>
                <w:rFonts w:asciiTheme="majorBidi" w:hAnsiTheme="majorBidi" w:cstheme="majorBidi"/>
                <w:b/>
                <w:bCs/>
                <w:sz w:val="24"/>
                <w:szCs w:val="24"/>
              </w:rPr>
              <w:t>Edukasi</w:t>
            </w:r>
          </w:p>
          <w:p w:rsidR="002122AC" w:rsidP="002122AC">
            <w:pPr>
              <w:pStyle w:val="ListParagraph"/>
              <w:numPr>
                <w:ilvl w:val="0"/>
                <w:numId w:val="47"/>
              </w:numPr>
              <w:autoSpaceDE w:val="0"/>
              <w:autoSpaceDN w:val="0"/>
              <w:adjustRightInd w:val="0"/>
              <w:spacing w:line="360" w:lineRule="auto"/>
              <w:ind w:left="315" w:hanging="315"/>
              <w:jc w:val="both"/>
              <w:rPr>
                <w:rFonts w:asciiTheme="majorBidi" w:hAnsiTheme="majorBidi" w:cstheme="majorBidi"/>
                <w:sz w:val="24"/>
                <w:szCs w:val="24"/>
              </w:rPr>
            </w:pPr>
            <w:r w:rsidRPr="006D0228">
              <w:rPr>
                <w:rFonts w:asciiTheme="majorBidi" w:hAnsiTheme="majorBidi" w:cstheme="majorBidi"/>
                <w:sz w:val="24"/>
                <w:szCs w:val="24"/>
              </w:rPr>
              <w:t>Anjurkan tirah baring</w:t>
            </w:r>
          </w:p>
          <w:p w:rsidR="002122AC" w:rsidP="002122AC">
            <w:pPr>
              <w:pStyle w:val="ListParagraph"/>
              <w:numPr>
                <w:ilvl w:val="0"/>
                <w:numId w:val="47"/>
              </w:numPr>
              <w:autoSpaceDE w:val="0"/>
              <w:autoSpaceDN w:val="0"/>
              <w:adjustRightInd w:val="0"/>
              <w:spacing w:line="360" w:lineRule="auto"/>
              <w:ind w:left="315" w:hanging="315"/>
              <w:jc w:val="both"/>
              <w:rPr>
                <w:rFonts w:asciiTheme="majorBidi" w:hAnsiTheme="majorBidi" w:cstheme="majorBidi"/>
                <w:sz w:val="24"/>
                <w:szCs w:val="24"/>
              </w:rPr>
            </w:pPr>
            <w:r w:rsidRPr="006D0228">
              <w:rPr>
                <w:rFonts w:asciiTheme="majorBidi" w:hAnsiTheme="majorBidi" w:cstheme="majorBidi"/>
                <w:sz w:val="24"/>
                <w:szCs w:val="24"/>
              </w:rPr>
              <w:t>Anjurkan melakukan aktivitas secara bertahap</w:t>
            </w:r>
          </w:p>
          <w:p w:rsidR="002122AC" w:rsidP="002122AC">
            <w:pPr>
              <w:pStyle w:val="ListParagraph"/>
              <w:numPr>
                <w:ilvl w:val="0"/>
                <w:numId w:val="47"/>
              </w:numPr>
              <w:autoSpaceDE w:val="0"/>
              <w:autoSpaceDN w:val="0"/>
              <w:adjustRightInd w:val="0"/>
              <w:spacing w:line="360" w:lineRule="auto"/>
              <w:ind w:left="315" w:hanging="315"/>
              <w:jc w:val="both"/>
              <w:rPr>
                <w:rFonts w:asciiTheme="majorBidi" w:hAnsiTheme="majorBidi" w:cstheme="majorBidi"/>
                <w:sz w:val="24"/>
                <w:szCs w:val="24"/>
              </w:rPr>
            </w:pPr>
            <w:r w:rsidRPr="006D0228">
              <w:rPr>
                <w:rFonts w:asciiTheme="majorBidi" w:hAnsiTheme="majorBidi" w:cstheme="majorBidi"/>
                <w:sz w:val="24"/>
                <w:szCs w:val="24"/>
              </w:rPr>
              <w:t>Anjurkan menghubungi perawat jika tanda dan gejala kelelahan tidak berkurang</w:t>
            </w:r>
          </w:p>
          <w:p w:rsidR="002122AC" w:rsidRPr="006D0228" w:rsidP="002122AC">
            <w:pPr>
              <w:pStyle w:val="ListParagraph"/>
              <w:numPr>
                <w:ilvl w:val="0"/>
                <w:numId w:val="47"/>
              </w:numPr>
              <w:autoSpaceDE w:val="0"/>
              <w:autoSpaceDN w:val="0"/>
              <w:adjustRightInd w:val="0"/>
              <w:spacing w:line="360" w:lineRule="auto"/>
              <w:ind w:left="315" w:hanging="315"/>
              <w:jc w:val="both"/>
              <w:rPr>
                <w:rFonts w:asciiTheme="majorBidi" w:hAnsiTheme="majorBidi" w:cstheme="majorBidi"/>
                <w:sz w:val="24"/>
                <w:szCs w:val="24"/>
              </w:rPr>
            </w:pPr>
            <w:r w:rsidRPr="006D0228">
              <w:rPr>
                <w:rFonts w:asciiTheme="majorBidi" w:hAnsiTheme="majorBidi" w:cstheme="majorBidi"/>
                <w:sz w:val="24"/>
                <w:szCs w:val="24"/>
              </w:rPr>
              <w:t>Ajarkan strategi koping untuk mengurangi kelelahan</w:t>
            </w:r>
          </w:p>
          <w:p w:rsidR="002122AC" w:rsidRPr="006D0228" w:rsidP="00320815">
            <w:pPr>
              <w:autoSpaceDE w:val="0"/>
              <w:autoSpaceDN w:val="0"/>
              <w:adjustRightInd w:val="0"/>
              <w:spacing w:line="360" w:lineRule="auto"/>
              <w:jc w:val="both"/>
              <w:rPr>
                <w:rFonts w:asciiTheme="majorBidi" w:hAnsiTheme="majorBidi" w:cstheme="majorBidi"/>
                <w:b/>
                <w:bCs/>
                <w:sz w:val="24"/>
                <w:szCs w:val="24"/>
              </w:rPr>
            </w:pPr>
            <w:r w:rsidRPr="006D0228">
              <w:rPr>
                <w:rFonts w:asciiTheme="majorBidi" w:hAnsiTheme="majorBidi" w:cstheme="majorBidi"/>
                <w:b/>
                <w:bCs/>
                <w:sz w:val="24"/>
                <w:szCs w:val="24"/>
              </w:rPr>
              <w:t>Kolaborasi</w:t>
            </w:r>
          </w:p>
          <w:p w:rsidR="002122AC" w:rsidRPr="00C70EC3" w:rsidP="002122AC">
            <w:pPr>
              <w:pStyle w:val="ListParagraph"/>
              <w:numPr>
                <w:ilvl w:val="0"/>
                <w:numId w:val="48"/>
              </w:numPr>
              <w:autoSpaceDE w:val="0"/>
              <w:autoSpaceDN w:val="0"/>
              <w:adjustRightInd w:val="0"/>
              <w:spacing w:line="360" w:lineRule="auto"/>
              <w:ind w:left="315" w:hanging="315"/>
              <w:jc w:val="both"/>
              <w:rPr>
                <w:rFonts w:asciiTheme="majorBidi" w:hAnsiTheme="majorBidi" w:cstheme="majorBidi"/>
                <w:sz w:val="24"/>
                <w:szCs w:val="24"/>
              </w:rPr>
            </w:pPr>
            <w:r w:rsidRPr="006D0228">
              <w:rPr>
                <w:rFonts w:asciiTheme="majorBidi" w:hAnsiTheme="majorBidi" w:cstheme="majorBidi"/>
                <w:sz w:val="24"/>
                <w:szCs w:val="24"/>
              </w:rPr>
              <w:t>Kolaborasi dengan ahli gizi tentang cara meningkatkan asupan makanan</w:t>
            </w:r>
          </w:p>
        </w:tc>
        <w:tc>
          <w:tcPr>
            <w:tcW w:w="3402" w:type="dxa"/>
          </w:tcPr>
          <w:p w:rsidR="002122AC" w:rsidRPr="00C70EC3" w:rsidP="003177BE">
            <w:pPr>
              <w:pStyle w:val="ListParagraph"/>
              <w:autoSpaceDE w:val="0"/>
              <w:autoSpaceDN w:val="0"/>
              <w:adjustRightInd w:val="0"/>
              <w:spacing w:line="360" w:lineRule="auto"/>
              <w:ind w:left="0"/>
              <w:jc w:val="both"/>
              <w:rPr>
                <w:rFonts w:asciiTheme="majorBidi" w:hAnsiTheme="majorBidi" w:cstheme="majorBidi"/>
                <w:sz w:val="24"/>
                <w:szCs w:val="24"/>
              </w:rPr>
            </w:pPr>
          </w:p>
          <w:p w:rsidR="002122AC" w:rsidRPr="001F2CB1" w:rsidP="003177BE">
            <w:pPr>
              <w:pStyle w:val="ListParagraph"/>
              <w:autoSpaceDE w:val="0"/>
              <w:autoSpaceDN w:val="0"/>
              <w:adjustRightInd w:val="0"/>
              <w:spacing w:line="360" w:lineRule="auto"/>
              <w:ind w:left="0"/>
              <w:jc w:val="both"/>
              <w:rPr>
                <w:rFonts w:asciiTheme="majorBidi" w:hAnsiTheme="majorBidi" w:cstheme="majorBidi"/>
                <w:b/>
                <w:bCs/>
                <w:sz w:val="24"/>
                <w:szCs w:val="24"/>
              </w:rPr>
            </w:pPr>
            <w:r w:rsidRPr="001F2CB1">
              <w:rPr>
                <w:rFonts w:asciiTheme="majorBidi" w:hAnsiTheme="majorBidi" w:cstheme="majorBidi"/>
                <w:b/>
                <w:bCs/>
                <w:sz w:val="24"/>
                <w:szCs w:val="24"/>
              </w:rPr>
              <w:t>Observasi</w:t>
            </w:r>
          </w:p>
          <w:p w:rsidR="002122AC" w:rsidRPr="00C70EC3" w:rsidP="00983AC9">
            <w:pPr>
              <w:pStyle w:val="ListParagraph"/>
              <w:numPr>
                <w:ilvl w:val="0"/>
                <w:numId w:val="71"/>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Mengetahui sumber penyebab kelelahan</w:t>
            </w:r>
            <w:r>
              <w:rPr>
                <w:rFonts w:asciiTheme="majorBidi" w:hAnsiTheme="majorBidi" w:cstheme="majorBidi"/>
                <w:sz w:val="24"/>
                <w:szCs w:val="24"/>
              </w:rPr>
              <w:t>, mengetahui gangguan fungsi tubuh yang dialami akibat kelelahan</w:t>
            </w:r>
          </w:p>
          <w:p w:rsidR="002122AC" w:rsidRPr="00C70EC3" w:rsidP="00983AC9">
            <w:pPr>
              <w:pStyle w:val="ListParagraph"/>
              <w:numPr>
                <w:ilvl w:val="0"/>
                <w:numId w:val="71"/>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Untuk mengetahui kondisi kelelahan fisik dan emosional</w:t>
            </w:r>
          </w:p>
          <w:p w:rsidR="002122AC" w:rsidRPr="00C70EC3" w:rsidP="00983AC9">
            <w:pPr>
              <w:pStyle w:val="ListParagraph"/>
              <w:numPr>
                <w:ilvl w:val="0"/>
                <w:numId w:val="71"/>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Jam tidur yang terganggu akan mengakibatkan kondisi lelah fisik dan emosional</w:t>
            </w:r>
          </w:p>
          <w:p w:rsidR="002122AC" w:rsidRPr="00C70EC3" w:rsidP="00983AC9">
            <w:pPr>
              <w:pStyle w:val="ListParagraph"/>
              <w:numPr>
                <w:ilvl w:val="0"/>
                <w:numId w:val="71"/>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Untuk mengetahui lokasi dan ketidaknyamanan saat beraktifitas</w:t>
            </w:r>
          </w:p>
          <w:p w:rsidR="002122AC" w:rsidRPr="001F2CB1" w:rsidP="003177BE">
            <w:pPr>
              <w:pStyle w:val="ListParagraph"/>
              <w:autoSpaceDE w:val="0"/>
              <w:autoSpaceDN w:val="0"/>
              <w:adjustRightInd w:val="0"/>
              <w:spacing w:line="360" w:lineRule="auto"/>
              <w:ind w:left="318"/>
              <w:jc w:val="both"/>
              <w:rPr>
                <w:rFonts w:asciiTheme="majorBidi" w:hAnsiTheme="majorBidi" w:cstheme="majorBidi"/>
                <w:b/>
                <w:bCs/>
                <w:sz w:val="24"/>
                <w:szCs w:val="24"/>
              </w:rPr>
            </w:pPr>
            <w:r w:rsidRPr="001F2CB1">
              <w:rPr>
                <w:rFonts w:asciiTheme="majorBidi" w:hAnsiTheme="majorBidi" w:cstheme="majorBidi"/>
                <w:b/>
                <w:bCs/>
                <w:sz w:val="24"/>
                <w:szCs w:val="24"/>
              </w:rPr>
              <w:t>Terapeutik</w:t>
            </w:r>
          </w:p>
          <w:p w:rsidR="002122AC" w:rsidRPr="00C70EC3" w:rsidP="00983AC9">
            <w:pPr>
              <w:pStyle w:val="ListParagraph"/>
              <w:numPr>
                <w:ilvl w:val="0"/>
                <w:numId w:val="72"/>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Memberikan lingkungan yang nyaman untuk beristirahat</w:t>
            </w:r>
          </w:p>
          <w:p w:rsidR="002122AC" w:rsidRPr="00C70EC3" w:rsidP="00983AC9">
            <w:pPr>
              <w:pStyle w:val="ListParagraph"/>
              <w:numPr>
                <w:ilvl w:val="0"/>
                <w:numId w:val="72"/>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Membantu rentang gerak optimal</w:t>
            </w:r>
            <w:r>
              <w:rPr>
                <w:rFonts w:asciiTheme="majorBidi" w:hAnsiTheme="majorBidi" w:cstheme="majorBidi"/>
                <w:sz w:val="24"/>
                <w:szCs w:val="24"/>
              </w:rPr>
              <w:t>, meningkatkan dan melatih massa otot dan gerak ekstremitas pasien</w:t>
            </w:r>
          </w:p>
          <w:p w:rsidR="002122AC" w:rsidRPr="00C70EC3" w:rsidP="00983AC9">
            <w:pPr>
              <w:pStyle w:val="ListParagraph"/>
              <w:numPr>
                <w:ilvl w:val="0"/>
                <w:numId w:val="72"/>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 xml:space="preserve">Manajemen pengalihan terbimbing yang dapat menenangkan </w:t>
            </w:r>
          </w:p>
          <w:p w:rsidR="002122AC" w:rsidRPr="00C70EC3" w:rsidP="00983AC9">
            <w:pPr>
              <w:pStyle w:val="ListParagraph"/>
              <w:numPr>
                <w:ilvl w:val="0"/>
                <w:numId w:val="72"/>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Mencegah risiko jatuh atau cedera</w:t>
            </w:r>
          </w:p>
          <w:p w:rsidR="002122AC" w:rsidRPr="001F2CB1" w:rsidP="00456D8A">
            <w:pPr>
              <w:pStyle w:val="ListParagraph"/>
              <w:autoSpaceDE w:val="0"/>
              <w:autoSpaceDN w:val="0"/>
              <w:adjustRightInd w:val="0"/>
              <w:spacing w:line="360" w:lineRule="auto"/>
              <w:ind w:left="318"/>
              <w:jc w:val="both"/>
              <w:rPr>
                <w:rFonts w:asciiTheme="majorBidi" w:hAnsiTheme="majorBidi" w:cstheme="majorBidi"/>
                <w:b/>
                <w:bCs/>
                <w:sz w:val="24"/>
                <w:szCs w:val="24"/>
              </w:rPr>
            </w:pPr>
            <w:r w:rsidRPr="001F2CB1">
              <w:rPr>
                <w:rFonts w:asciiTheme="majorBidi" w:hAnsiTheme="majorBidi" w:cstheme="majorBidi"/>
                <w:b/>
                <w:bCs/>
                <w:sz w:val="24"/>
                <w:szCs w:val="24"/>
              </w:rPr>
              <w:t>Edukasi</w:t>
            </w:r>
          </w:p>
          <w:p w:rsidR="002122AC" w:rsidRPr="00C70EC3" w:rsidP="00983AC9">
            <w:pPr>
              <w:pStyle w:val="ListParagraph"/>
              <w:numPr>
                <w:ilvl w:val="0"/>
                <w:numId w:val="73"/>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Memberikan periode istirahat bagi pasien di tempat tidur</w:t>
            </w:r>
          </w:p>
          <w:p w:rsidR="002122AC" w:rsidRPr="00C70EC3" w:rsidP="00983AC9">
            <w:pPr>
              <w:pStyle w:val="ListParagraph"/>
              <w:numPr>
                <w:ilvl w:val="0"/>
                <w:numId w:val="73"/>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Aktifitas bertahap memberikan jeda antara aktifitas dan istirahat sehingga tidak terjadi kelelahan</w:t>
            </w:r>
          </w:p>
          <w:p w:rsidR="002122AC" w:rsidRPr="00C70EC3" w:rsidP="00983AC9">
            <w:pPr>
              <w:pStyle w:val="ListParagraph"/>
              <w:numPr>
                <w:ilvl w:val="0"/>
                <w:numId w:val="73"/>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Salah satu cara untuk mencegah kelelahan bertambah parah</w:t>
            </w:r>
          </w:p>
          <w:p w:rsidR="002122AC" w:rsidRPr="00C70EC3" w:rsidP="00983AC9">
            <w:pPr>
              <w:pStyle w:val="ListParagraph"/>
              <w:numPr>
                <w:ilvl w:val="0"/>
                <w:numId w:val="73"/>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Mekanisme  agar tidak terjadi kelelahan</w:t>
            </w:r>
          </w:p>
          <w:p w:rsidR="002122AC" w:rsidP="00C70EC3">
            <w:pPr>
              <w:pStyle w:val="ListParagraph"/>
              <w:autoSpaceDE w:val="0"/>
              <w:autoSpaceDN w:val="0"/>
              <w:adjustRightInd w:val="0"/>
              <w:spacing w:line="360" w:lineRule="auto"/>
              <w:ind w:left="318"/>
              <w:jc w:val="both"/>
              <w:rPr>
                <w:rFonts w:asciiTheme="majorBidi" w:hAnsiTheme="majorBidi" w:cstheme="majorBidi"/>
                <w:b/>
                <w:bCs/>
                <w:sz w:val="24"/>
                <w:szCs w:val="24"/>
              </w:rPr>
            </w:pPr>
            <w:r w:rsidRPr="00C70EC3">
              <w:rPr>
                <w:rFonts w:asciiTheme="majorBidi" w:hAnsiTheme="majorBidi" w:cstheme="majorBidi"/>
                <w:b/>
                <w:bCs/>
                <w:sz w:val="24"/>
                <w:szCs w:val="24"/>
              </w:rPr>
              <w:t>Kolaborasi</w:t>
            </w:r>
          </w:p>
          <w:p w:rsidR="002122AC" w:rsidRPr="00C70EC3" w:rsidP="00983AC9">
            <w:pPr>
              <w:pStyle w:val="ListParagraph"/>
              <w:numPr>
                <w:ilvl w:val="0"/>
                <w:numId w:val="74"/>
              </w:numPr>
              <w:autoSpaceDE w:val="0"/>
              <w:autoSpaceDN w:val="0"/>
              <w:adjustRightInd w:val="0"/>
              <w:spacing w:line="360" w:lineRule="auto"/>
              <w:ind w:left="318" w:hanging="283"/>
              <w:jc w:val="both"/>
              <w:rPr>
                <w:rFonts w:asciiTheme="majorBidi" w:hAnsiTheme="majorBidi" w:cstheme="majorBidi"/>
                <w:sz w:val="24"/>
                <w:szCs w:val="24"/>
              </w:rPr>
            </w:pPr>
            <w:r w:rsidRPr="00C70EC3">
              <w:rPr>
                <w:rFonts w:asciiTheme="majorBidi" w:hAnsiTheme="majorBidi" w:cstheme="majorBidi"/>
                <w:sz w:val="24"/>
                <w:szCs w:val="24"/>
              </w:rPr>
              <w:t>Memberikan sumber energi bagi tubuh dalam beraktifitas</w:t>
            </w:r>
          </w:p>
        </w:tc>
      </w:tr>
      <w:tr w:rsidTr="00525040">
        <w:tblPrEx>
          <w:tblW w:w="0" w:type="auto"/>
          <w:tblInd w:w="426" w:type="dxa"/>
          <w:tblLook w:val="04A0"/>
        </w:tblPrEx>
        <w:tc>
          <w:tcPr>
            <w:tcW w:w="12185" w:type="dxa"/>
            <w:gridSpan w:val="4"/>
          </w:tcPr>
          <w:p w:rsidR="002122AC" w:rsidRPr="00665475" w:rsidP="00320815">
            <w:pPr>
              <w:pStyle w:val="ListParagraph"/>
              <w:autoSpaceDE w:val="0"/>
              <w:autoSpaceDN w:val="0"/>
              <w:adjustRightInd w:val="0"/>
              <w:spacing w:line="360" w:lineRule="auto"/>
              <w:ind w:left="0"/>
              <w:rPr>
                <w:rFonts w:asciiTheme="majorBidi" w:hAnsiTheme="majorBidi" w:cstheme="majorBidi"/>
                <w:b/>
                <w:bCs/>
                <w:sz w:val="24"/>
                <w:szCs w:val="24"/>
              </w:rPr>
            </w:pPr>
            <w:r w:rsidRPr="00665475">
              <w:rPr>
                <w:rFonts w:asciiTheme="majorBidi" w:hAnsiTheme="majorBidi" w:cstheme="majorBidi"/>
                <w:b/>
                <w:bCs/>
                <w:sz w:val="24"/>
                <w:szCs w:val="24"/>
              </w:rPr>
              <w:t>Diagnosa Keperawatan 5: Nausea (D.0076)</w:t>
            </w:r>
          </w:p>
        </w:tc>
      </w:tr>
      <w:tr w:rsidTr="00525040">
        <w:tblPrEx>
          <w:tblW w:w="0" w:type="auto"/>
          <w:tblInd w:w="426" w:type="dxa"/>
          <w:tblLook w:val="04A0"/>
        </w:tblPrEx>
        <w:tc>
          <w:tcPr>
            <w:tcW w:w="577" w:type="dxa"/>
          </w:tcPr>
          <w:p w:rsidR="002122AC" w:rsidP="00320815">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387" w:type="dxa"/>
          </w:tcPr>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Tujuan</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Setelah dilakukan tindakan keperawatan selama 1x30 menit maka </w:t>
            </w:r>
            <w:bookmarkStart w:id="11" w:name="_Hlk171889553"/>
            <w:r>
              <w:rPr>
                <w:rFonts w:asciiTheme="majorBidi" w:hAnsiTheme="majorBidi" w:cstheme="majorBidi"/>
                <w:sz w:val="24"/>
                <w:szCs w:val="24"/>
              </w:rPr>
              <w:t>nausea menurun</w:t>
            </w:r>
          </w:p>
          <w:p w:rsidR="002122AC" w:rsidP="00320815">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Kriteria hasil:</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Perasaan ingin muntah menurun</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Perasaan asam di mulut menurun</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Diaforesis menurun</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Takikardi menurun</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Pucat berkurang</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Nafsu makan membaik</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Jumlah saliva membaik</w:t>
            </w:r>
          </w:p>
          <w:p w:rsidR="002122AC" w:rsidP="002122AC">
            <w:pPr>
              <w:pStyle w:val="ListParagraph"/>
              <w:numPr>
                <w:ilvl w:val="0"/>
                <w:numId w:val="49"/>
              </w:numPr>
              <w:autoSpaceDE w:val="0"/>
              <w:autoSpaceDN w:val="0"/>
              <w:adjustRightInd w:val="0"/>
              <w:spacing w:line="360" w:lineRule="auto"/>
              <w:ind w:left="308" w:hanging="308"/>
              <w:rPr>
                <w:rFonts w:asciiTheme="majorBidi" w:hAnsiTheme="majorBidi" w:cstheme="majorBidi"/>
                <w:sz w:val="24"/>
                <w:szCs w:val="24"/>
              </w:rPr>
            </w:pPr>
            <w:r>
              <w:rPr>
                <w:rFonts w:asciiTheme="majorBidi" w:hAnsiTheme="majorBidi" w:cstheme="majorBidi"/>
                <w:sz w:val="24"/>
                <w:szCs w:val="24"/>
              </w:rPr>
              <w:t>Frekuensi menelan membaik</w:t>
            </w:r>
            <w:bookmarkEnd w:id="11"/>
          </w:p>
        </w:tc>
        <w:tc>
          <w:tcPr>
            <w:tcW w:w="4819" w:type="dxa"/>
          </w:tcPr>
          <w:p w:rsidR="002122AC" w:rsidP="00320815">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Manajemen Mual </w:t>
            </w:r>
            <w:bookmarkStart w:id="12" w:name="_Hlk171889729"/>
            <w:r>
              <w:rPr>
                <w:rFonts w:asciiTheme="majorBidi" w:hAnsiTheme="majorBidi" w:cstheme="majorBidi"/>
                <w:sz w:val="24"/>
                <w:szCs w:val="24"/>
              </w:rPr>
              <w:t>(I.03117)</w:t>
            </w:r>
            <w:bookmarkEnd w:id="12"/>
          </w:p>
          <w:p w:rsidR="002122AC" w:rsidRPr="00B86B0B" w:rsidP="00320815">
            <w:pPr>
              <w:pStyle w:val="ListParagraph"/>
              <w:autoSpaceDE w:val="0"/>
              <w:autoSpaceDN w:val="0"/>
              <w:adjustRightInd w:val="0"/>
              <w:spacing w:line="360" w:lineRule="auto"/>
              <w:ind w:left="31"/>
              <w:jc w:val="both"/>
              <w:rPr>
                <w:rFonts w:asciiTheme="majorBidi" w:hAnsiTheme="majorBidi" w:cstheme="majorBidi"/>
                <w:b/>
                <w:bCs/>
                <w:sz w:val="24"/>
                <w:szCs w:val="24"/>
              </w:rPr>
            </w:pPr>
            <w:r w:rsidRPr="00B86B0B">
              <w:rPr>
                <w:rFonts w:asciiTheme="majorBidi" w:hAnsiTheme="majorBidi" w:cstheme="majorBidi"/>
                <w:b/>
                <w:bCs/>
                <w:sz w:val="24"/>
                <w:szCs w:val="24"/>
              </w:rPr>
              <w:t>Observasi</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Identifikasi pengalaman mual</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Identifikasi isyarat nonverbal ketidaknyamanan (mis. bayi, anak-anak, dan mereka yang tidak dapat berkomunikasi secara efektif)</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Identifikasi dampak mual terhadap kualitas hidup (mis. nafsu makan, aktivitas, kinerja, tanggung jawab peran, dan tidur)</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Identifikasi faktor penyebab mual (mis. pengobatan dan prosedur)</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Identifikasi antiemetik untuk mencegah mual (kecuali mual pada kehamilan)</w:t>
            </w:r>
          </w:p>
          <w:p w:rsidR="002122AC"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Monitor mual (mis. frekuensi, durasi, dan tingkat keparahan)</w:t>
            </w:r>
          </w:p>
          <w:p w:rsidR="002122AC" w:rsidRPr="00B86B0B" w:rsidP="002122AC">
            <w:pPr>
              <w:pStyle w:val="ListParagraph"/>
              <w:numPr>
                <w:ilvl w:val="0"/>
                <w:numId w:val="50"/>
              </w:numPr>
              <w:autoSpaceDE w:val="0"/>
              <w:autoSpaceDN w:val="0"/>
              <w:adjustRightInd w:val="0"/>
              <w:spacing w:line="360" w:lineRule="auto"/>
              <w:ind w:left="315" w:hanging="284"/>
              <w:jc w:val="both"/>
              <w:rPr>
                <w:rFonts w:asciiTheme="majorBidi" w:hAnsiTheme="majorBidi" w:cstheme="majorBidi"/>
                <w:sz w:val="24"/>
                <w:szCs w:val="24"/>
              </w:rPr>
            </w:pPr>
            <w:r w:rsidRPr="00B86B0B">
              <w:rPr>
                <w:rFonts w:asciiTheme="majorBidi" w:hAnsiTheme="majorBidi" w:cstheme="majorBidi"/>
                <w:sz w:val="24"/>
                <w:szCs w:val="24"/>
              </w:rPr>
              <w:t>Monitor asupan nutrisi dan kalori</w:t>
            </w:r>
          </w:p>
          <w:p w:rsidR="002122AC" w:rsidRPr="00B86B0B" w:rsidP="00320815">
            <w:pPr>
              <w:pStyle w:val="ListParagraph"/>
              <w:autoSpaceDE w:val="0"/>
              <w:autoSpaceDN w:val="0"/>
              <w:adjustRightInd w:val="0"/>
              <w:spacing w:line="360" w:lineRule="auto"/>
              <w:ind w:left="31"/>
              <w:jc w:val="both"/>
              <w:rPr>
                <w:rFonts w:asciiTheme="majorBidi" w:hAnsiTheme="majorBidi" w:cstheme="majorBidi"/>
                <w:b/>
                <w:bCs/>
                <w:sz w:val="24"/>
                <w:szCs w:val="24"/>
              </w:rPr>
            </w:pPr>
            <w:r w:rsidRPr="00B86B0B">
              <w:rPr>
                <w:rFonts w:asciiTheme="majorBidi" w:hAnsiTheme="majorBidi" w:cstheme="majorBidi"/>
                <w:b/>
                <w:bCs/>
                <w:sz w:val="24"/>
                <w:szCs w:val="24"/>
              </w:rPr>
              <w:t>Terapeutik</w:t>
            </w:r>
          </w:p>
          <w:p w:rsidR="002122AC" w:rsidP="002122AC">
            <w:pPr>
              <w:pStyle w:val="ListParagraph"/>
              <w:numPr>
                <w:ilvl w:val="0"/>
                <w:numId w:val="51"/>
              </w:numPr>
              <w:autoSpaceDE w:val="0"/>
              <w:autoSpaceDN w:val="0"/>
              <w:adjustRightInd w:val="0"/>
              <w:spacing w:line="360" w:lineRule="auto"/>
              <w:ind w:left="315" w:hanging="315"/>
              <w:jc w:val="both"/>
              <w:rPr>
                <w:rFonts w:asciiTheme="majorBidi" w:hAnsiTheme="majorBidi" w:cstheme="majorBidi"/>
                <w:sz w:val="24"/>
                <w:szCs w:val="24"/>
              </w:rPr>
            </w:pPr>
            <w:r w:rsidRPr="00B86B0B">
              <w:rPr>
                <w:rFonts w:asciiTheme="majorBidi" w:hAnsiTheme="majorBidi" w:cstheme="majorBidi"/>
                <w:sz w:val="24"/>
                <w:szCs w:val="24"/>
              </w:rPr>
              <w:t xml:space="preserve">Kendalikan faktor lingkungan penyebab </w:t>
            </w:r>
            <w:r w:rsidRPr="00B86B0B">
              <w:rPr>
                <w:rFonts w:asciiTheme="majorBidi" w:hAnsiTheme="majorBidi" w:cstheme="majorBidi"/>
                <w:sz w:val="24"/>
                <w:szCs w:val="24"/>
              </w:rPr>
              <w:t>mual (mis. bau tak sedap, suara, dan rangsangan visual yang tidak menyenangkan)</w:t>
            </w:r>
          </w:p>
          <w:p w:rsidR="002122AC" w:rsidP="002122AC">
            <w:pPr>
              <w:pStyle w:val="ListParagraph"/>
              <w:numPr>
                <w:ilvl w:val="0"/>
                <w:numId w:val="51"/>
              </w:numPr>
              <w:autoSpaceDE w:val="0"/>
              <w:autoSpaceDN w:val="0"/>
              <w:adjustRightInd w:val="0"/>
              <w:spacing w:line="360" w:lineRule="auto"/>
              <w:ind w:left="315" w:hanging="315"/>
              <w:jc w:val="both"/>
              <w:rPr>
                <w:rFonts w:asciiTheme="majorBidi" w:hAnsiTheme="majorBidi" w:cstheme="majorBidi"/>
                <w:sz w:val="24"/>
                <w:szCs w:val="24"/>
              </w:rPr>
            </w:pPr>
            <w:r w:rsidRPr="00B86B0B">
              <w:rPr>
                <w:rFonts w:asciiTheme="majorBidi" w:hAnsiTheme="majorBidi" w:cstheme="majorBidi"/>
                <w:sz w:val="24"/>
                <w:szCs w:val="24"/>
              </w:rPr>
              <w:t>Kurangi atau hilangkan keadaan penyebab mual (mis. kecemasan, ketakutan, kelelahan)</w:t>
            </w:r>
          </w:p>
          <w:p w:rsidR="002122AC" w:rsidP="002122AC">
            <w:pPr>
              <w:pStyle w:val="ListParagraph"/>
              <w:numPr>
                <w:ilvl w:val="0"/>
                <w:numId w:val="51"/>
              </w:numPr>
              <w:autoSpaceDE w:val="0"/>
              <w:autoSpaceDN w:val="0"/>
              <w:adjustRightInd w:val="0"/>
              <w:spacing w:line="360" w:lineRule="auto"/>
              <w:ind w:left="315" w:hanging="315"/>
              <w:jc w:val="both"/>
              <w:rPr>
                <w:rFonts w:asciiTheme="majorBidi" w:hAnsiTheme="majorBidi" w:cstheme="majorBidi"/>
                <w:sz w:val="24"/>
                <w:szCs w:val="24"/>
              </w:rPr>
            </w:pPr>
            <w:r w:rsidRPr="00B86B0B">
              <w:rPr>
                <w:rFonts w:asciiTheme="majorBidi" w:hAnsiTheme="majorBidi" w:cstheme="majorBidi"/>
                <w:sz w:val="24"/>
                <w:szCs w:val="24"/>
              </w:rPr>
              <w:t>Berikan makanan dalam jumlah kecil dan menarik</w:t>
            </w:r>
          </w:p>
          <w:p w:rsidR="002122AC" w:rsidP="002122AC">
            <w:pPr>
              <w:pStyle w:val="ListParagraph"/>
              <w:numPr>
                <w:ilvl w:val="0"/>
                <w:numId w:val="51"/>
              </w:numPr>
              <w:autoSpaceDE w:val="0"/>
              <w:autoSpaceDN w:val="0"/>
              <w:adjustRightInd w:val="0"/>
              <w:spacing w:line="360" w:lineRule="auto"/>
              <w:ind w:left="315" w:hanging="315"/>
              <w:jc w:val="both"/>
              <w:rPr>
                <w:rFonts w:asciiTheme="majorBidi" w:hAnsiTheme="majorBidi" w:cstheme="majorBidi"/>
                <w:sz w:val="24"/>
                <w:szCs w:val="24"/>
              </w:rPr>
            </w:pPr>
            <w:r w:rsidRPr="00B86B0B">
              <w:rPr>
                <w:rFonts w:asciiTheme="majorBidi" w:hAnsiTheme="majorBidi" w:cstheme="majorBidi"/>
                <w:sz w:val="24"/>
                <w:szCs w:val="24"/>
              </w:rPr>
              <w:t>Berikan makanan dingin, cairan bening, tidak berbau dan tidak berwarna, Jika perlu</w:t>
            </w:r>
          </w:p>
          <w:p w:rsidR="002122AC" w:rsidP="00320815">
            <w:pPr>
              <w:pStyle w:val="ListParagraph"/>
              <w:autoSpaceDE w:val="0"/>
              <w:autoSpaceDN w:val="0"/>
              <w:adjustRightInd w:val="0"/>
              <w:spacing w:line="360" w:lineRule="auto"/>
              <w:ind w:left="315"/>
              <w:jc w:val="both"/>
              <w:rPr>
                <w:rFonts w:asciiTheme="majorBidi" w:hAnsiTheme="majorBidi" w:cstheme="majorBidi"/>
                <w:b/>
                <w:bCs/>
                <w:sz w:val="24"/>
                <w:szCs w:val="24"/>
              </w:rPr>
            </w:pPr>
            <w:r w:rsidRPr="00B86B0B">
              <w:rPr>
                <w:rFonts w:asciiTheme="majorBidi" w:hAnsiTheme="majorBidi" w:cstheme="majorBidi"/>
                <w:b/>
                <w:bCs/>
                <w:sz w:val="24"/>
                <w:szCs w:val="24"/>
              </w:rPr>
              <w:t>Edukasi</w:t>
            </w:r>
          </w:p>
          <w:p w:rsidR="002122AC" w:rsidRPr="00B86B0B" w:rsidP="002122AC">
            <w:pPr>
              <w:pStyle w:val="ListParagraph"/>
              <w:numPr>
                <w:ilvl w:val="0"/>
                <w:numId w:val="52"/>
              </w:numPr>
              <w:autoSpaceDE w:val="0"/>
              <w:autoSpaceDN w:val="0"/>
              <w:adjustRightInd w:val="0"/>
              <w:spacing w:line="360" w:lineRule="auto"/>
              <w:ind w:left="315" w:hanging="315"/>
              <w:jc w:val="both"/>
              <w:rPr>
                <w:rFonts w:asciiTheme="majorBidi" w:hAnsiTheme="majorBidi" w:cstheme="majorBidi"/>
                <w:b/>
                <w:bCs/>
                <w:sz w:val="24"/>
                <w:szCs w:val="24"/>
              </w:rPr>
            </w:pPr>
            <w:r w:rsidRPr="00B86B0B">
              <w:rPr>
                <w:rFonts w:asciiTheme="majorBidi" w:hAnsiTheme="majorBidi" w:cstheme="majorBidi"/>
                <w:sz w:val="24"/>
                <w:szCs w:val="24"/>
              </w:rPr>
              <w:t>Anjurkan istirahat dan tidur yang cukup</w:t>
            </w:r>
          </w:p>
          <w:p w:rsidR="002122AC" w:rsidRPr="00B86B0B" w:rsidP="002122AC">
            <w:pPr>
              <w:pStyle w:val="ListParagraph"/>
              <w:numPr>
                <w:ilvl w:val="0"/>
                <w:numId w:val="52"/>
              </w:numPr>
              <w:autoSpaceDE w:val="0"/>
              <w:autoSpaceDN w:val="0"/>
              <w:adjustRightInd w:val="0"/>
              <w:spacing w:line="360" w:lineRule="auto"/>
              <w:ind w:left="315" w:hanging="315"/>
              <w:jc w:val="both"/>
              <w:rPr>
                <w:rFonts w:asciiTheme="majorBidi" w:hAnsiTheme="majorBidi" w:cstheme="majorBidi"/>
                <w:b/>
                <w:bCs/>
                <w:sz w:val="24"/>
                <w:szCs w:val="24"/>
              </w:rPr>
            </w:pPr>
            <w:r w:rsidRPr="00B86B0B">
              <w:rPr>
                <w:rFonts w:asciiTheme="majorBidi" w:hAnsiTheme="majorBidi" w:cstheme="majorBidi"/>
                <w:sz w:val="24"/>
                <w:szCs w:val="24"/>
              </w:rPr>
              <w:t>Anjurkan sering membersihkan mulut, kecuali jika merangsang mual</w:t>
            </w:r>
          </w:p>
          <w:p w:rsidR="002122AC" w:rsidRPr="00B86B0B" w:rsidP="002122AC">
            <w:pPr>
              <w:pStyle w:val="ListParagraph"/>
              <w:numPr>
                <w:ilvl w:val="0"/>
                <w:numId w:val="52"/>
              </w:numPr>
              <w:autoSpaceDE w:val="0"/>
              <w:autoSpaceDN w:val="0"/>
              <w:adjustRightInd w:val="0"/>
              <w:spacing w:line="360" w:lineRule="auto"/>
              <w:ind w:left="315" w:hanging="315"/>
              <w:jc w:val="both"/>
              <w:rPr>
                <w:rFonts w:asciiTheme="majorBidi" w:hAnsiTheme="majorBidi" w:cstheme="majorBidi"/>
                <w:b/>
                <w:bCs/>
                <w:sz w:val="24"/>
                <w:szCs w:val="24"/>
              </w:rPr>
            </w:pPr>
            <w:r w:rsidRPr="00B86B0B">
              <w:rPr>
                <w:rFonts w:asciiTheme="majorBidi" w:hAnsiTheme="majorBidi" w:cstheme="majorBidi"/>
                <w:sz w:val="24"/>
                <w:szCs w:val="24"/>
              </w:rPr>
              <w:t>Anjurkan makanan tinggi karbohidrat dan rendah lemak</w:t>
            </w:r>
          </w:p>
          <w:p w:rsidR="002122AC" w:rsidRPr="00B86B0B" w:rsidP="002122AC">
            <w:pPr>
              <w:pStyle w:val="ListParagraph"/>
              <w:numPr>
                <w:ilvl w:val="0"/>
                <w:numId w:val="52"/>
              </w:numPr>
              <w:autoSpaceDE w:val="0"/>
              <w:autoSpaceDN w:val="0"/>
              <w:adjustRightInd w:val="0"/>
              <w:spacing w:line="360" w:lineRule="auto"/>
              <w:ind w:left="315" w:hanging="315"/>
              <w:jc w:val="both"/>
              <w:rPr>
                <w:rFonts w:asciiTheme="majorBidi" w:hAnsiTheme="majorBidi" w:cstheme="majorBidi"/>
                <w:b/>
                <w:bCs/>
                <w:sz w:val="24"/>
                <w:szCs w:val="24"/>
              </w:rPr>
            </w:pPr>
            <w:r w:rsidRPr="00B86B0B">
              <w:rPr>
                <w:rFonts w:asciiTheme="majorBidi" w:hAnsiTheme="majorBidi" w:cstheme="majorBidi"/>
                <w:sz w:val="24"/>
                <w:szCs w:val="24"/>
              </w:rPr>
              <w:t xml:space="preserve">Anjurkan penggunaan teknik nonfarmakologi untuk mengatasi mual (mis. biofeedback, hipnosis, relaksasi, terapi </w:t>
            </w:r>
            <w:r w:rsidRPr="00B86B0B">
              <w:rPr>
                <w:rFonts w:asciiTheme="majorBidi" w:hAnsiTheme="majorBidi" w:cstheme="majorBidi"/>
                <w:sz w:val="24"/>
                <w:szCs w:val="24"/>
              </w:rPr>
              <w:t>musik, akupresur)</w:t>
            </w:r>
          </w:p>
          <w:p w:rsidR="002122AC" w:rsidP="00320815">
            <w:pPr>
              <w:pStyle w:val="ListParagraph"/>
              <w:autoSpaceDE w:val="0"/>
              <w:autoSpaceDN w:val="0"/>
              <w:adjustRightInd w:val="0"/>
              <w:spacing w:line="360" w:lineRule="auto"/>
              <w:ind w:left="315"/>
              <w:jc w:val="both"/>
              <w:rPr>
                <w:rFonts w:asciiTheme="majorBidi" w:hAnsiTheme="majorBidi" w:cstheme="majorBidi"/>
                <w:b/>
                <w:bCs/>
                <w:sz w:val="24"/>
                <w:szCs w:val="24"/>
              </w:rPr>
            </w:pPr>
            <w:r w:rsidRPr="00B86B0B">
              <w:rPr>
                <w:rFonts w:asciiTheme="majorBidi" w:hAnsiTheme="majorBidi" w:cstheme="majorBidi"/>
                <w:b/>
                <w:bCs/>
                <w:sz w:val="24"/>
                <w:szCs w:val="24"/>
              </w:rPr>
              <w:t>Kolaborasi</w:t>
            </w:r>
          </w:p>
          <w:p w:rsidR="002122AC" w:rsidRPr="00B86B0B" w:rsidP="002122AC">
            <w:pPr>
              <w:pStyle w:val="ListParagraph"/>
              <w:numPr>
                <w:ilvl w:val="0"/>
                <w:numId w:val="53"/>
              </w:numPr>
              <w:autoSpaceDE w:val="0"/>
              <w:autoSpaceDN w:val="0"/>
              <w:adjustRightInd w:val="0"/>
              <w:spacing w:line="360" w:lineRule="auto"/>
              <w:ind w:left="315" w:hanging="284"/>
              <w:jc w:val="both"/>
              <w:rPr>
                <w:rFonts w:asciiTheme="majorBidi" w:hAnsiTheme="majorBidi" w:cstheme="majorBidi"/>
                <w:b/>
                <w:bCs/>
                <w:sz w:val="24"/>
                <w:szCs w:val="24"/>
              </w:rPr>
            </w:pPr>
            <w:r w:rsidRPr="00B86B0B">
              <w:rPr>
                <w:rFonts w:asciiTheme="majorBidi" w:hAnsiTheme="majorBidi" w:cstheme="majorBidi"/>
                <w:sz w:val="24"/>
                <w:szCs w:val="24"/>
              </w:rPr>
              <w:t>Kolaborasi pemberian antiemetik, jika perlu</w:t>
            </w:r>
          </w:p>
        </w:tc>
        <w:tc>
          <w:tcPr>
            <w:tcW w:w="3402" w:type="dxa"/>
          </w:tcPr>
          <w:p w:rsidR="002122AC" w:rsidP="00320815">
            <w:pPr>
              <w:pStyle w:val="ListParagraph"/>
              <w:autoSpaceDE w:val="0"/>
              <w:autoSpaceDN w:val="0"/>
              <w:adjustRightInd w:val="0"/>
              <w:spacing w:line="360" w:lineRule="auto"/>
              <w:ind w:left="0"/>
              <w:rPr>
                <w:rFonts w:asciiTheme="majorBidi" w:hAnsiTheme="majorBidi" w:cstheme="majorBidi"/>
                <w:sz w:val="24"/>
                <w:szCs w:val="24"/>
              </w:rPr>
            </w:pPr>
          </w:p>
          <w:p w:rsidR="002122AC" w:rsidRPr="006D210F" w:rsidP="00320815">
            <w:pPr>
              <w:pStyle w:val="ListParagraph"/>
              <w:autoSpaceDE w:val="0"/>
              <w:autoSpaceDN w:val="0"/>
              <w:adjustRightInd w:val="0"/>
              <w:spacing w:line="360" w:lineRule="auto"/>
              <w:ind w:left="0"/>
              <w:rPr>
                <w:rFonts w:asciiTheme="majorBidi" w:hAnsiTheme="majorBidi" w:cstheme="majorBidi"/>
                <w:b/>
                <w:bCs/>
                <w:sz w:val="24"/>
                <w:szCs w:val="24"/>
              </w:rPr>
            </w:pPr>
            <w:r w:rsidRPr="006D210F">
              <w:rPr>
                <w:rFonts w:asciiTheme="majorBidi" w:hAnsiTheme="majorBidi" w:cstheme="majorBidi"/>
                <w:b/>
                <w:bCs/>
                <w:sz w:val="24"/>
                <w:szCs w:val="24"/>
              </w:rPr>
              <w:t>Observasi</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Hasil identifikasi adalah data pendukung untuk mengetahui pengalaman mual</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Untuk mengetahui isyarat nonverbal ketidaknyamanan</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Untuk mengetahui dampak dan menentukan intervensi selanjutnya</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Penyebab mual akan membantu intervensi terhadap mual</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Hasil identifikasi menentukan apakah antiemetik dapat diberikan atau tidak</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Mengetahui kondisi mual terbaru</w:t>
            </w:r>
          </w:p>
          <w:p w:rsidR="002122AC" w:rsidP="00983AC9">
            <w:pPr>
              <w:pStyle w:val="ListParagraph"/>
              <w:numPr>
                <w:ilvl w:val="0"/>
                <w:numId w:val="75"/>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Data untuk asupan nutris dan kalori</w:t>
            </w:r>
          </w:p>
          <w:p w:rsidR="002122AC" w:rsidP="006D210F">
            <w:pPr>
              <w:pStyle w:val="ListParagraph"/>
              <w:autoSpaceDE w:val="0"/>
              <w:autoSpaceDN w:val="0"/>
              <w:adjustRightInd w:val="0"/>
              <w:spacing w:line="360" w:lineRule="auto"/>
              <w:ind w:left="318"/>
              <w:rPr>
                <w:rFonts w:asciiTheme="majorBidi" w:hAnsiTheme="majorBidi" w:cstheme="majorBidi"/>
                <w:sz w:val="24"/>
                <w:szCs w:val="24"/>
              </w:rPr>
            </w:pPr>
            <w:r>
              <w:rPr>
                <w:rFonts w:asciiTheme="majorBidi" w:hAnsiTheme="majorBidi" w:cstheme="majorBidi"/>
                <w:sz w:val="24"/>
                <w:szCs w:val="24"/>
              </w:rPr>
              <w:t>Terapeutik</w:t>
            </w:r>
          </w:p>
          <w:p w:rsidR="002122AC" w:rsidP="00983AC9">
            <w:pPr>
              <w:pStyle w:val="ListParagraph"/>
              <w:numPr>
                <w:ilvl w:val="0"/>
                <w:numId w:val="76"/>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Mengurangi salah satu faktor penyebab mual</w:t>
            </w:r>
          </w:p>
          <w:p w:rsidR="002122AC" w:rsidP="00983AC9">
            <w:pPr>
              <w:pStyle w:val="ListParagraph"/>
              <w:numPr>
                <w:ilvl w:val="0"/>
                <w:numId w:val="76"/>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Penyebab yang di atasi akan menghilangkan mual yang dirasakan</w:t>
            </w:r>
          </w:p>
          <w:p w:rsidR="002122AC" w:rsidP="00983AC9">
            <w:pPr>
              <w:pStyle w:val="ListParagraph"/>
              <w:numPr>
                <w:ilvl w:val="0"/>
                <w:numId w:val="76"/>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lang w:val="en-ID"/>
              </w:rPr>
              <w:t>M</w:t>
            </w:r>
            <w:r w:rsidRPr="009E7FBD">
              <w:rPr>
                <w:rFonts w:asciiTheme="majorBidi" w:hAnsiTheme="majorBidi" w:cstheme="majorBidi"/>
                <w:sz w:val="24"/>
                <w:szCs w:val="24"/>
                <w:lang w:val="en-ID"/>
              </w:rPr>
              <w:t>akan dalam porsi kecil, tetapi sering agar perut tidak kosong. Ini penting untuk diperhatikan karena perut kosong dapat memperburuk rasa mual.</w:t>
            </w:r>
          </w:p>
          <w:p w:rsidR="002122AC" w:rsidP="00983AC9">
            <w:pPr>
              <w:pStyle w:val="ListParagraph"/>
              <w:numPr>
                <w:ilvl w:val="0"/>
                <w:numId w:val="76"/>
              </w:numPr>
              <w:autoSpaceDE w:val="0"/>
              <w:autoSpaceDN w:val="0"/>
              <w:adjustRightInd w:val="0"/>
              <w:spacing w:line="360" w:lineRule="auto"/>
              <w:ind w:left="318" w:hanging="283"/>
              <w:jc w:val="both"/>
              <w:rPr>
                <w:rFonts w:asciiTheme="majorBidi" w:hAnsiTheme="majorBidi" w:cstheme="majorBidi"/>
                <w:sz w:val="24"/>
                <w:szCs w:val="24"/>
              </w:rPr>
            </w:pPr>
            <w:r w:rsidRPr="009E7FBD">
              <w:rPr>
                <w:rFonts w:asciiTheme="majorBidi" w:hAnsiTheme="majorBidi" w:cstheme="majorBidi"/>
                <w:sz w:val="24"/>
                <w:szCs w:val="24"/>
                <w:lang w:val="en-ID"/>
              </w:rPr>
              <w:t xml:space="preserve">Makanan dingin biasanya tidak memiliki bau yang menyengat seperti makanan yang baru selesai dimasak, sehingga cenderung tidak </w:t>
            </w:r>
            <w:r w:rsidRPr="009E7FBD">
              <w:rPr>
                <w:rFonts w:asciiTheme="majorBidi" w:hAnsiTheme="majorBidi" w:cstheme="majorBidi"/>
                <w:sz w:val="24"/>
                <w:szCs w:val="24"/>
                <w:lang w:val="en-ID"/>
              </w:rPr>
              <w:t>memicu mua</w:t>
            </w:r>
            <w:r>
              <w:rPr>
                <w:rFonts w:asciiTheme="majorBidi" w:hAnsiTheme="majorBidi" w:cstheme="majorBidi"/>
                <w:sz w:val="24"/>
                <w:szCs w:val="24"/>
                <w:lang w:val="en-ID"/>
              </w:rPr>
              <w:t>l</w:t>
            </w:r>
          </w:p>
          <w:p w:rsidR="002122AC" w:rsidRPr="009E7FBD" w:rsidP="009E7FBD">
            <w:pPr>
              <w:pStyle w:val="ListParagraph"/>
              <w:autoSpaceDE w:val="0"/>
              <w:autoSpaceDN w:val="0"/>
              <w:adjustRightInd w:val="0"/>
              <w:spacing w:line="360" w:lineRule="auto"/>
              <w:ind w:left="318"/>
              <w:jc w:val="both"/>
              <w:rPr>
                <w:rFonts w:asciiTheme="majorBidi" w:hAnsiTheme="majorBidi" w:cstheme="majorBidi"/>
                <w:b/>
                <w:bCs/>
                <w:sz w:val="24"/>
                <w:szCs w:val="24"/>
              </w:rPr>
            </w:pPr>
            <w:r w:rsidRPr="009E7FBD">
              <w:rPr>
                <w:rFonts w:asciiTheme="majorBidi" w:hAnsiTheme="majorBidi" w:cstheme="majorBidi"/>
                <w:b/>
                <w:bCs/>
                <w:sz w:val="24"/>
                <w:szCs w:val="24"/>
              </w:rPr>
              <w:t>Edukasi</w:t>
            </w:r>
          </w:p>
          <w:p w:rsidR="002122AC" w:rsidP="00983AC9">
            <w:pPr>
              <w:pStyle w:val="ListParagraph"/>
              <w:numPr>
                <w:ilvl w:val="0"/>
                <w:numId w:val="77"/>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Istirahat dan tidur yang cukup akan memberikan dampak   tubuh melakukan pemulihan secara fisik dan emosional</w:t>
            </w:r>
          </w:p>
          <w:p w:rsidR="002122AC" w:rsidP="00983AC9">
            <w:pPr>
              <w:pStyle w:val="ListParagraph"/>
              <w:numPr>
                <w:ilvl w:val="0"/>
                <w:numId w:val="77"/>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Oral Hygiene Mencegah bau mulut dan penyebab mual</w:t>
            </w:r>
          </w:p>
          <w:p w:rsidR="002122AC" w:rsidP="00983AC9">
            <w:pPr>
              <w:pStyle w:val="ListParagraph"/>
              <w:numPr>
                <w:ilvl w:val="0"/>
                <w:numId w:val="77"/>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Makanan tinggi lemak akan memicu mual</w:t>
            </w:r>
          </w:p>
          <w:p w:rsidR="002122AC" w:rsidP="00983AC9">
            <w:pPr>
              <w:pStyle w:val="ListParagraph"/>
              <w:numPr>
                <w:ilvl w:val="0"/>
                <w:numId w:val="77"/>
              </w:numPr>
              <w:autoSpaceDE w:val="0"/>
              <w:autoSpaceDN w:val="0"/>
              <w:adjustRightInd w:val="0"/>
              <w:spacing w:line="360" w:lineRule="auto"/>
              <w:ind w:left="318" w:hanging="283"/>
              <w:jc w:val="both"/>
              <w:rPr>
                <w:rFonts w:asciiTheme="majorBidi" w:hAnsiTheme="majorBidi" w:cstheme="majorBidi"/>
                <w:sz w:val="24"/>
                <w:szCs w:val="24"/>
              </w:rPr>
            </w:pPr>
            <w:r>
              <w:rPr>
                <w:rFonts w:asciiTheme="majorBidi" w:hAnsiTheme="majorBidi" w:cstheme="majorBidi"/>
                <w:sz w:val="24"/>
                <w:szCs w:val="24"/>
              </w:rPr>
              <w:t>Salah satu teknik penghilang rasa mual</w:t>
            </w:r>
          </w:p>
          <w:p w:rsidR="002122AC" w:rsidRPr="009E7FBD" w:rsidP="009E7FBD">
            <w:pPr>
              <w:pStyle w:val="ListParagraph"/>
              <w:autoSpaceDE w:val="0"/>
              <w:autoSpaceDN w:val="0"/>
              <w:adjustRightInd w:val="0"/>
              <w:spacing w:line="360" w:lineRule="auto"/>
              <w:ind w:left="318"/>
              <w:rPr>
                <w:rFonts w:asciiTheme="majorBidi" w:hAnsiTheme="majorBidi" w:cstheme="majorBidi"/>
                <w:b/>
                <w:bCs/>
                <w:sz w:val="24"/>
                <w:szCs w:val="24"/>
              </w:rPr>
            </w:pPr>
            <w:r w:rsidRPr="009E7FBD">
              <w:rPr>
                <w:rFonts w:asciiTheme="majorBidi" w:hAnsiTheme="majorBidi" w:cstheme="majorBidi"/>
                <w:b/>
                <w:bCs/>
                <w:sz w:val="24"/>
                <w:szCs w:val="24"/>
              </w:rPr>
              <w:t>Kolaborasi</w:t>
            </w:r>
          </w:p>
          <w:p w:rsidR="002122AC" w:rsidRPr="00FF0A88" w:rsidP="00983AC9">
            <w:pPr>
              <w:pStyle w:val="ListParagraph"/>
              <w:numPr>
                <w:ilvl w:val="0"/>
                <w:numId w:val="78"/>
              </w:numPr>
              <w:autoSpaceDE w:val="0"/>
              <w:autoSpaceDN w:val="0"/>
              <w:adjustRightInd w:val="0"/>
              <w:spacing w:line="360" w:lineRule="auto"/>
              <w:ind w:left="318" w:hanging="283"/>
              <w:rPr>
                <w:rFonts w:asciiTheme="majorBidi" w:hAnsiTheme="majorBidi" w:cstheme="majorBidi"/>
                <w:sz w:val="24"/>
                <w:szCs w:val="24"/>
              </w:rPr>
            </w:pPr>
            <w:r>
              <w:rPr>
                <w:rFonts w:asciiTheme="majorBidi" w:hAnsiTheme="majorBidi" w:cstheme="majorBidi"/>
                <w:sz w:val="24"/>
                <w:szCs w:val="24"/>
              </w:rPr>
              <w:t>Terapi untuk mengatasi rasa mual</w:t>
            </w:r>
          </w:p>
        </w:tc>
      </w:tr>
    </w:tbl>
    <w:p w:rsidR="002122AC" w:rsidP="00F233E2">
      <w:pPr>
        <w:pStyle w:val="ListParagraph"/>
        <w:autoSpaceDE w:val="0"/>
        <w:autoSpaceDN w:val="0"/>
        <w:adjustRightInd w:val="0"/>
        <w:spacing w:after="0" w:line="360" w:lineRule="auto"/>
        <w:ind w:left="426"/>
        <w:rPr>
          <w:rFonts w:asciiTheme="majorBidi" w:hAnsiTheme="majorBidi" w:cstheme="majorBidi"/>
          <w:sz w:val="24"/>
          <w:szCs w:val="24"/>
          <w:lang w:val="id-ID"/>
        </w:rPr>
      </w:pPr>
    </w:p>
    <w:p w:rsidR="000A4CCF" w:rsidP="00F233E2">
      <w:pPr>
        <w:pStyle w:val="ListParagraph"/>
        <w:autoSpaceDE w:val="0"/>
        <w:autoSpaceDN w:val="0"/>
        <w:adjustRightInd w:val="0"/>
        <w:spacing w:after="0" w:line="360" w:lineRule="auto"/>
        <w:ind w:left="426"/>
        <w:rPr>
          <w:rFonts w:asciiTheme="majorBidi" w:hAnsiTheme="majorBidi" w:cstheme="majorBidi"/>
          <w:sz w:val="24"/>
          <w:szCs w:val="24"/>
          <w:lang w:val="id-ID"/>
        </w:rPr>
      </w:pPr>
    </w:p>
    <w:p w:rsidR="000A4CCF" w:rsidRPr="005D5B5D" w:rsidP="00F233E2">
      <w:pPr>
        <w:pStyle w:val="ListParagraph"/>
        <w:autoSpaceDE w:val="0"/>
        <w:autoSpaceDN w:val="0"/>
        <w:adjustRightInd w:val="0"/>
        <w:spacing w:after="0" w:line="360" w:lineRule="auto"/>
        <w:ind w:left="426"/>
        <w:rPr>
          <w:rFonts w:asciiTheme="majorBidi" w:hAnsiTheme="majorBidi" w:cstheme="majorBidi"/>
          <w:sz w:val="24"/>
          <w:szCs w:val="24"/>
          <w:lang w:val="id-ID"/>
        </w:rPr>
      </w:pPr>
    </w:p>
    <w:p w:rsidR="002122AC" w:rsidRPr="005D5B5D" w:rsidP="002122AC">
      <w:pPr>
        <w:pStyle w:val="ListParagraph"/>
        <w:numPr>
          <w:ilvl w:val="0"/>
          <w:numId w:val="17"/>
        </w:numPr>
        <w:autoSpaceDE w:val="0"/>
        <w:autoSpaceDN w:val="0"/>
        <w:adjustRightInd w:val="0"/>
        <w:spacing w:after="0" w:line="360" w:lineRule="auto"/>
        <w:rPr>
          <w:rFonts w:asciiTheme="majorBidi" w:hAnsiTheme="majorBidi" w:cstheme="majorBidi"/>
          <w:b/>
          <w:bCs/>
          <w:sz w:val="24"/>
          <w:szCs w:val="24"/>
          <w:u w:val="single"/>
          <w:lang w:val="id-ID"/>
        </w:rPr>
      </w:pPr>
      <w:r w:rsidRPr="005D5B5D">
        <w:rPr>
          <w:rFonts w:asciiTheme="majorBidi" w:hAnsiTheme="majorBidi" w:cstheme="majorBidi"/>
          <w:b/>
          <w:bCs/>
          <w:sz w:val="24"/>
          <w:szCs w:val="24"/>
          <w:u w:val="single"/>
          <w:lang w:val="id-ID"/>
        </w:rPr>
        <w:t>Implementasi dan Evaluasi</w:t>
      </w:r>
    </w:p>
    <w:tbl>
      <w:tblPr>
        <w:tblStyle w:val="TableGrid"/>
        <w:tblW w:w="0" w:type="auto"/>
        <w:tblInd w:w="426" w:type="dxa"/>
        <w:tblLook w:val="04A0"/>
      </w:tblPr>
      <w:tblGrid>
        <w:gridCol w:w="608"/>
        <w:gridCol w:w="2676"/>
        <w:gridCol w:w="756"/>
        <w:gridCol w:w="4110"/>
        <w:gridCol w:w="1077"/>
        <w:gridCol w:w="2976"/>
      </w:tblGrid>
      <w:tr w:rsidTr="00E33A96">
        <w:tblPrEx>
          <w:tblW w:w="0" w:type="auto"/>
          <w:tblInd w:w="426" w:type="dxa"/>
          <w:tblLook w:val="04A0"/>
        </w:tblPrEx>
        <w:tc>
          <w:tcPr>
            <w:tcW w:w="608"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No.</w:t>
            </w:r>
          </w:p>
        </w:tc>
        <w:tc>
          <w:tcPr>
            <w:tcW w:w="2676"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Dx Kep</w:t>
            </w:r>
          </w:p>
        </w:tc>
        <w:tc>
          <w:tcPr>
            <w:tcW w:w="680"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Jam</w:t>
            </w:r>
          </w:p>
        </w:tc>
        <w:tc>
          <w:tcPr>
            <w:tcW w:w="4110"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Implementasi</w:t>
            </w:r>
          </w:p>
        </w:tc>
        <w:tc>
          <w:tcPr>
            <w:tcW w:w="1077"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Paraf</w:t>
            </w:r>
          </w:p>
        </w:tc>
        <w:tc>
          <w:tcPr>
            <w:tcW w:w="2976" w:type="dxa"/>
          </w:tcPr>
          <w:p w:rsidR="002122AC" w:rsidRPr="005D5B5D" w:rsidP="00CC329D">
            <w:pPr>
              <w:pStyle w:val="ListParagraph"/>
              <w:autoSpaceDE w:val="0"/>
              <w:autoSpaceDN w:val="0"/>
              <w:adjustRightInd w:val="0"/>
              <w:spacing w:line="360" w:lineRule="auto"/>
              <w:ind w:left="0"/>
              <w:jc w:val="center"/>
              <w:rPr>
                <w:rFonts w:asciiTheme="majorBidi" w:hAnsiTheme="majorBidi" w:cstheme="majorBidi"/>
                <w:b/>
                <w:bCs/>
                <w:sz w:val="24"/>
                <w:szCs w:val="24"/>
              </w:rPr>
            </w:pPr>
            <w:r w:rsidRPr="005D5B5D">
              <w:rPr>
                <w:rFonts w:asciiTheme="majorBidi" w:hAnsiTheme="majorBidi" w:cstheme="majorBidi"/>
                <w:b/>
                <w:bCs/>
                <w:sz w:val="24"/>
                <w:szCs w:val="24"/>
              </w:rPr>
              <w:t>Evaluasi</w:t>
            </w:r>
          </w:p>
        </w:tc>
      </w:tr>
      <w:tr w:rsidTr="00E33A96">
        <w:tblPrEx>
          <w:tblW w:w="0" w:type="auto"/>
          <w:tblInd w:w="426" w:type="dxa"/>
          <w:tblLook w:val="04A0"/>
        </w:tblPrEx>
        <w:tc>
          <w:tcPr>
            <w:tcW w:w="608" w:type="dxa"/>
          </w:tcPr>
          <w:p w:rsidR="002122AC" w:rsidRPr="005D5B5D" w:rsidP="00070371">
            <w:pPr>
              <w:pStyle w:val="ListParagraph"/>
              <w:autoSpaceDE w:val="0"/>
              <w:autoSpaceDN w:val="0"/>
              <w:adjustRightInd w:val="0"/>
              <w:spacing w:line="360" w:lineRule="auto"/>
              <w:ind w:left="0"/>
              <w:jc w:val="center"/>
              <w:rPr>
                <w:rFonts w:asciiTheme="majorBidi" w:hAnsiTheme="majorBidi" w:cstheme="majorBidi"/>
                <w:sz w:val="24"/>
                <w:szCs w:val="24"/>
              </w:rPr>
            </w:pPr>
            <w:bookmarkStart w:id="13" w:name="_Hlk172399469"/>
            <w:r w:rsidRPr="005D5B5D">
              <w:rPr>
                <w:rFonts w:asciiTheme="majorBidi" w:hAnsiTheme="majorBidi" w:cstheme="majorBidi"/>
                <w:sz w:val="24"/>
                <w:szCs w:val="24"/>
              </w:rPr>
              <w:t>1.</w:t>
            </w:r>
          </w:p>
        </w:tc>
        <w:tc>
          <w:tcPr>
            <w:tcW w:w="2676" w:type="dxa"/>
          </w:tcPr>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Keperawatan 1: bersihan jalan napas tidak efektif (D.0001)</w:t>
            </w:r>
          </w:p>
        </w:tc>
        <w:tc>
          <w:tcPr>
            <w:tcW w:w="680" w:type="dxa"/>
          </w:tcPr>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16.05 WIB</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16.08</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16.10</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16.30</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12036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p>
        </w:tc>
        <w:tc>
          <w:tcPr>
            <w:tcW w:w="4110" w:type="dxa"/>
          </w:tcPr>
          <w:p w:rsidR="002122AC" w:rsidRPr="00120361" w:rsidP="00070371">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Manajemen jalan napas (I.01011)</w:t>
            </w:r>
          </w:p>
          <w:p w:rsidR="002122AC" w:rsidP="002122AC">
            <w:pPr>
              <w:pStyle w:val="ListParagraph"/>
              <w:numPr>
                <w:ilvl w:val="0"/>
                <w:numId w:val="54"/>
              </w:numPr>
              <w:autoSpaceDE w:val="0"/>
              <w:autoSpaceDN w:val="0"/>
              <w:adjustRightInd w:val="0"/>
              <w:spacing w:line="360" w:lineRule="auto"/>
              <w:ind w:left="354" w:hanging="354"/>
              <w:jc w:val="both"/>
              <w:rPr>
                <w:rFonts w:asciiTheme="majorBidi" w:hAnsiTheme="majorBidi" w:cstheme="majorBidi"/>
                <w:sz w:val="24"/>
                <w:szCs w:val="24"/>
              </w:rPr>
            </w:pPr>
            <w:r w:rsidRPr="00C7501D">
              <w:rPr>
                <w:rFonts w:asciiTheme="majorBidi" w:hAnsiTheme="majorBidi" w:cstheme="majorBidi"/>
                <w:sz w:val="24"/>
                <w:szCs w:val="24"/>
              </w:rPr>
              <w:t>M</w:t>
            </w:r>
            <w:r>
              <w:rPr>
                <w:rFonts w:asciiTheme="majorBidi" w:hAnsiTheme="majorBidi" w:cstheme="majorBidi"/>
                <w:sz w:val="24"/>
                <w:szCs w:val="24"/>
              </w:rPr>
              <w:t>em</w:t>
            </w:r>
            <w:r w:rsidRPr="00C7501D">
              <w:rPr>
                <w:rFonts w:asciiTheme="majorBidi" w:hAnsiTheme="majorBidi" w:cstheme="majorBidi"/>
                <w:sz w:val="24"/>
                <w:szCs w:val="24"/>
              </w:rPr>
              <w:t>onitor pola napas (frekuensi, kedalaman, usaha napas)</w:t>
            </w:r>
          </w:p>
          <w:p w:rsidR="002122AC" w:rsidP="00120361">
            <w:pPr>
              <w:pStyle w:val="ListParagraph"/>
              <w:autoSpaceDE w:val="0"/>
              <w:autoSpaceDN w:val="0"/>
              <w:adjustRightInd w:val="0"/>
              <w:spacing w:line="360" w:lineRule="auto"/>
              <w:ind w:left="354"/>
              <w:jc w:val="both"/>
              <w:rPr>
                <w:rFonts w:asciiTheme="majorBidi" w:hAnsiTheme="majorBidi" w:cstheme="majorBidi"/>
                <w:sz w:val="24"/>
                <w:szCs w:val="24"/>
              </w:rPr>
            </w:pPr>
            <w:r>
              <w:rPr>
                <w:rFonts w:asciiTheme="majorBidi" w:hAnsiTheme="majorBidi" w:cstheme="majorBidi"/>
                <w:sz w:val="24"/>
                <w:szCs w:val="24"/>
              </w:rPr>
              <w:t>(RR 26 x/mnt, terdapat retraksi otot dada saat bernapas)</w:t>
            </w:r>
          </w:p>
          <w:p w:rsidR="002122AC" w:rsidP="002122AC">
            <w:pPr>
              <w:pStyle w:val="ListParagraph"/>
              <w:numPr>
                <w:ilvl w:val="0"/>
                <w:numId w:val="54"/>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M</w:t>
            </w:r>
            <w:r>
              <w:rPr>
                <w:rFonts w:asciiTheme="majorBidi" w:hAnsiTheme="majorBidi" w:cstheme="majorBidi"/>
                <w:sz w:val="24"/>
                <w:szCs w:val="24"/>
              </w:rPr>
              <w:t>em</w:t>
            </w:r>
            <w:r w:rsidRPr="00C7501D">
              <w:rPr>
                <w:rFonts w:asciiTheme="majorBidi" w:hAnsiTheme="majorBidi" w:cstheme="majorBidi"/>
                <w:sz w:val="24"/>
                <w:szCs w:val="24"/>
              </w:rPr>
              <w:t>onitor bunyi napas tambahan (</w:t>
            </w:r>
            <w:r>
              <w:rPr>
                <w:rFonts w:asciiTheme="majorBidi" w:hAnsiTheme="majorBidi" w:cstheme="majorBidi"/>
                <w:sz w:val="24"/>
                <w:szCs w:val="24"/>
              </w:rPr>
              <w:t>terdapat ronchi)</w:t>
            </w:r>
          </w:p>
          <w:p w:rsidR="002122AC" w:rsidRPr="00120361" w:rsidP="002122AC">
            <w:pPr>
              <w:pStyle w:val="ListParagraph"/>
              <w:numPr>
                <w:ilvl w:val="0"/>
                <w:numId w:val="54"/>
              </w:numPr>
              <w:autoSpaceDE w:val="0"/>
              <w:autoSpaceDN w:val="0"/>
              <w:adjustRightInd w:val="0"/>
              <w:spacing w:line="360" w:lineRule="auto"/>
              <w:ind w:left="315" w:hanging="284"/>
              <w:jc w:val="both"/>
              <w:rPr>
                <w:rFonts w:asciiTheme="majorBidi" w:hAnsiTheme="majorBidi" w:cstheme="majorBidi"/>
                <w:sz w:val="24"/>
                <w:szCs w:val="24"/>
              </w:rPr>
            </w:pPr>
            <w:r w:rsidRPr="00C7501D">
              <w:rPr>
                <w:rFonts w:asciiTheme="majorBidi" w:hAnsiTheme="majorBidi" w:cstheme="majorBidi"/>
                <w:sz w:val="24"/>
                <w:szCs w:val="24"/>
              </w:rPr>
              <w:t>M</w:t>
            </w:r>
            <w:r>
              <w:rPr>
                <w:rFonts w:asciiTheme="majorBidi" w:hAnsiTheme="majorBidi" w:cstheme="majorBidi"/>
                <w:sz w:val="24"/>
                <w:szCs w:val="24"/>
              </w:rPr>
              <w:t>em</w:t>
            </w:r>
            <w:r w:rsidRPr="00C7501D">
              <w:rPr>
                <w:rFonts w:asciiTheme="majorBidi" w:hAnsiTheme="majorBidi" w:cstheme="majorBidi"/>
                <w:sz w:val="24"/>
                <w:szCs w:val="24"/>
              </w:rPr>
              <w:t xml:space="preserve">onitor sputum </w:t>
            </w:r>
            <w:r>
              <w:rPr>
                <w:rFonts w:asciiTheme="majorBidi" w:hAnsiTheme="majorBidi" w:cstheme="majorBidi"/>
                <w:sz w:val="24"/>
                <w:szCs w:val="24"/>
              </w:rPr>
              <w:t>(dahak susah keluar, kental berwarna kekuningan)</w:t>
            </w:r>
          </w:p>
          <w:p w:rsidR="002122AC" w:rsidP="002122AC">
            <w:pPr>
              <w:pStyle w:val="ListParagraph"/>
              <w:numPr>
                <w:ilvl w:val="0"/>
                <w:numId w:val="54"/>
              </w:numPr>
              <w:autoSpaceDE w:val="0"/>
              <w:autoSpaceDN w:val="0"/>
              <w:adjustRightInd w:val="0"/>
              <w:spacing w:line="360" w:lineRule="auto"/>
              <w:ind w:left="315" w:hanging="284"/>
              <w:jc w:val="both"/>
              <w:rPr>
                <w:rFonts w:asciiTheme="majorBidi" w:hAnsiTheme="majorBidi" w:cstheme="majorBidi"/>
                <w:sz w:val="24"/>
                <w:szCs w:val="24"/>
              </w:rPr>
            </w:pPr>
            <w:r w:rsidRPr="00120361">
              <w:rPr>
                <w:rFonts w:asciiTheme="majorBidi" w:hAnsiTheme="majorBidi" w:cstheme="majorBidi"/>
                <w:sz w:val="24"/>
                <w:szCs w:val="24"/>
              </w:rPr>
              <w:t>Kolaborasi pemberian obat inhalasi Combivent dan Fulmicort</w:t>
            </w:r>
            <w:r>
              <w:rPr>
                <w:rFonts w:asciiTheme="majorBidi" w:hAnsiTheme="majorBidi" w:cstheme="majorBidi"/>
                <w:sz w:val="24"/>
                <w:szCs w:val="24"/>
              </w:rPr>
              <w:t xml:space="preserve"> masing-masing 1 respule</w:t>
            </w:r>
          </w:p>
          <w:p w:rsidR="002122AC" w:rsidP="002122AC">
            <w:pPr>
              <w:pStyle w:val="ListParagraph"/>
              <w:numPr>
                <w:ilvl w:val="0"/>
                <w:numId w:val="54"/>
              </w:numPr>
              <w:autoSpaceDE w:val="0"/>
              <w:autoSpaceDN w:val="0"/>
              <w:adjustRightInd w:val="0"/>
              <w:spacing w:line="360" w:lineRule="auto"/>
              <w:ind w:left="315" w:hanging="284"/>
              <w:jc w:val="both"/>
              <w:rPr>
                <w:rFonts w:asciiTheme="majorBidi" w:hAnsiTheme="majorBidi" w:cstheme="majorBidi"/>
                <w:sz w:val="24"/>
                <w:szCs w:val="24"/>
              </w:rPr>
            </w:pPr>
            <w:r w:rsidRPr="00120361">
              <w:rPr>
                <w:rFonts w:asciiTheme="majorBidi" w:hAnsiTheme="majorBidi" w:cstheme="majorBidi"/>
                <w:sz w:val="24"/>
                <w:szCs w:val="24"/>
              </w:rPr>
              <w:t>Mengajarkan teknik batuk efektif</w:t>
            </w:r>
          </w:p>
          <w:p w:rsidR="002122AC" w:rsidP="00C26CFE">
            <w:pPr>
              <w:pStyle w:val="ListParagraph"/>
              <w:autoSpaceDE w:val="0"/>
              <w:autoSpaceDN w:val="0"/>
              <w:adjustRightInd w:val="0"/>
              <w:spacing w:line="360" w:lineRule="auto"/>
              <w:ind w:left="315"/>
              <w:jc w:val="both"/>
              <w:rPr>
                <w:rFonts w:asciiTheme="majorBidi" w:hAnsiTheme="majorBidi" w:cstheme="majorBidi"/>
                <w:sz w:val="24"/>
                <w:szCs w:val="24"/>
              </w:rPr>
            </w:pPr>
            <w:r>
              <w:rPr>
                <w:rFonts w:asciiTheme="majorBidi" w:hAnsiTheme="majorBidi" w:cstheme="majorBidi"/>
                <w:sz w:val="24"/>
                <w:szCs w:val="24"/>
              </w:rPr>
              <w:t>(pasien mempraktikkan batuk efektif, secara bertahap dahak keluar)</w:t>
            </w:r>
          </w:p>
          <w:p w:rsidR="002122AC" w:rsidRPr="00120361" w:rsidP="00120361">
            <w:pPr>
              <w:autoSpaceDE w:val="0"/>
              <w:autoSpaceDN w:val="0"/>
              <w:adjustRightInd w:val="0"/>
              <w:spacing w:line="360" w:lineRule="auto"/>
              <w:ind w:left="31"/>
              <w:jc w:val="both"/>
              <w:rPr>
                <w:rFonts w:asciiTheme="majorBidi" w:hAnsiTheme="majorBidi" w:cstheme="majorBidi"/>
                <w:sz w:val="24"/>
                <w:szCs w:val="24"/>
              </w:rPr>
            </w:pPr>
          </w:p>
        </w:tc>
        <w:tc>
          <w:tcPr>
            <w:tcW w:w="1077" w:type="dxa"/>
          </w:tcPr>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r>
              <w:rPr>
                <w:noProof/>
                <w:lang w:eastAsia="id-ID"/>
              </w:rPr>
              <w:drawing>
                <wp:inline distT="0" distB="0" distL="0" distR="0">
                  <wp:extent cx="547264" cy="607789"/>
                  <wp:effectExtent l="0" t="0" r="0" b="0"/>
                  <wp:docPr id="1096369324" name="Picture 109636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9324"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788" cy="625030"/>
                          </a:xfrm>
                          <a:prstGeom prst="rect">
                            <a:avLst/>
                          </a:prstGeom>
                          <a:noFill/>
                          <a:ln>
                            <a:noFill/>
                          </a:ln>
                        </pic:spPr>
                      </pic:pic>
                    </a:graphicData>
                  </a:graphic>
                </wp:inline>
              </w:drawing>
            </w:r>
          </w:p>
        </w:tc>
        <w:tc>
          <w:tcPr>
            <w:tcW w:w="2976" w:type="dxa"/>
          </w:tcPr>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S :</w:t>
            </w:r>
            <w:r>
              <w:rPr>
                <w:rFonts w:asciiTheme="majorBidi" w:hAnsiTheme="majorBidi" w:cstheme="majorBidi"/>
                <w:sz w:val="24"/>
                <w:szCs w:val="24"/>
              </w:rPr>
              <w:t xml:space="preserve"> Pasien mengatakan bahwa sesak masih terasa namun dibanding saat awal masuk sesak berkurang</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O :</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sidRPr="004516E7">
              <w:rPr>
                <w:rFonts w:asciiTheme="majorBidi" w:hAnsiTheme="majorBidi" w:cstheme="majorBidi"/>
                <w:sz w:val="24"/>
                <w:szCs w:val="24"/>
              </w:rPr>
              <w:t>Batuk berdahak</w:t>
            </w:r>
            <w:r>
              <w:rPr>
                <w:rFonts w:asciiTheme="majorBidi" w:hAnsiTheme="majorBidi" w:cstheme="majorBidi"/>
                <w:sz w:val="24"/>
                <w:szCs w:val="24"/>
              </w:rPr>
              <w:t xml:space="preserve"> masih terdengar</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Pr>
                <w:rFonts w:asciiTheme="majorBidi" w:hAnsiTheme="majorBidi" w:cstheme="majorBidi"/>
                <w:sz w:val="24"/>
                <w:szCs w:val="24"/>
              </w:rPr>
              <w:t>M</w:t>
            </w:r>
            <w:r w:rsidRPr="004516E7">
              <w:rPr>
                <w:rFonts w:asciiTheme="majorBidi" w:hAnsiTheme="majorBidi" w:cstheme="majorBidi"/>
                <w:sz w:val="24"/>
                <w:szCs w:val="24"/>
              </w:rPr>
              <w:t>ampu batuk secara efektif</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sidRPr="004516E7">
              <w:rPr>
                <w:rFonts w:asciiTheme="majorBidi" w:hAnsiTheme="majorBidi" w:cstheme="majorBidi"/>
                <w:sz w:val="24"/>
                <w:szCs w:val="24"/>
              </w:rPr>
              <w:t>Sputum berwarna kekuningan dan kental</w:t>
            </w:r>
            <w:r>
              <w:rPr>
                <w:rFonts w:asciiTheme="majorBidi" w:hAnsiTheme="majorBidi" w:cstheme="majorBidi"/>
                <w:sz w:val="24"/>
                <w:szCs w:val="24"/>
              </w:rPr>
              <w:t xml:space="preserve"> mampu keluar</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Pr>
                <w:rFonts w:asciiTheme="majorBidi" w:hAnsiTheme="majorBidi" w:cstheme="majorBidi"/>
                <w:sz w:val="24"/>
                <w:szCs w:val="24"/>
              </w:rPr>
              <w:t>Masih t</w:t>
            </w:r>
            <w:r w:rsidRPr="004516E7">
              <w:rPr>
                <w:rFonts w:asciiTheme="majorBidi" w:hAnsiTheme="majorBidi" w:cstheme="majorBidi"/>
                <w:sz w:val="24"/>
                <w:szCs w:val="24"/>
              </w:rPr>
              <w:t>erdengar ronchi</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sidRPr="004516E7">
              <w:rPr>
                <w:rFonts w:asciiTheme="majorBidi" w:hAnsiTheme="majorBidi" w:cstheme="majorBidi"/>
                <w:sz w:val="24"/>
                <w:szCs w:val="24"/>
              </w:rPr>
              <w:t>Dispneu, Frekuensi napas meningkat: 2</w:t>
            </w:r>
            <w:r>
              <w:rPr>
                <w:rFonts w:asciiTheme="majorBidi" w:hAnsiTheme="majorBidi" w:cstheme="majorBidi"/>
                <w:sz w:val="24"/>
                <w:szCs w:val="24"/>
              </w:rPr>
              <w:t xml:space="preserve">2 </w:t>
            </w:r>
            <w:r w:rsidRPr="004516E7">
              <w:rPr>
                <w:rFonts w:asciiTheme="majorBidi" w:hAnsiTheme="majorBidi" w:cstheme="majorBidi"/>
                <w:sz w:val="24"/>
                <w:szCs w:val="24"/>
              </w:rPr>
              <w:t>x/mnt</w:t>
            </w:r>
          </w:p>
          <w:p w:rsidR="002122AC"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sidRPr="004516E7">
              <w:rPr>
                <w:rFonts w:asciiTheme="majorBidi" w:hAnsiTheme="majorBidi" w:cstheme="majorBidi"/>
                <w:sz w:val="24"/>
                <w:szCs w:val="24"/>
              </w:rPr>
              <w:t>Terdapat retraksi otot dada saat bernapas</w:t>
            </w:r>
          </w:p>
          <w:p w:rsidR="002122AC" w:rsidRPr="004516E7"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Pr>
                <w:rFonts w:asciiTheme="majorBidi" w:hAnsiTheme="majorBidi" w:cstheme="majorBidi"/>
                <w:sz w:val="24"/>
                <w:szCs w:val="24"/>
              </w:rPr>
              <w:t>Saturasi oksigen meningkat menjadi 98% dengan menggunakan NRM 10-15 lpm</w:t>
            </w:r>
          </w:p>
          <w:p w:rsidR="002122AC"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Pr>
                <w:rFonts w:asciiTheme="majorBidi" w:hAnsiTheme="majorBidi" w:cstheme="majorBidi"/>
                <w:sz w:val="24"/>
                <w:szCs w:val="24"/>
              </w:rPr>
              <w:t>Masih t</w:t>
            </w:r>
            <w:r w:rsidRPr="004516E7">
              <w:rPr>
                <w:rFonts w:asciiTheme="majorBidi" w:hAnsiTheme="majorBidi" w:cstheme="majorBidi"/>
                <w:sz w:val="24"/>
                <w:szCs w:val="24"/>
              </w:rPr>
              <w:t xml:space="preserve">ampak lemas </w:t>
            </w:r>
            <w:r>
              <w:rPr>
                <w:rFonts w:asciiTheme="majorBidi" w:hAnsiTheme="majorBidi" w:cstheme="majorBidi"/>
                <w:sz w:val="24"/>
                <w:szCs w:val="24"/>
              </w:rPr>
              <w:t>dan pucat</w:t>
            </w:r>
          </w:p>
          <w:p w:rsidR="002122AC" w:rsidRPr="00643960" w:rsidP="00983AC9">
            <w:pPr>
              <w:pStyle w:val="ListParagraph"/>
              <w:numPr>
                <w:ilvl w:val="0"/>
                <w:numId w:val="79"/>
              </w:numPr>
              <w:autoSpaceDE w:val="0"/>
              <w:autoSpaceDN w:val="0"/>
              <w:adjustRightInd w:val="0"/>
              <w:spacing w:line="360" w:lineRule="auto"/>
              <w:ind w:left="238" w:hanging="238"/>
              <w:rPr>
                <w:rFonts w:asciiTheme="majorBidi" w:hAnsiTheme="majorBidi" w:cstheme="majorBidi"/>
                <w:sz w:val="24"/>
                <w:szCs w:val="24"/>
              </w:rPr>
            </w:pPr>
            <w:r w:rsidRPr="004516E7">
              <w:rPr>
                <w:rFonts w:asciiTheme="majorBidi" w:hAnsiTheme="majorBidi" w:cstheme="majorBidi"/>
                <w:sz w:val="24"/>
                <w:szCs w:val="24"/>
              </w:rPr>
              <w:t>Gelisah berkurang</w:t>
            </w:r>
          </w:p>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A:</w:t>
            </w:r>
            <w:r>
              <w:rPr>
                <w:rFonts w:asciiTheme="majorBidi" w:hAnsiTheme="majorBidi" w:cstheme="majorBidi"/>
                <w:sz w:val="24"/>
                <w:szCs w:val="24"/>
              </w:rPr>
              <w:t xml:space="preserve"> Masalah teratasi sebagian</w:t>
            </w:r>
          </w:p>
          <w:p w:rsidR="002122AC" w:rsidP="00070371">
            <w:pPr>
              <w:pStyle w:val="ListParagraph"/>
              <w:autoSpaceDE w:val="0"/>
              <w:autoSpaceDN w:val="0"/>
              <w:adjustRightInd w:val="0"/>
              <w:spacing w:line="360" w:lineRule="auto"/>
              <w:ind w:left="0"/>
              <w:rPr>
                <w:rFonts w:asciiTheme="majorBidi" w:hAnsiTheme="majorBidi" w:cstheme="majorBidi"/>
                <w:sz w:val="24"/>
                <w:szCs w:val="24"/>
              </w:rPr>
            </w:pPr>
            <w:r w:rsidRPr="005D5B5D">
              <w:rPr>
                <w:rFonts w:asciiTheme="majorBidi" w:hAnsiTheme="majorBidi" w:cstheme="majorBidi"/>
                <w:sz w:val="24"/>
                <w:szCs w:val="24"/>
              </w:rPr>
              <w:t>P:</w:t>
            </w:r>
            <w:r>
              <w:rPr>
                <w:rFonts w:asciiTheme="majorBidi" w:hAnsiTheme="majorBidi" w:cstheme="majorBidi"/>
                <w:sz w:val="24"/>
                <w:szCs w:val="24"/>
              </w:rPr>
              <w:t xml:space="preserve"> lanjutkan intervensi</w:t>
            </w:r>
          </w:p>
          <w:p w:rsidR="002122AC" w:rsidP="00983AC9">
            <w:pPr>
              <w:pStyle w:val="ListParagraph"/>
              <w:numPr>
                <w:ilvl w:val="0"/>
                <w:numId w:val="80"/>
              </w:numPr>
              <w:autoSpaceDE w:val="0"/>
              <w:autoSpaceDN w:val="0"/>
              <w:adjustRightInd w:val="0"/>
              <w:spacing w:line="360" w:lineRule="auto"/>
              <w:ind w:left="238" w:hanging="238"/>
              <w:jc w:val="both"/>
              <w:rPr>
                <w:rFonts w:asciiTheme="majorBidi" w:hAnsiTheme="majorBidi" w:cstheme="majorBidi"/>
                <w:sz w:val="24"/>
                <w:szCs w:val="24"/>
              </w:rPr>
            </w:pPr>
            <w:r>
              <w:rPr>
                <w:rFonts w:asciiTheme="majorBidi" w:hAnsiTheme="majorBidi" w:cstheme="majorBidi"/>
                <w:sz w:val="24"/>
                <w:szCs w:val="24"/>
              </w:rPr>
              <w:t xml:space="preserve">Memberikan posisi </w:t>
            </w:r>
            <w:r w:rsidRPr="000329AE">
              <w:rPr>
                <w:rFonts w:asciiTheme="majorBidi" w:hAnsiTheme="majorBidi" w:cstheme="majorBidi"/>
                <w:i/>
                <w:iCs/>
                <w:sz w:val="24"/>
                <w:szCs w:val="24"/>
              </w:rPr>
              <w:t>Semi-Fowler</w:t>
            </w:r>
            <w:r w:rsidRPr="00070371">
              <w:rPr>
                <w:rFonts w:asciiTheme="majorBidi" w:hAnsiTheme="majorBidi" w:cstheme="majorBidi"/>
                <w:sz w:val="24"/>
                <w:szCs w:val="24"/>
              </w:rPr>
              <w:t xml:space="preserve"> </w:t>
            </w:r>
          </w:p>
          <w:p w:rsidR="002122AC" w:rsidRPr="00C7501D" w:rsidP="00983AC9">
            <w:pPr>
              <w:pStyle w:val="ListParagraph"/>
              <w:numPr>
                <w:ilvl w:val="0"/>
                <w:numId w:val="80"/>
              </w:numPr>
              <w:autoSpaceDE w:val="0"/>
              <w:autoSpaceDN w:val="0"/>
              <w:adjustRightInd w:val="0"/>
              <w:spacing w:line="360" w:lineRule="auto"/>
              <w:ind w:left="238" w:hanging="238"/>
              <w:jc w:val="both"/>
              <w:rPr>
                <w:rFonts w:asciiTheme="majorBidi" w:hAnsiTheme="majorBidi" w:cstheme="majorBidi"/>
                <w:sz w:val="24"/>
                <w:szCs w:val="24"/>
              </w:rPr>
            </w:pPr>
            <w:r>
              <w:rPr>
                <w:rFonts w:asciiTheme="majorBidi" w:hAnsiTheme="majorBidi" w:cstheme="majorBidi"/>
                <w:sz w:val="24"/>
                <w:szCs w:val="24"/>
              </w:rPr>
              <w:t>Memberikan terapi oksigen</w:t>
            </w:r>
          </w:p>
          <w:p w:rsidR="002122AC" w:rsidRPr="005D5B5D" w:rsidP="00070371">
            <w:pPr>
              <w:pStyle w:val="ListParagraph"/>
              <w:autoSpaceDE w:val="0"/>
              <w:autoSpaceDN w:val="0"/>
              <w:adjustRightInd w:val="0"/>
              <w:spacing w:line="360" w:lineRule="auto"/>
              <w:ind w:left="0"/>
              <w:rPr>
                <w:rFonts w:asciiTheme="majorBidi" w:hAnsiTheme="majorBidi" w:cstheme="majorBidi"/>
                <w:sz w:val="24"/>
                <w:szCs w:val="24"/>
              </w:rPr>
            </w:pPr>
          </w:p>
        </w:tc>
      </w:tr>
      <w:bookmarkEnd w:id="13"/>
      <w:tr w:rsidTr="00E33A96">
        <w:tblPrEx>
          <w:tblW w:w="0" w:type="auto"/>
          <w:tblInd w:w="426" w:type="dxa"/>
          <w:tblLook w:val="04A0"/>
        </w:tblPrEx>
        <w:tc>
          <w:tcPr>
            <w:tcW w:w="608" w:type="dxa"/>
          </w:tcPr>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p>
          <w:p w:rsidR="002122AC" w:rsidRPr="005D5B5D" w:rsidP="00FF04A1">
            <w:pPr>
              <w:pStyle w:val="ListParagraph"/>
              <w:autoSpaceDE w:val="0"/>
              <w:autoSpaceDN w:val="0"/>
              <w:adjustRightInd w:val="0"/>
              <w:spacing w:line="360" w:lineRule="auto"/>
              <w:ind w:left="0"/>
              <w:jc w:val="center"/>
              <w:rPr>
                <w:rFonts w:asciiTheme="majorBidi" w:hAnsiTheme="majorBidi" w:cstheme="majorBidi"/>
                <w:sz w:val="24"/>
                <w:szCs w:val="24"/>
              </w:rPr>
            </w:pPr>
          </w:p>
        </w:tc>
        <w:tc>
          <w:tcPr>
            <w:tcW w:w="2676" w:type="dxa"/>
          </w:tcPr>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keperawatan 2: Penurunan curah jantung (D.0008)</w:t>
            </w:r>
          </w:p>
        </w:tc>
        <w:tc>
          <w:tcPr>
            <w:tcW w:w="680"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17.00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17.05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16.20 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18.00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18.45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18.55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19.00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19.10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19.20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4110" w:type="dxa"/>
          </w:tcPr>
          <w:p w:rsidR="002122AC" w:rsidP="00FF04A1">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Perawatan jantung (I.02075)</w:t>
            </w:r>
          </w:p>
          <w:p w:rsidR="002122AC" w:rsidP="00FF04A1">
            <w:pPr>
              <w:pStyle w:val="ListParagraph"/>
              <w:autoSpaceDE w:val="0"/>
              <w:autoSpaceDN w:val="0"/>
              <w:adjustRightInd w:val="0"/>
              <w:spacing w:line="360" w:lineRule="auto"/>
              <w:ind w:left="31"/>
              <w:jc w:val="both"/>
              <w:rPr>
                <w:rFonts w:asciiTheme="majorBidi" w:hAnsiTheme="majorBidi" w:cstheme="majorBidi"/>
                <w:b/>
                <w:bCs/>
                <w:sz w:val="24"/>
                <w:szCs w:val="24"/>
              </w:rPr>
            </w:pPr>
            <w:r w:rsidRPr="000847D4">
              <w:rPr>
                <w:rFonts w:asciiTheme="majorBidi" w:hAnsiTheme="majorBidi" w:cstheme="majorBidi"/>
                <w:b/>
                <w:bCs/>
                <w:sz w:val="24"/>
                <w:szCs w:val="24"/>
              </w:rPr>
              <w:t>Observasi</w:t>
            </w:r>
          </w:p>
          <w:p w:rsidR="002122AC" w:rsidRPr="00C26CFE" w:rsidP="002122AC">
            <w:pPr>
              <w:pStyle w:val="ListParagraph"/>
              <w:numPr>
                <w:ilvl w:val="0"/>
                <w:numId w:val="55"/>
              </w:numPr>
              <w:autoSpaceDE w:val="0"/>
              <w:autoSpaceDN w:val="0"/>
              <w:adjustRightInd w:val="0"/>
              <w:spacing w:line="360" w:lineRule="auto"/>
              <w:ind w:left="354" w:hanging="354"/>
              <w:jc w:val="both"/>
              <w:rPr>
                <w:rFonts w:asciiTheme="majorBidi" w:hAnsiTheme="majorBidi" w:cstheme="majorBidi"/>
                <w:b/>
                <w:bCs/>
                <w:sz w:val="24"/>
                <w:szCs w:val="24"/>
              </w:rPr>
            </w:pPr>
            <w:r>
              <w:rPr>
                <w:rFonts w:asciiTheme="majorBidi" w:hAnsiTheme="majorBidi" w:cstheme="majorBidi"/>
                <w:sz w:val="24"/>
                <w:szCs w:val="24"/>
              </w:rPr>
              <w:t>Mengi</w:t>
            </w:r>
            <w:r w:rsidRPr="000847D4">
              <w:rPr>
                <w:rFonts w:asciiTheme="majorBidi" w:hAnsiTheme="majorBidi" w:cstheme="majorBidi"/>
                <w:sz w:val="24"/>
                <w:szCs w:val="24"/>
              </w:rPr>
              <w:t xml:space="preserve">dentifikasi tanda atau gejala primer penurunan curah jantung </w:t>
            </w:r>
            <w:r w:rsidRPr="000847D4">
              <w:rPr>
                <w:rFonts w:asciiTheme="majorBidi" w:hAnsiTheme="majorBidi" w:cstheme="majorBidi"/>
                <w:sz w:val="24"/>
                <w:szCs w:val="24"/>
              </w:rPr>
              <w:t>(</w:t>
            </w:r>
            <w:r>
              <w:rPr>
                <w:rFonts w:asciiTheme="majorBidi" w:hAnsiTheme="majorBidi" w:cstheme="majorBidi"/>
                <w:sz w:val="24"/>
                <w:szCs w:val="24"/>
              </w:rPr>
              <w:t xml:space="preserve">tampak </w:t>
            </w:r>
            <w:r w:rsidRPr="000847D4">
              <w:rPr>
                <w:rFonts w:asciiTheme="majorBidi" w:hAnsiTheme="majorBidi" w:cstheme="majorBidi"/>
                <w:sz w:val="24"/>
                <w:szCs w:val="24"/>
              </w:rPr>
              <w:t>dispnea</w:t>
            </w:r>
            <w:r>
              <w:rPr>
                <w:rFonts w:asciiTheme="majorBidi" w:hAnsiTheme="majorBidi" w:cstheme="majorBidi"/>
                <w:sz w:val="24"/>
                <w:szCs w:val="24"/>
              </w:rPr>
              <w:t xml:space="preserve"> RR 26 x/mnt</w:t>
            </w:r>
            <w:r w:rsidRPr="000847D4">
              <w:rPr>
                <w:rFonts w:asciiTheme="majorBidi" w:hAnsiTheme="majorBidi" w:cstheme="majorBidi"/>
                <w:sz w:val="24"/>
                <w:szCs w:val="24"/>
              </w:rPr>
              <w:t xml:space="preserve">, kelelahan, </w:t>
            </w:r>
            <w:r>
              <w:rPr>
                <w:rFonts w:asciiTheme="majorBidi" w:hAnsiTheme="majorBidi" w:cstheme="majorBidi"/>
                <w:sz w:val="24"/>
                <w:szCs w:val="24"/>
              </w:rPr>
              <w:t>wajah kencang</w:t>
            </w:r>
            <w:r w:rsidRPr="000847D4">
              <w:rPr>
                <w:rFonts w:asciiTheme="majorBidi" w:hAnsiTheme="majorBidi" w:cstheme="majorBidi"/>
                <w:sz w:val="24"/>
                <w:szCs w:val="24"/>
              </w:rPr>
              <w:t>)</w:t>
            </w:r>
          </w:p>
          <w:p w:rsidR="002122AC" w:rsidRPr="00A45F16"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Pr>
                <w:rFonts w:asciiTheme="majorBidi" w:hAnsiTheme="majorBidi" w:cstheme="majorBidi"/>
                <w:sz w:val="24"/>
                <w:szCs w:val="24"/>
              </w:rPr>
              <w:t>Mengi</w:t>
            </w:r>
            <w:r w:rsidRPr="000847D4">
              <w:rPr>
                <w:rFonts w:asciiTheme="majorBidi" w:hAnsiTheme="majorBidi" w:cstheme="majorBidi"/>
                <w:sz w:val="24"/>
                <w:szCs w:val="24"/>
              </w:rPr>
              <w:t xml:space="preserve">dentifikasi tanda atau gejala sekunder penurunan curah jantung </w:t>
            </w:r>
            <w:r>
              <w:rPr>
                <w:rFonts w:asciiTheme="majorBidi" w:hAnsiTheme="majorBidi" w:cstheme="majorBidi"/>
                <w:sz w:val="24"/>
                <w:szCs w:val="24"/>
              </w:rPr>
              <w:t>(</w:t>
            </w:r>
            <w:r w:rsidRPr="000847D4">
              <w:rPr>
                <w:rFonts w:asciiTheme="majorBidi" w:hAnsiTheme="majorBidi" w:cstheme="majorBidi"/>
                <w:sz w:val="24"/>
                <w:szCs w:val="24"/>
              </w:rPr>
              <w:t xml:space="preserve"> </w:t>
            </w:r>
            <w:r>
              <w:rPr>
                <w:rFonts w:asciiTheme="majorBidi" w:hAnsiTheme="majorBidi" w:cstheme="majorBidi"/>
                <w:sz w:val="24"/>
                <w:szCs w:val="24"/>
              </w:rPr>
              <w:t xml:space="preserve">terdapat </w:t>
            </w:r>
            <w:r w:rsidRPr="000329AE">
              <w:rPr>
                <w:rFonts w:asciiTheme="majorBidi" w:hAnsiTheme="majorBidi" w:cstheme="majorBidi"/>
                <w:i/>
                <w:iCs/>
                <w:sz w:val="24"/>
                <w:szCs w:val="24"/>
              </w:rPr>
              <w:t>ronchi</w:t>
            </w:r>
            <w:r w:rsidRPr="000847D4">
              <w:rPr>
                <w:rFonts w:asciiTheme="majorBidi" w:hAnsiTheme="majorBidi" w:cstheme="majorBidi"/>
                <w:sz w:val="24"/>
                <w:szCs w:val="24"/>
              </w:rPr>
              <w:t>, batuk, kulit pucat</w:t>
            </w:r>
            <w:r>
              <w:rPr>
                <w:rFonts w:asciiTheme="majorBidi" w:hAnsiTheme="majorBidi" w:cstheme="majorBidi"/>
                <w:sz w:val="24"/>
                <w:szCs w:val="24"/>
              </w:rPr>
              <w:t>, penurunan saturasi oksugen, tekanan darah 87/53 mmHg dan nadi meningkat 96 x/mnt</w:t>
            </w:r>
            <w:r w:rsidRPr="000847D4">
              <w:rPr>
                <w:rFonts w:asciiTheme="majorBidi" w:hAnsiTheme="majorBidi" w:cstheme="majorBidi"/>
                <w:sz w:val="24"/>
                <w:szCs w:val="24"/>
              </w:rPr>
              <w:t>)</w:t>
            </w:r>
          </w:p>
          <w:p w:rsidR="002122AC" w:rsidRPr="00CC329D" w:rsidP="002122AC">
            <w:pPr>
              <w:pStyle w:val="ListParagraph"/>
              <w:numPr>
                <w:ilvl w:val="0"/>
                <w:numId w:val="55"/>
              </w:numPr>
              <w:autoSpaceDE w:val="0"/>
              <w:autoSpaceDN w:val="0"/>
              <w:adjustRightInd w:val="0"/>
              <w:spacing w:after="160" w:line="360" w:lineRule="auto"/>
              <w:ind w:left="352" w:hanging="352"/>
              <w:jc w:val="both"/>
              <w:rPr>
                <w:rFonts w:asciiTheme="majorBidi" w:hAnsiTheme="majorBidi" w:cstheme="majorBidi"/>
                <w:b/>
                <w:bCs/>
                <w:sz w:val="24"/>
                <w:szCs w:val="24"/>
              </w:rPr>
            </w:pPr>
            <w:r w:rsidRPr="00FF04A1">
              <w:rPr>
                <w:rFonts w:asciiTheme="majorBidi" w:hAnsiTheme="majorBidi" w:cstheme="majorBidi"/>
                <w:sz w:val="24"/>
                <w:szCs w:val="24"/>
              </w:rPr>
              <w:t>M</w:t>
            </w:r>
            <w:r>
              <w:rPr>
                <w:rFonts w:asciiTheme="majorBidi" w:hAnsiTheme="majorBidi" w:cstheme="majorBidi"/>
                <w:sz w:val="24"/>
                <w:szCs w:val="24"/>
              </w:rPr>
              <w:t>em</w:t>
            </w:r>
            <w:r w:rsidRPr="00FF04A1">
              <w:rPr>
                <w:rFonts w:asciiTheme="majorBidi" w:hAnsiTheme="majorBidi" w:cstheme="majorBidi"/>
                <w:sz w:val="24"/>
                <w:szCs w:val="24"/>
              </w:rPr>
              <w:t>onitor EKG 12 sadapan</w:t>
            </w:r>
            <w:r>
              <w:rPr>
                <w:rFonts w:asciiTheme="majorBidi" w:hAnsiTheme="majorBidi" w:cstheme="majorBidi"/>
                <w:sz w:val="24"/>
                <w:szCs w:val="24"/>
              </w:rPr>
              <w:t xml:space="preserve"> (hasil kesimpulan EKG: sinus ritme, iskemik infero anteroseptal lateral, dan LBBB.</w:t>
            </w:r>
          </w:p>
          <w:p w:rsidR="002122AC" w:rsidRPr="00FF04A1" w:rsidP="002122AC">
            <w:pPr>
              <w:pStyle w:val="ListParagraph"/>
              <w:numPr>
                <w:ilvl w:val="0"/>
                <w:numId w:val="55"/>
              </w:numPr>
              <w:autoSpaceDE w:val="0"/>
              <w:autoSpaceDN w:val="0"/>
              <w:adjustRightInd w:val="0"/>
              <w:spacing w:after="160" w:line="360" w:lineRule="auto"/>
              <w:ind w:left="315" w:hanging="315"/>
              <w:jc w:val="both"/>
              <w:rPr>
                <w:rFonts w:asciiTheme="majorBidi" w:hAnsiTheme="majorBidi" w:cstheme="majorBidi"/>
                <w:b/>
                <w:bCs/>
                <w:sz w:val="24"/>
                <w:szCs w:val="24"/>
              </w:rPr>
            </w:pPr>
            <w:r w:rsidRPr="00FF04A1">
              <w:rPr>
                <w:rFonts w:asciiTheme="majorBidi" w:hAnsiTheme="majorBidi" w:cstheme="majorBidi"/>
                <w:sz w:val="24"/>
                <w:szCs w:val="24"/>
              </w:rPr>
              <w:t>M</w:t>
            </w:r>
            <w:r>
              <w:rPr>
                <w:rFonts w:asciiTheme="majorBidi" w:hAnsiTheme="majorBidi" w:cstheme="majorBidi"/>
                <w:sz w:val="24"/>
                <w:szCs w:val="24"/>
              </w:rPr>
              <w:t>em</w:t>
            </w:r>
            <w:r w:rsidRPr="00FF04A1">
              <w:rPr>
                <w:rFonts w:asciiTheme="majorBidi" w:hAnsiTheme="majorBidi" w:cstheme="majorBidi"/>
                <w:sz w:val="24"/>
                <w:szCs w:val="24"/>
              </w:rPr>
              <w:t>onitor aritmia (kelainan irama dan frekuensi</w:t>
            </w:r>
            <w:r>
              <w:rPr>
                <w:rFonts w:asciiTheme="majorBidi" w:hAnsiTheme="majorBidi" w:cstheme="majorBidi"/>
                <w:sz w:val="24"/>
                <w:szCs w:val="24"/>
              </w:rPr>
              <w:t xml:space="preserve"> dari hasil EKG dan dipantau di EKG monitor</w:t>
            </w:r>
            <w:r w:rsidRPr="00FF04A1">
              <w:rPr>
                <w:rFonts w:asciiTheme="majorBidi" w:hAnsiTheme="majorBidi" w:cstheme="majorBidi"/>
                <w:sz w:val="24"/>
                <w:szCs w:val="24"/>
              </w:rPr>
              <w:t>)</w:t>
            </w:r>
          </w:p>
          <w:p w:rsidR="002122AC" w:rsidRPr="00A45F16" w:rsidP="002122AC">
            <w:pPr>
              <w:pStyle w:val="ListParagraph"/>
              <w:numPr>
                <w:ilvl w:val="0"/>
                <w:numId w:val="55"/>
              </w:numPr>
              <w:autoSpaceDE w:val="0"/>
              <w:autoSpaceDN w:val="0"/>
              <w:adjustRightInd w:val="0"/>
              <w:spacing w:after="160" w:line="360" w:lineRule="auto"/>
              <w:ind w:left="315" w:hanging="315"/>
              <w:jc w:val="both"/>
              <w:rPr>
                <w:rFonts w:asciiTheme="majorBidi" w:hAnsiTheme="majorBidi" w:cstheme="majorBidi"/>
                <w:b/>
                <w:bCs/>
                <w:sz w:val="24"/>
                <w:szCs w:val="24"/>
              </w:rPr>
            </w:pPr>
            <w:r>
              <w:rPr>
                <w:rFonts w:asciiTheme="majorBidi" w:hAnsiTheme="majorBidi" w:cstheme="majorBidi"/>
                <w:sz w:val="24"/>
                <w:szCs w:val="24"/>
              </w:rPr>
              <w:t>Meme</w:t>
            </w:r>
            <w:r w:rsidRPr="00FF04A1">
              <w:rPr>
                <w:rFonts w:asciiTheme="majorBidi" w:hAnsiTheme="majorBidi" w:cstheme="majorBidi"/>
                <w:sz w:val="24"/>
                <w:szCs w:val="24"/>
              </w:rPr>
              <w:t>riksa tekanan darah dan fungsi nadi sebelum dan sesudah aktivitas</w:t>
            </w:r>
            <w:r>
              <w:rPr>
                <w:rFonts w:asciiTheme="majorBidi" w:hAnsiTheme="majorBidi" w:cstheme="majorBidi"/>
                <w:sz w:val="24"/>
                <w:szCs w:val="24"/>
              </w:rPr>
              <w:t xml:space="preserve"> (pada 30 menit pertama masuk RS, TD masih berada di bawah target </w:t>
            </w:r>
            <w:r>
              <w:rPr>
                <w:rFonts w:asciiTheme="majorBidi" w:hAnsiTheme="majorBidi" w:cstheme="majorBidi"/>
                <w:sz w:val="24"/>
                <w:szCs w:val="24"/>
              </w:rPr>
              <w:t>MAP 65)</w:t>
            </w:r>
          </w:p>
          <w:p w:rsidR="002122AC" w:rsidRPr="00A45F16" w:rsidP="002122AC">
            <w:pPr>
              <w:pStyle w:val="ListParagraph"/>
              <w:numPr>
                <w:ilvl w:val="0"/>
                <w:numId w:val="55"/>
              </w:numPr>
              <w:autoSpaceDE w:val="0"/>
              <w:autoSpaceDN w:val="0"/>
              <w:adjustRightInd w:val="0"/>
              <w:spacing w:line="360" w:lineRule="auto"/>
              <w:ind w:left="352" w:hanging="352"/>
              <w:jc w:val="both"/>
              <w:rPr>
                <w:rFonts w:asciiTheme="majorBidi" w:hAnsiTheme="majorBidi" w:cstheme="majorBidi"/>
                <w:b/>
                <w:bCs/>
                <w:sz w:val="24"/>
                <w:szCs w:val="24"/>
              </w:rPr>
            </w:pPr>
            <w:r w:rsidRPr="000847D4">
              <w:rPr>
                <w:rFonts w:asciiTheme="majorBidi" w:hAnsiTheme="majorBidi" w:cstheme="majorBidi"/>
                <w:sz w:val="24"/>
                <w:szCs w:val="24"/>
              </w:rPr>
              <w:t>M</w:t>
            </w:r>
            <w:r>
              <w:rPr>
                <w:rFonts w:asciiTheme="majorBidi" w:hAnsiTheme="majorBidi" w:cstheme="majorBidi"/>
                <w:sz w:val="24"/>
                <w:szCs w:val="24"/>
              </w:rPr>
              <w:t>em</w:t>
            </w:r>
            <w:r w:rsidRPr="000847D4">
              <w:rPr>
                <w:rFonts w:asciiTheme="majorBidi" w:hAnsiTheme="majorBidi" w:cstheme="majorBidi"/>
                <w:sz w:val="24"/>
                <w:szCs w:val="24"/>
              </w:rPr>
              <w:t>onitor keluhan nyeri dada</w:t>
            </w:r>
            <w:r>
              <w:rPr>
                <w:rFonts w:asciiTheme="majorBidi" w:hAnsiTheme="majorBidi" w:cstheme="majorBidi"/>
                <w:sz w:val="24"/>
                <w:szCs w:val="24"/>
              </w:rPr>
              <w:t xml:space="preserve"> (terdapat nyeri dada tembus ke belakang dan menyebar ke ulu hati).</w:t>
            </w:r>
          </w:p>
          <w:p w:rsidR="002122AC" w:rsidRPr="000847D4"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w:t>
            </w:r>
            <w:r>
              <w:rPr>
                <w:rFonts w:asciiTheme="majorBidi" w:hAnsiTheme="majorBidi" w:cstheme="majorBidi"/>
                <w:sz w:val="24"/>
                <w:szCs w:val="24"/>
              </w:rPr>
              <w:t>em</w:t>
            </w:r>
            <w:r w:rsidRPr="000847D4">
              <w:rPr>
                <w:rFonts w:asciiTheme="majorBidi" w:hAnsiTheme="majorBidi" w:cstheme="majorBidi"/>
                <w:sz w:val="24"/>
                <w:szCs w:val="24"/>
              </w:rPr>
              <w:t xml:space="preserve">onitor tekanan darah </w:t>
            </w:r>
            <w:r>
              <w:rPr>
                <w:rFonts w:asciiTheme="majorBidi" w:hAnsiTheme="majorBidi" w:cstheme="majorBidi"/>
                <w:sz w:val="24"/>
                <w:szCs w:val="24"/>
              </w:rPr>
              <w:t>(pengukuran</w:t>
            </w:r>
            <w:r w:rsidRPr="000847D4">
              <w:rPr>
                <w:rFonts w:asciiTheme="majorBidi" w:hAnsiTheme="majorBidi" w:cstheme="majorBidi"/>
                <w:sz w:val="24"/>
                <w:szCs w:val="24"/>
              </w:rPr>
              <w:t xml:space="preserve"> tekanan darah</w:t>
            </w:r>
            <w:r>
              <w:rPr>
                <w:rFonts w:asciiTheme="majorBidi" w:hAnsiTheme="majorBidi" w:cstheme="majorBidi"/>
                <w:sz w:val="24"/>
                <w:szCs w:val="24"/>
              </w:rPr>
              <w:t xml:space="preserve"> awal 87/53 mmHg, di pengaturan  monitor setting per 5 menit</w:t>
            </w:r>
            <w:r w:rsidRPr="000847D4">
              <w:rPr>
                <w:rFonts w:asciiTheme="majorBidi" w:hAnsiTheme="majorBidi" w:cstheme="majorBidi"/>
                <w:sz w:val="24"/>
                <w:szCs w:val="24"/>
              </w:rPr>
              <w:t>)</w:t>
            </w:r>
          </w:p>
          <w:p w:rsidR="002122AC" w:rsidRPr="007733D4"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w:t>
            </w:r>
            <w:r>
              <w:rPr>
                <w:rFonts w:asciiTheme="majorBidi" w:hAnsiTheme="majorBidi" w:cstheme="majorBidi"/>
                <w:sz w:val="24"/>
                <w:szCs w:val="24"/>
              </w:rPr>
              <w:t>emasang jalur intravena (Nacl terpasang guyur sebanyak 1000 ml)</w:t>
            </w:r>
          </w:p>
          <w:p w:rsidR="002122AC" w:rsidRPr="007B1615"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Pr>
                <w:rFonts w:asciiTheme="majorBidi" w:hAnsiTheme="majorBidi" w:cstheme="majorBidi"/>
                <w:sz w:val="24"/>
                <w:szCs w:val="24"/>
              </w:rPr>
              <w:t>mem</w:t>
            </w:r>
            <w:r w:rsidRPr="000847D4">
              <w:rPr>
                <w:rFonts w:asciiTheme="majorBidi" w:hAnsiTheme="majorBidi" w:cstheme="majorBidi"/>
                <w:sz w:val="24"/>
                <w:szCs w:val="24"/>
              </w:rPr>
              <w:t>onitor intake dan output cairan</w:t>
            </w:r>
          </w:p>
          <w:p w:rsidR="002122AC" w:rsidRPr="007B1615" w:rsidP="007B1615">
            <w:pPr>
              <w:pStyle w:val="ListParagraph"/>
              <w:autoSpaceDE w:val="0"/>
              <w:autoSpaceDN w:val="0"/>
              <w:adjustRightInd w:val="0"/>
              <w:spacing w:line="360" w:lineRule="auto"/>
              <w:ind w:left="315"/>
              <w:jc w:val="both"/>
              <w:rPr>
                <w:rFonts w:asciiTheme="majorBidi" w:hAnsiTheme="majorBidi" w:cstheme="majorBidi"/>
                <w:sz w:val="24"/>
                <w:szCs w:val="24"/>
              </w:rPr>
            </w:pPr>
            <w:r w:rsidRPr="007B1615">
              <w:rPr>
                <w:rFonts w:asciiTheme="majorBidi" w:hAnsiTheme="majorBidi" w:cstheme="majorBidi"/>
                <w:sz w:val="24"/>
                <w:szCs w:val="24"/>
              </w:rPr>
              <w:t>(intake selama di IGD 1000 cc dan pasien belum ada BAK sejak jam 16.00 WIB sampai 20.00 WIB</w:t>
            </w:r>
          </w:p>
          <w:p w:rsidR="002122AC" w:rsidRPr="00243637"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sidRPr="000847D4">
              <w:rPr>
                <w:rFonts w:asciiTheme="majorBidi" w:hAnsiTheme="majorBidi" w:cstheme="majorBidi"/>
                <w:sz w:val="24"/>
                <w:szCs w:val="24"/>
              </w:rPr>
              <w:t>M</w:t>
            </w:r>
            <w:r>
              <w:rPr>
                <w:rFonts w:asciiTheme="majorBidi" w:hAnsiTheme="majorBidi" w:cstheme="majorBidi"/>
                <w:sz w:val="24"/>
                <w:szCs w:val="24"/>
              </w:rPr>
              <w:t>em</w:t>
            </w:r>
            <w:r w:rsidRPr="000847D4">
              <w:rPr>
                <w:rFonts w:asciiTheme="majorBidi" w:hAnsiTheme="majorBidi" w:cstheme="majorBidi"/>
                <w:sz w:val="24"/>
                <w:szCs w:val="24"/>
              </w:rPr>
              <w:t xml:space="preserve">onitor </w:t>
            </w:r>
            <w:r>
              <w:rPr>
                <w:rFonts w:asciiTheme="majorBidi" w:hAnsiTheme="majorBidi" w:cstheme="majorBidi"/>
                <w:sz w:val="24"/>
                <w:szCs w:val="24"/>
              </w:rPr>
              <w:t xml:space="preserve">kembali </w:t>
            </w:r>
            <w:r w:rsidRPr="000847D4">
              <w:rPr>
                <w:rFonts w:asciiTheme="majorBidi" w:hAnsiTheme="majorBidi" w:cstheme="majorBidi"/>
                <w:sz w:val="24"/>
                <w:szCs w:val="24"/>
              </w:rPr>
              <w:t>saturasi oksigen</w:t>
            </w:r>
            <w:r>
              <w:rPr>
                <w:rFonts w:asciiTheme="majorBidi" w:hAnsiTheme="majorBidi" w:cstheme="majorBidi"/>
                <w:sz w:val="24"/>
                <w:szCs w:val="24"/>
              </w:rPr>
              <w:t xml:space="preserve"> (saturasi awal 76% dan setelah dipasang oksigen NRM 10-15 lpm maka saturasi meningkat menjadi 98%)</w:t>
            </w:r>
          </w:p>
          <w:p w:rsidR="002122AC" w:rsidRPr="001D691F"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i/>
                <w:iCs/>
                <w:sz w:val="24"/>
                <w:szCs w:val="24"/>
              </w:rPr>
            </w:pPr>
            <w:r>
              <w:rPr>
                <w:rFonts w:asciiTheme="majorBidi" w:hAnsiTheme="majorBidi" w:cstheme="majorBidi"/>
                <w:sz w:val="24"/>
                <w:szCs w:val="24"/>
              </w:rPr>
              <w:t xml:space="preserve">Mempertahankan </w:t>
            </w:r>
            <w:r w:rsidRPr="00243637">
              <w:rPr>
                <w:rFonts w:asciiTheme="majorBidi" w:hAnsiTheme="majorBidi" w:cstheme="majorBidi"/>
                <w:sz w:val="24"/>
                <w:szCs w:val="24"/>
              </w:rPr>
              <w:t>posisi</w:t>
            </w:r>
            <w:r>
              <w:rPr>
                <w:rFonts w:asciiTheme="majorBidi" w:hAnsiTheme="majorBidi" w:cstheme="majorBidi"/>
                <w:sz w:val="24"/>
                <w:szCs w:val="24"/>
              </w:rPr>
              <w:t xml:space="preserve"> </w:t>
            </w:r>
            <w:r w:rsidRPr="00243637">
              <w:rPr>
                <w:rFonts w:asciiTheme="majorBidi" w:hAnsiTheme="majorBidi" w:cstheme="majorBidi"/>
                <w:sz w:val="24"/>
                <w:szCs w:val="24"/>
              </w:rPr>
              <w:t xml:space="preserve">pasien </w:t>
            </w:r>
            <w:r w:rsidRPr="001D691F">
              <w:rPr>
                <w:rFonts w:asciiTheme="majorBidi" w:hAnsiTheme="majorBidi" w:cstheme="majorBidi"/>
                <w:i/>
                <w:iCs/>
                <w:sz w:val="24"/>
                <w:szCs w:val="24"/>
              </w:rPr>
              <w:t>semi-Fowler</w:t>
            </w:r>
          </w:p>
          <w:p w:rsidR="002122AC" w:rsidRPr="00F4446F"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sidRPr="00243637">
              <w:rPr>
                <w:rFonts w:asciiTheme="majorBidi" w:hAnsiTheme="majorBidi" w:cstheme="majorBidi"/>
                <w:sz w:val="24"/>
                <w:szCs w:val="24"/>
              </w:rPr>
              <w:t>Kolaborasi pemberian Dobutamin dan Norephineprine dosis titrasi menyesuaikan tekanan darah dengan target MAP 65</w:t>
            </w:r>
            <w:r>
              <w:rPr>
                <w:rFonts w:asciiTheme="majorBidi" w:hAnsiTheme="majorBidi" w:cstheme="majorBidi"/>
                <w:sz w:val="24"/>
                <w:szCs w:val="24"/>
              </w:rPr>
              <w:t xml:space="preserve"> (BB pasien 50 kg, terpasang dosis awal Dobutamin 1 mcg jalan 0,60 ml dan Norephinephrine dosis 0.01 mcg jalan 0,4 keduanya uptitrasi dosis sehingga mencapai target MAP 65)</w:t>
            </w:r>
          </w:p>
          <w:p w:rsidR="002122AC" w:rsidRPr="00F4446F" w:rsidP="002122AC">
            <w:pPr>
              <w:pStyle w:val="ListParagraph"/>
              <w:numPr>
                <w:ilvl w:val="0"/>
                <w:numId w:val="55"/>
              </w:numPr>
              <w:autoSpaceDE w:val="0"/>
              <w:autoSpaceDN w:val="0"/>
              <w:adjustRightInd w:val="0"/>
              <w:spacing w:line="360" w:lineRule="auto"/>
              <w:ind w:left="315" w:hanging="315"/>
              <w:jc w:val="both"/>
              <w:rPr>
                <w:rFonts w:asciiTheme="majorBidi" w:hAnsiTheme="majorBidi" w:cstheme="majorBidi"/>
                <w:b/>
                <w:bCs/>
                <w:sz w:val="24"/>
                <w:szCs w:val="24"/>
              </w:rPr>
            </w:pPr>
            <w:r w:rsidRPr="00F4446F">
              <w:rPr>
                <w:rFonts w:asciiTheme="majorBidi" w:hAnsiTheme="majorBidi" w:cstheme="majorBidi"/>
                <w:sz w:val="24"/>
                <w:szCs w:val="24"/>
              </w:rPr>
              <w:t>memberikan diet jantung yang sesuai (mengamprah makanan dari istalasi gizi dan diet diantar ke IGD)</w:t>
            </w:r>
          </w:p>
          <w:p w:rsidR="002122AC" w:rsidP="002122AC">
            <w:pPr>
              <w:pStyle w:val="ListParagraph"/>
              <w:numPr>
                <w:ilvl w:val="0"/>
                <w:numId w:val="56"/>
              </w:numPr>
              <w:autoSpaceDE w:val="0"/>
              <w:autoSpaceDN w:val="0"/>
              <w:adjustRightInd w:val="0"/>
              <w:spacing w:line="360" w:lineRule="auto"/>
              <w:ind w:left="354" w:hanging="354"/>
              <w:jc w:val="both"/>
              <w:rPr>
                <w:rFonts w:asciiTheme="majorBidi" w:hAnsiTheme="majorBidi" w:cstheme="majorBidi"/>
                <w:sz w:val="24"/>
                <w:szCs w:val="24"/>
              </w:rPr>
            </w:pPr>
            <w:r>
              <w:rPr>
                <w:rFonts w:asciiTheme="majorBidi" w:hAnsiTheme="majorBidi" w:cstheme="majorBidi"/>
                <w:sz w:val="24"/>
                <w:szCs w:val="24"/>
              </w:rPr>
              <w:t>memb</w:t>
            </w:r>
            <w:r w:rsidRPr="00FF04A1">
              <w:rPr>
                <w:rFonts w:asciiTheme="majorBidi" w:hAnsiTheme="majorBidi" w:cstheme="majorBidi"/>
                <w:sz w:val="24"/>
                <w:szCs w:val="24"/>
              </w:rPr>
              <w:t xml:space="preserve">erikan terapi relaksasi </w:t>
            </w:r>
            <w:r>
              <w:rPr>
                <w:rFonts w:asciiTheme="majorBidi" w:hAnsiTheme="majorBidi" w:cstheme="majorBidi"/>
                <w:sz w:val="24"/>
                <w:szCs w:val="24"/>
              </w:rPr>
              <w:t xml:space="preserve">dan memberikan dukungan emosional </w:t>
            </w:r>
          </w:p>
          <w:p w:rsidR="002122AC" w:rsidP="002122AC">
            <w:pPr>
              <w:pStyle w:val="ListParagraph"/>
              <w:numPr>
                <w:ilvl w:val="0"/>
                <w:numId w:val="56"/>
              </w:numPr>
              <w:autoSpaceDE w:val="0"/>
              <w:autoSpaceDN w:val="0"/>
              <w:adjustRightInd w:val="0"/>
              <w:spacing w:line="360" w:lineRule="auto"/>
              <w:ind w:left="354" w:hanging="354"/>
              <w:jc w:val="both"/>
              <w:rPr>
                <w:rFonts w:asciiTheme="majorBidi" w:hAnsiTheme="majorBidi" w:cstheme="majorBidi"/>
                <w:sz w:val="24"/>
                <w:szCs w:val="24"/>
              </w:rPr>
            </w:pPr>
            <w:r w:rsidRPr="00B8795A">
              <w:rPr>
                <w:rFonts w:asciiTheme="majorBidi" w:hAnsiTheme="majorBidi" w:cstheme="majorBidi"/>
                <w:sz w:val="24"/>
                <w:szCs w:val="24"/>
              </w:rPr>
              <w:t>menganjurkan beraktivitas fisik sesuai toleransi</w:t>
            </w:r>
          </w:p>
          <w:p w:rsidR="002122AC" w:rsidP="002122AC">
            <w:pPr>
              <w:pStyle w:val="ListParagraph"/>
              <w:numPr>
                <w:ilvl w:val="0"/>
                <w:numId w:val="56"/>
              </w:numPr>
              <w:autoSpaceDE w:val="0"/>
              <w:autoSpaceDN w:val="0"/>
              <w:adjustRightInd w:val="0"/>
              <w:spacing w:line="360" w:lineRule="auto"/>
              <w:ind w:left="354" w:hanging="354"/>
              <w:jc w:val="both"/>
              <w:rPr>
                <w:rFonts w:asciiTheme="majorBidi" w:hAnsiTheme="majorBidi" w:cstheme="majorBidi"/>
                <w:sz w:val="24"/>
                <w:szCs w:val="24"/>
              </w:rPr>
            </w:pPr>
            <w:r w:rsidRPr="00B8795A">
              <w:rPr>
                <w:rFonts w:asciiTheme="majorBidi" w:hAnsiTheme="majorBidi" w:cstheme="majorBidi"/>
                <w:sz w:val="24"/>
                <w:szCs w:val="24"/>
              </w:rPr>
              <w:t xml:space="preserve">Menganjurkan beraktivitas fisik </w:t>
            </w:r>
            <w:r w:rsidRPr="00B8795A">
              <w:rPr>
                <w:rFonts w:asciiTheme="majorBidi" w:hAnsiTheme="majorBidi" w:cstheme="majorBidi"/>
                <w:sz w:val="24"/>
                <w:szCs w:val="24"/>
              </w:rPr>
              <w:t>secara bertahap</w:t>
            </w:r>
          </w:p>
          <w:p w:rsidR="002122AC" w:rsidP="002122AC">
            <w:pPr>
              <w:pStyle w:val="ListParagraph"/>
              <w:numPr>
                <w:ilvl w:val="0"/>
                <w:numId w:val="56"/>
              </w:numPr>
              <w:autoSpaceDE w:val="0"/>
              <w:autoSpaceDN w:val="0"/>
              <w:adjustRightInd w:val="0"/>
              <w:spacing w:line="360" w:lineRule="auto"/>
              <w:ind w:left="354" w:hanging="354"/>
              <w:jc w:val="both"/>
              <w:rPr>
                <w:rFonts w:asciiTheme="majorBidi" w:hAnsiTheme="majorBidi" w:cstheme="majorBidi"/>
                <w:sz w:val="24"/>
                <w:szCs w:val="24"/>
              </w:rPr>
            </w:pPr>
            <w:r w:rsidRPr="00B8795A">
              <w:rPr>
                <w:rFonts w:asciiTheme="majorBidi" w:hAnsiTheme="majorBidi" w:cstheme="majorBidi"/>
                <w:sz w:val="24"/>
                <w:szCs w:val="24"/>
              </w:rPr>
              <w:t>Mengajarkan pasien dan keluarga mengukur berat badan harian</w:t>
            </w:r>
          </w:p>
          <w:p w:rsidR="002122AC" w:rsidRPr="00EE77C8" w:rsidP="002122AC">
            <w:pPr>
              <w:pStyle w:val="ListParagraph"/>
              <w:numPr>
                <w:ilvl w:val="0"/>
                <w:numId w:val="56"/>
              </w:numPr>
              <w:autoSpaceDE w:val="0"/>
              <w:autoSpaceDN w:val="0"/>
              <w:adjustRightInd w:val="0"/>
              <w:spacing w:line="360" w:lineRule="auto"/>
              <w:ind w:left="354" w:hanging="354"/>
              <w:jc w:val="both"/>
              <w:rPr>
                <w:rFonts w:asciiTheme="majorBidi" w:hAnsiTheme="majorBidi" w:cstheme="majorBidi"/>
                <w:sz w:val="24"/>
                <w:szCs w:val="24"/>
              </w:rPr>
            </w:pPr>
            <w:r w:rsidRPr="00B8795A">
              <w:rPr>
                <w:rFonts w:asciiTheme="majorBidi" w:hAnsiTheme="majorBidi" w:cstheme="majorBidi"/>
                <w:sz w:val="24"/>
                <w:szCs w:val="24"/>
              </w:rPr>
              <w:t>Mengajarkan pasien dan keluarga mengukur intake dan output cairan harian</w:t>
            </w:r>
            <w:r>
              <w:rPr>
                <w:rFonts w:asciiTheme="majorBidi" w:hAnsiTheme="majorBidi" w:cstheme="majorBidi"/>
                <w:sz w:val="24"/>
                <w:szCs w:val="24"/>
              </w:rPr>
              <w:t xml:space="preserve"> (klien mengerti dan berkomitmen untuk menghitung cairan masuk dan keluar</w:t>
            </w:r>
          </w:p>
        </w:tc>
        <w:tc>
          <w:tcPr>
            <w:tcW w:w="1077" w:type="dxa"/>
          </w:tcPr>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r>
              <w:rPr>
                <w:noProof/>
                <w:lang w:eastAsia="id-ID"/>
              </w:rPr>
              <w:drawing>
                <wp:inline distT="0" distB="0" distL="0" distR="0">
                  <wp:extent cx="547264" cy="607789"/>
                  <wp:effectExtent l="0" t="0" r="0" b="0"/>
                  <wp:docPr id="1783326766" name="Picture 178332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26766"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788" cy="625030"/>
                          </a:xfrm>
                          <a:prstGeom prst="rect">
                            <a:avLst/>
                          </a:prstGeom>
                          <a:noFill/>
                          <a:ln>
                            <a:noFill/>
                          </a:ln>
                        </pic:spPr>
                      </pic:pic>
                    </a:graphicData>
                  </a:graphic>
                </wp:inline>
              </w:drawing>
            </w:r>
          </w:p>
        </w:tc>
        <w:tc>
          <w:tcPr>
            <w:tcW w:w="29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S: pasien mengatakan bahwa badannya masih terasa lemah dan napas sesak jika banyak </w:t>
            </w:r>
            <w:r>
              <w:rPr>
                <w:rFonts w:asciiTheme="majorBidi" w:hAnsiTheme="majorBidi" w:cstheme="majorBidi"/>
                <w:sz w:val="24"/>
                <w:szCs w:val="24"/>
              </w:rPr>
              <w:t>beraktifitas</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 xml:space="preserve">O: </w:t>
            </w:r>
          </w:p>
          <w:p w:rsidR="002122AC"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Pasien tampak terbaring lemah di tempat tidur</w:t>
            </w:r>
          </w:p>
          <w:p w:rsidR="002122AC"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Wajah tampak bengkak</w:t>
            </w:r>
          </w:p>
          <w:p w:rsidR="002122AC"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Frekuensi napas 22 x/mnt</w:t>
            </w:r>
          </w:p>
          <w:p w:rsidR="002122AC"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Kulit tampak pucat</w:t>
            </w:r>
          </w:p>
          <w:p w:rsidR="002122AC"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Tekanan darah 103/51 mmHg</w:t>
            </w:r>
          </w:p>
          <w:p w:rsidR="002122AC" w:rsidRPr="00A06209" w:rsidP="00983AC9">
            <w:pPr>
              <w:pStyle w:val="ListParagraph"/>
              <w:numPr>
                <w:ilvl w:val="0"/>
                <w:numId w:val="115"/>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Nadi 71 x/mnt teraba lebih kuat dibanding awal masuk</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A: masalah teratasi sebagian</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P: lanjutkan intervensi</w:t>
            </w:r>
          </w:p>
          <w:p w:rsidR="002122AC" w:rsidP="00983AC9">
            <w:pPr>
              <w:pStyle w:val="ListParagraph"/>
              <w:numPr>
                <w:ilvl w:val="0"/>
                <w:numId w:val="116"/>
              </w:numPr>
              <w:autoSpaceDE w:val="0"/>
              <w:autoSpaceDN w:val="0"/>
              <w:adjustRightInd w:val="0"/>
              <w:spacing w:line="360" w:lineRule="auto"/>
              <w:ind w:left="526" w:hanging="283"/>
              <w:rPr>
                <w:rFonts w:asciiTheme="majorBidi" w:hAnsiTheme="majorBidi" w:cstheme="majorBidi"/>
                <w:sz w:val="24"/>
                <w:szCs w:val="24"/>
              </w:rPr>
            </w:pPr>
            <w:r>
              <w:rPr>
                <w:rFonts w:asciiTheme="majorBidi" w:hAnsiTheme="majorBidi" w:cstheme="majorBidi"/>
                <w:sz w:val="24"/>
                <w:szCs w:val="24"/>
              </w:rPr>
              <w:t>Pasang oksigen</w:t>
            </w:r>
          </w:p>
          <w:p w:rsidR="002122AC" w:rsidP="00983AC9">
            <w:pPr>
              <w:pStyle w:val="ListParagraph"/>
              <w:numPr>
                <w:ilvl w:val="0"/>
                <w:numId w:val="116"/>
              </w:numPr>
              <w:autoSpaceDE w:val="0"/>
              <w:autoSpaceDN w:val="0"/>
              <w:adjustRightInd w:val="0"/>
              <w:spacing w:line="360" w:lineRule="auto"/>
              <w:ind w:left="526" w:hanging="283"/>
              <w:rPr>
                <w:rFonts w:asciiTheme="majorBidi" w:hAnsiTheme="majorBidi" w:cstheme="majorBidi"/>
                <w:sz w:val="24"/>
                <w:szCs w:val="24"/>
              </w:rPr>
            </w:pPr>
            <w:r>
              <w:rPr>
                <w:rFonts w:asciiTheme="majorBidi" w:hAnsiTheme="majorBidi" w:cstheme="majorBidi"/>
                <w:sz w:val="24"/>
                <w:szCs w:val="24"/>
              </w:rPr>
              <w:t>Posisi semifowler</w:t>
            </w:r>
          </w:p>
          <w:p w:rsidR="002122AC" w:rsidP="00983AC9">
            <w:pPr>
              <w:pStyle w:val="ListParagraph"/>
              <w:numPr>
                <w:ilvl w:val="0"/>
                <w:numId w:val="116"/>
              </w:numPr>
              <w:autoSpaceDE w:val="0"/>
              <w:autoSpaceDN w:val="0"/>
              <w:adjustRightInd w:val="0"/>
              <w:spacing w:line="360" w:lineRule="auto"/>
              <w:ind w:left="526" w:hanging="283"/>
              <w:rPr>
                <w:rFonts w:asciiTheme="majorBidi" w:hAnsiTheme="majorBidi" w:cstheme="majorBidi"/>
                <w:sz w:val="24"/>
                <w:szCs w:val="24"/>
              </w:rPr>
            </w:pPr>
            <w:r>
              <w:rPr>
                <w:rFonts w:asciiTheme="majorBidi" w:hAnsiTheme="majorBidi" w:cstheme="majorBidi"/>
                <w:sz w:val="24"/>
                <w:szCs w:val="24"/>
              </w:rPr>
              <w:t xml:space="preserve">Pantau hemodinamik (TTV) setiap 5 menit </w:t>
            </w:r>
          </w:p>
          <w:p w:rsidR="002122AC" w:rsidP="00983AC9">
            <w:pPr>
              <w:pStyle w:val="ListParagraph"/>
              <w:numPr>
                <w:ilvl w:val="0"/>
                <w:numId w:val="116"/>
              </w:numPr>
              <w:autoSpaceDE w:val="0"/>
              <w:autoSpaceDN w:val="0"/>
              <w:adjustRightInd w:val="0"/>
              <w:spacing w:line="360" w:lineRule="auto"/>
              <w:ind w:left="526" w:hanging="283"/>
              <w:rPr>
                <w:rFonts w:asciiTheme="majorBidi" w:hAnsiTheme="majorBidi" w:cstheme="majorBidi"/>
                <w:sz w:val="24"/>
                <w:szCs w:val="24"/>
              </w:rPr>
            </w:pPr>
            <w:r>
              <w:rPr>
                <w:rFonts w:asciiTheme="majorBidi" w:hAnsiTheme="majorBidi" w:cstheme="majorBidi"/>
                <w:sz w:val="24"/>
                <w:szCs w:val="24"/>
              </w:rPr>
              <w:t xml:space="preserve">Pertahankan terapi </w:t>
            </w:r>
            <w:r>
              <w:rPr>
                <w:rFonts w:asciiTheme="majorBidi" w:hAnsiTheme="majorBidi" w:cstheme="majorBidi"/>
                <w:sz w:val="24"/>
                <w:szCs w:val="24"/>
              </w:rPr>
              <w:t>Dobutamin dan Norephineprhine sesuai tekanan darah dengan target MAP 65</w:t>
            </w:r>
          </w:p>
          <w:p w:rsidR="002122AC" w:rsidRPr="00D9740F" w:rsidP="00D9740F">
            <w:pPr>
              <w:autoSpaceDE w:val="0"/>
              <w:autoSpaceDN w:val="0"/>
              <w:adjustRightInd w:val="0"/>
              <w:spacing w:line="360" w:lineRule="auto"/>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r>
      <w:tr w:rsidTr="00E33A96">
        <w:tblPrEx>
          <w:tblW w:w="0" w:type="auto"/>
          <w:tblInd w:w="426" w:type="dxa"/>
          <w:tblLook w:val="04A0"/>
        </w:tblPrEx>
        <w:tc>
          <w:tcPr>
            <w:tcW w:w="608" w:type="dxa"/>
          </w:tcPr>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Keperawatan 3: Nyeri akut (D.0077)</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680"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16.12</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16.13</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16.17</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4110" w:type="dxa"/>
          </w:tcPr>
          <w:p w:rsidR="002122AC" w:rsidP="00C95E84">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Manajemen Nyeri (I.08238)</w:t>
            </w:r>
          </w:p>
          <w:p w:rsidR="002122AC" w:rsidRPr="00D36805" w:rsidP="00C95E84">
            <w:pPr>
              <w:pStyle w:val="ListParagraph"/>
              <w:autoSpaceDE w:val="0"/>
              <w:autoSpaceDN w:val="0"/>
              <w:adjustRightInd w:val="0"/>
              <w:spacing w:line="360" w:lineRule="auto"/>
              <w:ind w:left="31"/>
              <w:jc w:val="both"/>
              <w:rPr>
                <w:rFonts w:asciiTheme="majorBidi" w:hAnsiTheme="majorBidi" w:cstheme="majorBidi"/>
                <w:b/>
                <w:bCs/>
                <w:sz w:val="24"/>
                <w:szCs w:val="24"/>
              </w:rPr>
            </w:pPr>
            <w:r w:rsidRPr="00D36805">
              <w:rPr>
                <w:rFonts w:asciiTheme="majorBidi" w:hAnsiTheme="majorBidi" w:cstheme="majorBidi"/>
                <w:b/>
                <w:bCs/>
                <w:sz w:val="24"/>
                <w:szCs w:val="24"/>
              </w:rPr>
              <w:t>Observasi</w:t>
            </w:r>
          </w:p>
          <w:p w:rsidR="002122AC" w:rsidP="002122AC">
            <w:pPr>
              <w:pStyle w:val="ListParagraph"/>
              <w:numPr>
                <w:ilvl w:val="0"/>
                <w:numId w:val="57"/>
              </w:numPr>
              <w:autoSpaceDE w:val="0"/>
              <w:autoSpaceDN w:val="0"/>
              <w:adjustRightInd w:val="0"/>
              <w:spacing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D36805">
              <w:rPr>
                <w:rFonts w:asciiTheme="majorBidi" w:hAnsiTheme="majorBidi" w:cstheme="majorBidi"/>
                <w:sz w:val="24"/>
                <w:szCs w:val="24"/>
              </w:rPr>
              <w:t>dentifikasi lokasi, karakteristik, durasi, frekuensi, kualitas, intensitas nyeri</w:t>
            </w:r>
          </w:p>
          <w:p w:rsidR="002122AC" w:rsidP="002122AC">
            <w:pPr>
              <w:pStyle w:val="ListParagraph"/>
              <w:numPr>
                <w:ilvl w:val="0"/>
                <w:numId w:val="57"/>
              </w:numPr>
              <w:autoSpaceDE w:val="0"/>
              <w:autoSpaceDN w:val="0"/>
              <w:adjustRightInd w:val="0"/>
              <w:spacing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D36805">
              <w:rPr>
                <w:rFonts w:asciiTheme="majorBidi" w:hAnsiTheme="majorBidi" w:cstheme="majorBidi"/>
                <w:sz w:val="24"/>
                <w:szCs w:val="24"/>
              </w:rPr>
              <w:t>dentifikasi skala nyeri</w:t>
            </w:r>
            <w:r>
              <w:rPr>
                <w:rFonts w:asciiTheme="majorBidi" w:hAnsiTheme="majorBidi" w:cstheme="majorBidi"/>
                <w:sz w:val="24"/>
                <w:szCs w:val="24"/>
              </w:rPr>
              <w:t xml:space="preserve"> (skala nyeri pasien: 5)</w:t>
            </w:r>
          </w:p>
          <w:p w:rsidR="002122AC" w:rsidRPr="00FB17D0" w:rsidP="002122AC">
            <w:pPr>
              <w:pStyle w:val="ListParagraph"/>
              <w:numPr>
                <w:ilvl w:val="0"/>
                <w:numId w:val="57"/>
              </w:numPr>
              <w:autoSpaceDE w:val="0"/>
              <w:autoSpaceDN w:val="0"/>
              <w:adjustRightInd w:val="0"/>
              <w:spacing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Mengidentifikasi</w:t>
            </w:r>
            <w:r w:rsidRPr="00D36805">
              <w:rPr>
                <w:rFonts w:asciiTheme="majorBidi" w:hAnsiTheme="majorBidi" w:cstheme="majorBidi"/>
                <w:sz w:val="24"/>
                <w:szCs w:val="24"/>
              </w:rPr>
              <w:t xml:space="preserve"> respon nyeri non</w:t>
            </w:r>
            <w:r>
              <w:rPr>
                <w:rFonts w:asciiTheme="majorBidi" w:hAnsiTheme="majorBidi" w:cstheme="majorBidi"/>
                <w:sz w:val="24"/>
                <w:szCs w:val="24"/>
              </w:rPr>
              <w:t xml:space="preserve"> </w:t>
            </w:r>
            <w:r w:rsidRPr="00D36805">
              <w:rPr>
                <w:rFonts w:asciiTheme="majorBidi" w:hAnsiTheme="majorBidi" w:cstheme="majorBidi"/>
                <w:sz w:val="24"/>
                <w:szCs w:val="24"/>
              </w:rPr>
              <w:t>verbal</w:t>
            </w:r>
            <w:r>
              <w:rPr>
                <w:rFonts w:asciiTheme="majorBidi" w:hAnsiTheme="majorBidi" w:cstheme="majorBidi"/>
                <w:sz w:val="24"/>
                <w:szCs w:val="24"/>
              </w:rPr>
              <w:t xml:space="preserve"> </w:t>
            </w:r>
            <w:r w:rsidRPr="00FB17D0">
              <w:rPr>
                <w:rFonts w:asciiTheme="majorBidi" w:hAnsiTheme="majorBidi" w:cstheme="majorBidi"/>
                <w:sz w:val="24"/>
                <w:szCs w:val="24"/>
              </w:rPr>
              <w:t xml:space="preserve">(wajah tampak meringis, diaforesis) </w:t>
            </w:r>
          </w:p>
          <w:p w:rsidR="002122AC" w:rsidRPr="002E514B" w:rsidP="002122AC">
            <w:pPr>
              <w:pStyle w:val="ListParagraph"/>
              <w:numPr>
                <w:ilvl w:val="0"/>
                <w:numId w:val="57"/>
              </w:numPr>
              <w:autoSpaceDE w:val="0"/>
              <w:autoSpaceDN w:val="0"/>
              <w:adjustRightInd w:val="0"/>
              <w:spacing w:line="360" w:lineRule="auto"/>
              <w:ind w:left="354" w:hanging="354"/>
              <w:jc w:val="both"/>
              <w:rPr>
                <w:rFonts w:asciiTheme="majorBidi" w:hAnsiTheme="majorBidi" w:cstheme="majorBidi"/>
                <w:sz w:val="24"/>
                <w:szCs w:val="24"/>
              </w:rPr>
            </w:pPr>
            <w:r w:rsidRPr="00D36805">
              <w:rPr>
                <w:rFonts w:asciiTheme="majorBidi" w:hAnsiTheme="majorBidi" w:cstheme="majorBidi"/>
                <w:sz w:val="24"/>
                <w:szCs w:val="24"/>
              </w:rPr>
              <w:t>Identifikasi faktor yang memperberat dan memperingan nyeri</w:t>
            </w:r>
            <w:r>
              <w:rPr>
                <w:rFonts w:asciiTheme="majorBidi" w:hAnsiTheme="majorBidi" w:cstheme="majorBidi"/>
                <w:sz w:val="24"/>
                <w:szCs w:val="24"/>
              </w:rPr>
              <w:t>. (faktor yang memperberat adalah beraktifitas, jika beristirahat nyeri berkurang)</w:t>
            </w:r>
          </w:p>
          <w:p w:rsidR="002122AC" w:rsidP="002122AC">
            <w:pPr>
              <w:pStyle w:val="ListParagraph"/>
              <w:numPr>
                <w:ilvl w:val="0"/>
                <w:numId w:val="57"/>
              </w:numPr>
              <w:spacing w:line="360" w:lineRule="auto"/>
              <w:ind w:left="354" w:hanging="354"/>
              <w:rPr>
                <w:rFonts w:asciiTheme="majorBidi" w:hAnsiTheme="majorBidi" w:cstheme="majorBidi"/>
                <w:sz w:val="24"/>
                <w:szCs w:val="24"/>
                <w:lang w:val="en-ID"/>
              </w:rPr>
            </w:pPr>
            <w:r w:rsidRPr="00C95E84">
              <w:rPr>
                <w:rFonts w:asciiTheme="majorBidi" w:hAnsiTheme="majorBidi" w:cstheme="majorBidi"/>
                <w:sz w:val="24"/>
                <w:szCs w:val="24"/>
                <w:lang w:val="en-ID"/>
              </w:rPr>
              <w:t>Identifikasi pengaruh nyeri pada kualitas hidup</w:t>
            </w:r>
            <w:r>
              <w:rPr>
                <w:rFonts w:asciiTheme="majorBidi" w:hAnsiTheme="majorBidi" w:cstheme="majorBidi"/>
                <w:sz w:val="24"/>
                <w:szCs w:val="24"/>
                <w:lang w:val="en-ID"/>
              </w:rPr>
              <w:t xml:space="preserve"> (nyeri dada yang dialami pasien mengakibatkan dia tidak bisa beraktifitas seperti biasa)</w:t>
            </w:r>
          </w:p>
          <w:p w:rsidR="002122AC" w:rsidP="002122AC">
            <w:pPr>
              <w:pStyle w:val="ListParagraph"/>
              <w:numPr>
                <w:ilvl w:val="0"/>
                <w:numId w:val="57"/>
              </w:numPr>
              <w:spacing w:line="360" w:lineRule="auto"/>
              <w:ind w:left="354" w:hanging="354"/>
              <w:rPr>
                <w:rFonts w:asciiTheme="majorBidi" w:hAnsiTheme="majorBidi" w:cstheme="majorBidi"/>
                <w:sz w:val="24"/>
                <w:szCs w:val="24"/>
                <w:lang w:val="en-ID"/>
              </w:rPr>
            </w:pPr>
            <w:r w:rsidRPr="00FB17D0">
              <w:rPr>
                <w:rFonts w:asciiTheme="majorBidi" w:hAnsiTheme="majorBidi" w:cstheme="majorBidi"/>
                <w:sz w:val="24"/>
                <w:szCs w:val="24"/>
                <w:lang w:val="en-ID"/>
              </w:rPr>
              <w:t xml:space="preserve">Memberikan teknik nonfarmakologis untuk mengurangi rasa nyeri (teknik </w:t>
            </w:r>
            <w:r>
              <w:rPr>
                <w:rFonts w:asciiTheme="majorBidi" w:hAnsiTheme="majorBidi" w:cstheme="majorBidi"/>
                <w:sz w:val="24"/>
                <w:szCs w:val="24"/>
                <w:lang w:val="en-ID"/>
              </w:rPr>
              <w:t>menarik napas dalam)</w:t>
            </w:r>
          </w:p>
          <w:p w:rsidR="002122AC" w:rsidRPr="00FB17D0" w:rsidP="002122AC">
            <w:pPr>
              <w:pStyle w:val="ListParagraph"/>
              <w:numPr>
                <w:ilvl w:val="0"/>
                <w:numId w:val="57"/>
              </w:numPr>
              <w:spacing w:line="360" w:lineRule="auto"/>
              <w:ind w:left="354" w:hanging="354"/>
              <w:rPr>
                <w:rFonts w:asciiTheme="majorBidi" w:hAnsiTheme="majorBidi" w:cstheme="majorBidi"/>
                <w:sz w:val="24"/>
                <w:szCs w:val="24"/>
                <w:lang w:val="en-ID"/>
              </w:rPr>
            </w:pPr>
            <w:r>
              <w:rPr>
                <w:rFonts w:asciiTheme="majorBidi" w:hAnsiTheme="majorBidi" w:cstheme="majorBidi"/>
                <w:sz w:val="24"/>
                <w:szCs w:val="24"/>
              </w:rPr>
              <w:t>M</w:t>
            </w:r>
            <w:r w:rsidRPr="00FB17D0">
              <w:rPr>
                <w:rFonts w:asciiTheme="majorBidi" w:hAnsiTheme="majorBidi" w:cstheme="majorBidi"/>
                <w:sz w:val="24"/>
                <w:szCs w:val="24"/>
              </w:rPr>
              <w:t>engontrol lingkungan yang memperberat rasa nyeri (suhu ruangan, pencahayaan, kebisingan)</w:t>
            </w:r>
          </w:p>
          <w:p w:rsidR="002122AC" w:rsidRPr="00FB17D0" w:rsidP="002122AC">
            <w:pPr>
              <w:pStyle w:val="ListParagraph"/>
              <w:numPr>
                <w:ilvl w:val="0"/>
                <w:numId w:val="57"/>
              </w:numPr>
              <w:spacing w:line="360" w:lineRule="auto"/>
              <w:ind w:left="354" w:hanging="354"/>
              <w:rPr>
                <w:rFonts w:asciiTheme="majorBidi" w:hAnsiTheme="majorBidi" w:cstheme="majorBidi"/>
                <w:sz w:val="24"/>
                <w:szCs w:val="24"/>
                <w:lang w:val="en-ID"/>
              </w:rPr>
            </w:pPr>
            <w:r>
              <w:rPr>
                <w:rFonts w:asciiTheme="majorBidi" w:hAnsiTheme="majorBidi" w:cstheme="majorBidi"/>
                <w:sz w:val="24"/>
                <w:szCs w:val="24"/>
              </w:rPr>
              <w:t>M</w:t>
            </w:r>
            <w:r w:rsidRPr="00FB17D0">
              <w:rPr>
                <w:rFonts w:asciiTheme="majorBidi" w:hAnsiTheme="majorBidi" w:cstheme="majorBidi"/>
                <w:sz w:val="24"/>
                <w:szCs w:val="24"/>
              </w:rPr>
              <w:t>emfasilitasi istirahat dan tidur</w:t>
            </w:r>
          </w:p>
          <w:p w:rsidR="002122AC" w:rsidRPr="001B4C38" w:rsidP="002122AC">
            <w:pPr>
              <w:pStyle w:val="ListParagraph"/>
              <w:numPr>
                <w:ilvl w:val="0"/>
                <w:numId w:val="57"/>
              </w:numPr>
              <w:spacing w:line="360" w:lineRule="auto"/>
              <w:ind w:left="354" w:hanging="354"/>
              <w:rPr>
                <w:rFonts w:asciiTheme="majorBidi" w:hAnsiTheme="majorBidi" w:cstheme="majorBidi"/>
                <w:sz w:val="24"/>
                <w:szCs w:val="24"/>
                <w:lang w:val="en-ID"/>
              </w:rPr>
            </w:pPr>
            <w:r>
              <w:rPr>
                <w:rFonts w:asciiTheme="majorBidi" w:hAnsiTheme="majorBidi" w:cstheme="majorBidi"/>
                <w:sz w:val="24"/>
                <w:szCs w:val="24"/>
              </w:rPr>
              <w:t>M</w:t>
            </w:r>
            <w:r w:rsidRPr="00FB17D0">
              <w:rPr>
                <w:rFonts w:asciiTheme="majorBidi" w:hAnsiTheme="majorBidi" w:cstheme="majorBidi"/>
                <w:sz w:val="24"/>
                <w:szCs w:val="24"/>
              </w:rPr>
              <w:t xml:space="preserve">empertimbangkan jenis dan sumber nyeri dalam pemilihan </w:t>
            </w:r>
            <w:r w:rsidRPr="00FB17D0">
              <w:rPr>
                <w:rFonts w:asciiTheme="majorBidi" w:hAnsiTheme="majorBidi" w:cstheme="majorBidi"/>
                <w:sz w:val="24"/>
                <w:szCs w:val="24"/>
              </w:rPr>
              <w:t>strategi meredakan nyeri</w:t>
            </w:r>
          </w:p>
        </w:tc>
        <w:tc>
          <w:tcPr>
            <w:tcW w:w="1077" w:type="dxa"/>
          </w:tcPr>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r>
              <w:rPr>
                <w:noProof/>
                <w:lang w:eastAsia="id-ID"/>
              </w:rPr>
              <w:drawing>
                <wp:inline distT="0" distB="0" distL="0" distR="0">
                  <wp:extent cx="547264" cy="607789"/>
                  <wp:effectExtent l="0" t="0" r="0" b="0"/>
                  <wp:docPr id="586698796" name="Picture 58669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98796"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788" cy="625030"/>
                          </a:xfrm>
                          <a:prstGeom prst="rect">
                            <a:avLst/>
                          </a:prstGeom>
                          <a:noFill/>
                          <a:ln>
                            <a:noFill/>
                          </a:ln>
                        </pic:spPr>
                      </pic:pic>
                    </a:graphicData>
                  </a:graphic>
                </wp:inline>
              </w:drawing>
            </w:r>
          </w:p>
        </w:tc>
        <w:tc>
          <w:tcPr>
            <w:tcW w:w="29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S: pasien mengatakan nyeri dadanya berkurang</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O:</w:t>
            </w:r>
          </w:p>
          <w:p w:rsidR="002122AC" w:rsidP="00983AC9">
            <w:pPr>
              <w:pStyle w:val="ListParagraph"/>
              <w:numPr>
                <w:ilvl w:val="0"/>
                <w:numId w:val="117"/>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Skala nyeri dada turun dari 5 ke 3</w:t>
            </w:r>
          </w:p>
          <w:p w:rsidR="002122AC" w:rsidP="00983AC9">
            <w:pPr>
              <w:pStyle w:val="ListParagraph"/>
              <w:numPr>
                <w:ilvl w:val="0"/>
                <w:numId w:val="117"/>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Diaforesis berkurang dibanding awal masuk</w:t>
            </w:r>
          </w:p>
          <w:p w:rsidR="002122AC" w:rsidP="00983AC9">
            <w:pPr>
              <w:pStyle w:val="ListParagraph"/>
              <w:numPr>
                <w:ilvl w:val="0"/>
                <w:numId w:val="117"/>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Pasien mampu bercerita dan menyelesaikan kalimat panjang</w:t>
            </w:r>
          </w:p>
          <w:p w:rsidR="002122AC" w:rsidP="00983AC9">
            <w:pPr>
              <w:pStyle w:val="ListParagraph"/>
              <w:numPr>
                <w:ilvl w:val="0"/>
                <w:numId w:val="117"/>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TTV terbaru:</w:t>
            </w:r>
          </w:p>
          <w:p w:rsidR="002122AC" w:rsidP="00D9740F">
            <w:pPr>
              <w:pStyle w:val="ListParagraph"/>
              <w:autoSpaceDE w:val="0"/>
              <w:autoSpaceDN w:val="0"/>
              <w:adjustRightInd w:val="0"/>
              <w:spacing w:line="360" w:lineRule="auto"/>
              <w:ind w:left="243"/>
              <w:rPr>
                <w:rFonts w:asciiTheme="majorBidi" w:hAnsiTheme="majorBidi" w:cstheme="majorBidi"/>
                <w:sz w:val="24"/>
                <w:szCs w:val="24"/>
              </w:rPr>
            </w:pPr>
            <w:r>
              <w:rPr>
                <w:rFonts w:asciiTheme="majorBidi" w:hAnsiTheme="majorBidi" w:cstheme="majorBidi"/>
                <w:sz w:val="24"/>
                <w:szCs w:val="24"/>
              </w:rPr>
              <w:t>TD: 103/51 mmHg</w:t>
            </w:r>
          </w:p>
          <w:p w:rsidR="002122AC" w:rsidP="00D9740F">
            <w:pPr>
              <w:pStyle w:val="ListParagraph"/>
              <w:autoSpaceDE w:val="0"/>
              <w:autoSpaceDN w:val="0"/>
              <w:adjustRightInd w:val="0"/>
              <w:spacing w:line="360" w:lineRule="auto"/>
              <w:ind w:left="243"/>
              <w:rPr>
                <w:rFonts w:asciiTheme="majorBidi" w:hAnsiTheme="majorBidi" w:cstheme="majorBidi"/>
                <w:sz w:val="24"/>
                <w:szCs w:val="24"/>
              </w:rPr>
            </w:pPr>
            <w:r>
              <w:rPr>
                <w:rFonts w:asciiTheme="majorBidi" w:hAnsiTheme="majorBidi" w:cstheme="majorBidi"/>
                <w:sz w:val="24"/>
                <w:szCs w:val="24"/>
              </w:rPr>
              <w:t>Nadi 71 x/mnt</w:t>
            </w:r>
          </w:p>
          <w:p w:rsidR="002122AC" w:rsidP="00D9740F">
            <w:pPr>
              <w:pStyle w:val="ListParagraph"/>
              <w:autoSpaceDE w:val="0"/>
              <w:autoSpaceDN w:val="0"/>
              <w:adjustRightInd w:val="0"/>
              <w:spacing w:line="360" w:lineRule="auto"/>
              <w:ind w:left="243"/>
              <w:rPr>
                <w:rFonts w:asciiTheme="majorBidi" w:hAnsiTheme="majorBidi" w:cstheme="majorBidi"/>
                <w:sz w:val="24"/>
                <w:szCs w:val="24"/>
              </w:rPr>
            </w:pPr>
            <w:r>
              <w:rPr>
                <w:rFonts w:asciiTheme="majorBidi" w:hAnsiTheme="majorBidi" w:cstheme="majorBidi"/>
                <w:sz w:val="24"/>
                <w:szCs w:val="24"/>
              </w:rPr>
              <w:t>RR: 22 x/mnt</w:t>
            </w:r>
          </w:p>
          <w:p w:rsidR="002122AC" w:rsidP="00D9740F">
            <w:pPr>
              <w:pStyle w:val="ListParagraph"/>
              <w:autoSpaceDE w:val="0"/>
              <w:autoSpaceDN w:val="0"/>
              <w:adjustRightInd w:val="0"/>
              <w:spacing w:line="360" w:lineRule="auto"/>
              <w:ind w:left="243"/>
              <w:rPr>
                <w:rFonts w:asciiTheme="majorBidi" w:hAnsiTheme="majorBidi" w:cstheme="majorBidi"/>
                <w:sz w:val="24"/>
                <w:szCs w:val="24"/>
              </w:rPr>
            </w:pPr>
            <w:r>
              <w:rPr>
                <w:rFonts w:asciiTheme="majorBidi" w:hAnsiTheme="majorBidi" w:cstheme="majorBidi"/>
                <w:sz w:val="24"/>
                <w:szCs w:val="24"/>
              </w:rPr>
              <w:t>T: 36,8</w:t>
            </w:r>
            <w:r>
              <w:rPr>
                <w:rFonts w:ascii="Calibri" w:hAnsi="Calibri" w:cs="Calibri"/>
                <w:sz w:val="24"/>
                <w:szCs w:val="24"/>
              </w:rPr>
              <w:t>°</w:t>
            </w:r>
            <w:r>
              <w:rPr>
                <w:rFonts w:asciiTheme="majorBidi" w:hAnsiTheme="majorBidi" w:cstheme="majorBidi"/>
                <w:sz w:val="24"/>
                <w:szCs w:val="24"/>
              </w:rPr>
              <w:t>C</w:t>
            </w:r>
          </w:p>
          <w:p w:rsidR="002122AC" w:rsidP="00D9740F">
            <w:pPr>
              <w:pStyle w:val="ListParagraph"/>
              <w:autoSpaceDE w:val="0"/>
              <w:autoSpaceDN w:val="0"/>
              <w:adjustRightInd w:val="0"/>
              <w:spacing w:line="360" w:lineRule="auto"/>
              <w:ind w:left="243"/>
              <w:rPr>
                <w:rFonts w:asciiTheme="majorBidi" w:hAnsiTheme="majorBidi" w:cstheme="majorBidi"/>
                <w:sz w:val="24"/>
                <w:szCs w:val="24"/>
              </w:rPr>
            </w:pPr>
            <w:r>
              <w:rPr>
                <w:rFonts w:asciiTheme="majorBidi" w:hAnsiTheme="majorBidi" w:cstheme="majorBidi"/>
                <w:sz w:val="24"/>
                <w:szCs w:val="24"/>
              </w:rPr>
              <w:t>Spo2: 98%</w:t>
            </w:r>
          </w:p>
          <w:p w:rsidR="002122AC" w:rsidRPr="0017107F" w:rsidP="0017107F">
            <w:pPr>
              <w:autoSpaceDE w:val="0"/>
              <w:autoSpaceDN w:val="0"/>
              <w:adjustRightInd w:val="0"/>
              <w:spacing w:line="360" w:lineRule="auto"/>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P: lanjutkan intervensi</w:t>
            </w:r>
          </w:p>
          <w:p w:rsidR="002122AC" w:rsidP="00983AC9">
            <w:pPr>
              <w:pStyle w:val="ListParagraph"/>
              <w:numPr>
                <w:ilvl w:val="0"/>
                <w:numId w:val="118"/>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Menganjurkan pasien praktik kembali tentang teknik nonfarmakologis (tarik napas dalam)</w:t>
            </w:r>
          </w:p>
          <w:p w:rsidR="002122AC" w:rsidP="00983AC9">
            <w:pPr>
              <w:pStyle w:val="ListParagraph"/>
              <w:numPr>
                <w:ilvl w:val="0"/>
                <w:numId w:val="118"/>
              </w:numPr>
              <w:autoSpaceDE w:val="0"/>
              <w:autoSpaceDN w:val="0"/>
              <w:adjustRightInd w:val="0"/>
              <w:spacing w:line="360" w:lineRule="auto"/>
              <w:ind w:left="243" w:hanging="243"/>
              <w:rPr>
                <w:rFonts w:asciiTheme="majorBidi" w:hAnsiTheme="majorBidi" w:cstheme="majorBidi"/>
                <w:sz w:val="24"/>
                <w:szCs w:val="24"/>
              </w:rPr>
            </w:pPr>
            <w:r>
              <w:rPr>
                <w:rFonts w:asciiTheme="majorBidi" w:hAnsiTheme="majorBidi" w:cstheme="majorBidi"/>
                <w:sz w:val="24"/>
                <w:szCs w:val="24"/>
              </w:rPr>
              <w:t>Mengontrol lingkungan</w:t>
            </w:r>
          </w:p>
          <w:p w:rsidR="002122AC" w:rsidP="00AB171F">
            <w:pPr>
              <w:pStyle w:val="ListParagraph"/>
              <w:autoSpaceDE w:val="0"/>
              <w:autoSpaceDN w:val="0"/>
              <w:adjustRightInd w:val="0"/>
              <w:spacing w:line="360" w:lineRule="auto"/>
              <w:ind w:left="243"/>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r>
      <w:tr w:rsidTr="00E33A96">
        <w:tblPrEx>
          <w:tblW w:w="0" w:type="auto"/>
          <w:tblInd w:w="426" w:type="dxa"/>
          <w:tblLook w:val="04A0"/>
        </w:tblPrEx>
        <w:tc>
          <w:tcPr>
            <w:tcW w:w="608" w:type="dxa"/>
          </w:tcPr>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bookmarkStart w:id="14" w:name="_Hlk171891271"/>
            <w:r>
              <w:rPr>
                <w:rFonts w:asciiTheme="majorBidi" w:hAnsiTheme="majorBidi" w:cstheme="majorBidi"/>
                <w:sz w:val="24"/>
                <w:szCs w:val="24"/>
              </w:rPr>
              <w:t>4</w:t>
            </w:r>
          </w:p>
        </w:tc>
        <w:tc>
          <w:tcPr>
            <w:tcW w:w="26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4: Intoleransi aktifitas</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680"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16.40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4110" w:type="dxa"/>
          </w:tcPr>
          <w:p w:rsidR="002122AC" w:rsidRPr="006D0228" w:rsidP="00FF04FA">
            <w:pPr>
              <w:autoSpaceDE w:val="0"/>
              <w:autoSpaceDN w:val="0"/>
              <w:adjustRightInd w:val="0"/>
              <w:spacing w:line="360" w:lineRule="auto"/>
              <w:jc w:val="both"/>
              <w:rPr>
                <w:rFonts w:asciiTheme="majorBidi" w:hAnsiTheme="majorBidi" w:cstheme="majorBidi"/>
                <w:b/>
                <w:bCs/>
                <w:sz w:val="24"/>
                <w:szCs w:val="24"/>
              </w:rPr>
            </w:pPr>
            <w:bookmarkStart w:id="15" w:name="_Hlk171889308"/>
            <w:r w:rsidRPr="006D0228">
              <w:rPr>
                <w:rFonts w:asciiTheme="majorBidi" w:hAnsiTheme="majorBidi" w:cstheme="majorBidi"/>
                <w:b/>
                <w:bCs/>
                <w:sz w:val="24"/>
                <w:szCs w:val="24"/>
              </w:rPr>
              <w:t>Manajemen Energi (I.05178)</w:t>
            </w:r>
          </w:p>
          <w:bookmarkEnd w:id="15"/>
          <w:p w:rsidR="002122AC" w:rsidRPr="002144A8" w:rsidP="00FF04FA">
            <w:pPr>
              <w:autoSpaceDE w:val="0"/>
              <w:autoSpaceDN w:val="0"/>
              <w:adjustRightInd w:val="0"/>
              <w:spacing w:line="360" w:lineRule="auto"/>
              <w:jc w:val="both"/>
              <w:rPr>
                <w:rFonts w:asciiTheme="majorBidi" w:hAnsiTheme="majorBidi" w:cstheme="majorBidi"/>
                <w:b/>
                <w:bCs/>
                <w:sz w:val="24"/>
                <w:szCs w:val="24"/>
              </w:rPr>
            </w:pPr>
            <w:r w:rsidRPr="002144A8">
              <w:rPr>
                <w:rFonts w:asciiTheme="majorBidi" w:hAnsiTheme="majorBidi" w:cstheme="majorBidi"/>
                <w:b/>
                <w:bCs/>
                <w:sz w:val="24"/>
                <w:szCs w:val="24"/>
              </w:rPr>
              <w:t>Observasi</w:t>
            </w:r>
          </w:p>
          <w:p w:rsidR="002122AC" w:rsidP="002122AC">
            <w:pPr>
              <w:pStyle w:val="ListParagraph"/>
              <w:numPr>
                <w:ilvl w:val="0"/>
                <w:numId w:val="58"/>
              </w:numPr>
              <w:autoSpaceDE w:val="0"/>
              <w:autoSpaceDN w:val="0"/>
              <w:adjustRightInd w:val="0"/>
              <w:spacing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2144A8">
              <w:rPr>
                <w:rFonts w:asciiTheme="majorBidi" w:hAnsiTheme="majorBidi" w:cstheme="majorBidi"/>
                <w:sz w:val="24"/>
                <w:szCs w:val="24"/>
              </w:rPr>
              <w:t>dentifikasi gangguan fungsi tubuh yang mengakibatkan kelelahan</w:t>
            </w:r>
            <w:r>
              <w:rPr>
                <w:rFonts w:asciiTheme="majorBidi" w:hAnsiTheme="majorBidi" w:cstheme="majorBidi"/>
                <w:sz w:val="24"/>
                <w:szCs w:val="24"/>
              </w:rPr>
              <w:t xml:space="preserve"> (terdapat gangguan irama jantung, sesak napas, penurunan saturasi oksigen)</w:t>
            </w:r>
          </w:p>
          <w:p w:rsidR="002122AC" w:rsidRPr="00882A43"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sidRPr="002144A8">
              <w:rPr>
                <w:rFonts w:asciiTheme="majorBidi" w:hAnsiTheme="majorBidi" w:cstheme="majorBidi"/>
                <w:sz w:val="24"/>
                <w:szCs w:val="24"/>
              </w:rPr>
              <w:t>M</w:t>
            </w:r>
            <w:r>
              <w:rPr>
                <w:rFonts w:asciiTheme="majorBidi" w:hAnsiTheme="majorBidi" w:cstheme="majorBidi"/>
                <w:sz w:val="24"/>
                <w:szCs w:val="24"/>
              </w:rPr>
              <w:t>em</w:t>
            </w:r>
            <w:r w:rsidRPr="002144A8">
              <w:rPr>
                <w:rFonts w:asciiTheme="majorBidi" w:hAnsiTheme="majorBidi" w:cstheme="majorBidi"/>
                <w:sz w:val="24"/>
                <w:szCs w:val="24"/>
              </w:rPr>
              <w:t>onitor kelelahan fisik dan emosional</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sidRPr="000E45FE">
              <w:rPr>
                <w:rFonts w:asciiTheme="majorBidi" w:hAnsiTheme="majorBidi" w:cstheme="majorBidi"/>
                <w:sz w:val="24"/>
                <w:szCs w:val="24"/>
              </w:rPr>
              <w:t>M</w:t>
            </w:r>
            <w:r>
              <w:rPr>
                <w:rFonts w:asciiTheme="majorBidi" w:hAnsiTheme="majorBidi" w:cstheme="majorBidi"/>
                <w:sz w:val="24"/>
                <w:szCs w:val="24"/>
              </w:rPr>
              <w:t>em</w:t>
            </w:r>
            <w:r w:rsidRPr="000E45FE">
              <w:rPr>
                <w:rFonts w:asciiTheme="majorBidi" w:hAnsiTheme="majorBidi" w:cstheme="majorBidi"/>
                <w:sz w:val="24"/>
                <w:szCs w:val="24"/>
              </w:rPr>
              <w:t>onitor lokasi dan ketidaknyamanan selama melakukan aktivitas</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Pr>
                <w:rFonts w:asciiTheme="majorBidi" w:hAnsiTheme="majorBidi" w:cstheme="majorBidi"/>
                <w:sz w:val="24"/>
                <w:szCs w:val="24"/>
              </w:rPr>
              <w:t>M</w:t>
            </w:r>
            <w:r w:rsidRPr="000D2458">
              <w:rPr>
                <w:rFonts w:asciiTheme="majorBidi" w:hAnsiTheme="majorBidi" w:cstheme="majorBidi"/>
                <w:sz w:val="24"/>
                <w:szCs w:val="24"/>
              </w:rPr>
              <w:t xml:space="preserve">enyediakan lingkungan nyaman dan rendah stimulus </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Pr>
                <w:rFonts w:asciiTheme="majorBidi" w:hAnsiTheme="majorBidi" w:cstheme="majorBidi"/>
                <w:sz w:val="24"/>
                <w:szCs w:val="24"/>
              </w:rPr>
              <w:t>Memb</w:t>
            </w:r>
            <w:r w:rsidRPr="000D2458">
              <w:rPr>
                <w:rFonts w:asciiTheme="majorBidi" w:hAnsiTheme="majorBidi" w:cstheme="majorBidi"/>
                <w:sz w:val="24"/>
                <w:szCs w:val="24"/>
              </w:rPr>
              <w:t>erikan aktivitas distraksi yang menenangkan</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sidRPr="000D2458">
              <w:rPr>
                <w:rFonts w:asciiTheme="majorBidi" w:hAnsiTheme="majorBidi" w:cstheme="majorBidi"/>
                <w:sz w:val="24"/>
                <w:szCs w:val="24"/>
              </w:rPr>
              <w:t>Fasilitasi duduk di sisi tempat tidur, jika tidak dapat berpindah atau berjalan</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Pr>
                <w:rFonts w:asciiTheme="majorBidi" w:hAnsiTheme="majorBidi" w:cstheme="majorBidi"/>
                <w:sz w:val="24"/>
                <w:szCs w:val="24"/>
              </w:rPr>
              <w:t>menga</w:t>
            </w:r>
            <w:r w:rsidRPr="000D2458">
              <w:rPr>
                <w:rFonts w:asciiTheme="majorBidi" w:hAnsiTheme="majorBidi" w:cstheme="majorBidi"/>
                <w:sz w:val="24"/>
                <w:szCs w:val="24"/>
              </w:rPr>
              <w:t>njurkan tirah baring</w:t>
            </w:r>
          </w:p>
          <w:p w:rsidR="002122AC"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Pr>
                <w:rFonts w:asciiTheme="majorBidi" w:hAnsiTheme="majorBidi" w:cstheme="majorBidi"/>
                <w:sz w:val="24"/>
                <w:szCs w:val="24"/>
              </w:rPr>
              <w:t>Menga</w:t>
            </w:r>
            <w:r w:rsidRPr="000D2458">
              <w:rPr>
                <w:rFonts w:asciiTheme="majorBidi" w:hAnsiTheme="majorBidi" w:cstheme="majorBidi"/>
                <w:sz w:val="24"/>
                <w:szCs w:val="24"/>
              </w:rPr>
              <w:t>njurkan melakukan aktivitas secara bertahap</w:t>
            </w:r>
          </w:p>
          <w:p w:rsidR="002122AC" w:rsidRPr="000D2458" w:rsidP="002122AC">
            <w:pPr>
              <w:pStyle w:val="ListParagraph"/>
              <w:numPr>
                <w:ilvl w:val="0"/>
                <w:numId w:val="58"/>
              </w:numPr>
              <w:autoSpaceDE w:val="0"/>
              <w:autoSpaceDN w:val="0"/>
              <w:adjustRightInd w:val="0"/>
              <w:spacing w:line="360" w:lineRule="auto"/>
              <w:ind w:left="315" w:hanging="284"/>
              <w:jc w:val="both"/>
              <w:rPr>
                <w:rFonts w:asciiTheme="majorBidi" w:hAnsiTheme="majorBidi" w:cstheme="majorBidi"/>
                <w:sz w:val="24"/>
                <w:szCs w:val="24"/>
              </w:rPr>
            </w:pPr>
            <w:r>
              <w:rPr>
                <w:rFonts w:asciiTheme="majorBidi" w:hAnsiTheme="majorBidi" w:cstheme="majorBidi"/>
                <w:sz w:val="24"/>
                <w:szCs w:val="24"/>
              </w:rPr>
              <w:t>Mega</w:t>
            </w:r>
            <w:r w:rsidRPr="000D2458">
              <w:rPr>
                <w:rFonts w:asciiTheme="majorBidi" w:hAnsiTheme="majorBidi" w:cstheme="majorBidi"/>
                <w:sz w:val="24"/>
                <w:szCs w:val="24"/>
              </w:rPr>
              <w:t>njurkan menghubungi perawat jika tanda dan gejala kelelahan tidak berkurang</w:t>
            </w:r>
            <w:r>
              <w:rPr>
                <w:rFonts w:asciiTheme="majorBidi" w:hAnsiTheme="majorBidi" w:cstheme="majorBidi"/>
                <w:sz w:val="24"/>
                <w:szCs w:val="24"/>
              </w:rPr>
              <w:t>.</w:t>
            </w:r>
          </w:p>
        </w:tc>
        <w:tc>
          <w:tcPr>
            <w:tcW w:w="1077" w:type="dxa"/>
          </w:tcPr>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r>
              <w:rPr>
                <w:noProof/>
                <w:lang w:eastAsia="id-ID"/>
              </w:rPr>
              <w:drawing>
                <wp:inline distT="0" distB="0" distL="0" distR="0">
                  <wp:extent cx="547264" cy="607789"/>
                  <wp:effectExtent l="0" t="0" r="0" b="0"/>
                  <wp:docPr id="782663967" name="Picture 78266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3967"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788" cy="625030"/>
                          </a:xfrm>
                          <a:prstGeom prst="rect">
                            <a:avLst/>
                          </a:prstGeom>
                          <a:noFill/>
                          <a:ln>
                            <a:noFill/>
                          </a:ln>
                        </pic:spPr>
                      </pic:pic>
                    </a:graphicData>
                  </a:graphic>
                </wp:inline>
              </w:drawing>
            </w:r>
          </w:p>
        </w:tc>
        <w:tc>
          <w:tcPr>
            <w:tcW w:w="29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S: Pasien mengatakan setelah mendapatkan oksigen badannya terasa segar</w:t>
            </w:r>
          </w:p>
          <w:p w:rsidR="002122AC" w:rsidP="009819E5">
            <w:pPr>
              <w:pStyle w:val="ListParagraph"/>
              <w:autoSpaceDE w:val="0"/>
              <w:autoSpaceDN w:val="0"/>
              <w:adjustRightInd w:val="0"/>
              <w:spacing w:line="360" w:lineRule="auto"/>
              <w:ind w:left="384" w:hanging="425"/>
              <w:rPr>
                <w:rFonts w:asciiTheme="majorBidi" w:hAnsiTheme="majorBidi" w:cstheme="majorBidi"/>
                <w:sz w:val="24"/>
                <w:szCs w:val="24"/>
              </w:rPr>
            </w:pPr>
            <w:r>
              <w:rPr>
                <w:rFonts w:asciiTheme="majorBidi" w:hAnsiTheme="majorBidi" w:cstheme="majorBidi"/>
                <w:sz w:val="24"/>
                <w:szCs w:val="24"/>
              </w:rPr>
              <w:t xml:space="preserve">O: </w:t>
            </w:r>
          </w:p>
          <w:p w:rsidR="002122AC" w:rsidP="00983AC9">
            <w:pPr>
              <w:pStyle w:val="ListParagraph"/>
              <w:numPr>
                <w:ilvl w:val="0"/>
                <w:numId w:val="119"/>
              </w:numPr>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Pasien tampak terbaring di tempat tidur</w:t>
            </w:r>
          </w:p>
          <w:p w:rsidR="002122AC" w:rsidP="00983AC9">
            <w:pPr>
              <w:pStyle w:val="ListParagraph"/>
              <w:numPr>
                <w:ilvl w:val="0"/>
                <w:numId w:val="119"/>
              </w:numPr>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Segala kebutuhan pasien dipenuhi oleh keluarga</w:t>
            </w:r>
          </w:p>
          <w:p w:rsidR="002122AC" w:rsidP="00983AC9">
            <w:pPr>
              <w:pStyle w:val="ListParagraph"/>
              <w:numPr>
                <w:ilvl w:val="0"/>
                <w:numId w:val="119"/>
              </w:numPr>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Frekuensi nadi meningkat jika pasien bergerak</w:t>
            </w:r>
          </w:p>
          <w:p w:rsidR="002122AC" w:rsidP="00983AC9">
            <w:pPr>
              <w:pStyle w:val="ListParagraph"/>
              <w:numPr>
                <w:ilvl w:val="0"/>
                <w:numId w:val="119"/>
              </w:numPr>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Oksigen terpasang NRM 10-15 lpm.</w:t>
            </w:r>
          </w:p>
          <w:p w:rsidR="002122AC" w:rsidP="000D016D">
            <w:pPr>
              <w:pStyle w:val="ListParagraph"/>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A: masalah teratasi sebagian</w:t>
            </w:r>
          </w:p>
          <w:p w:rsidR="002122AC" w:rsidP="000D016D">
            <w:pPr>
              <w:pStyle w:val="ListParagraph"/>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P: lanjutkan intervensi</w:t>
            </w:r>
          </w:p>
          <w:p w:rsidR="002122AC" w:rsidP="00983AC9">
            <w:pPr>
              <w:pStyle w:val="ListParagraph"/>
              <w:numPr>
                <w:ilvl w:val="0"/>
                <w:numId w:val="120"/>
              </w:numPr>
              <w:autoSpaceDE w:val="0"/>
              <w:autoSpaceDN w:val="0"/>
              <w:adjustRightInd w:val="0"/>
              <w:spacing w:line="360" w:lineRule="auto"/>
              <w:ind w:left="388" w:firstLine="0"/>
              <w:rPr>
                <w:rFonts w:asciiTheme="majorBidi" w:hAnsiTheme="majorBidi" w:cstheme="majorBidi"/>
                <w:sz w:val="24"/>
                <w:szCs w:val="24"/>
              </w:rPr>
            </w:pPr>
            <w:r>
              <w:rPr>
                <w:rFonts w:asciiTheme="majorBidi" w:hAnsiTheme="majorBidi" w:cstheme="majorBidi"/>
                <w:sz w:val="24"/>
                <w:szCs w:val="24"/>
              </w:rPr>
              <w:t>Menyediakan lingkungan yanh nyaman dan rendah stimulus</w:t>
            </w:r>
          </w:p>
          <w:p w:rsidR="002122AC" w:rsidP="00983AC9">
            <w:pPr>
              <w:pStyle w:val="ListParagraph"/>
              <w:numPr>
                <w:ilvl w:val="0"/>
                <w:numId w:val="120"/>
              </w:numPr>
              <w:autoSpaceDE w:val="0"/>
              <w:autoSpaceDN w:val="0"/>
              <w:adjustRightInd w:val="0"/>
              <w:spacing w:line="360" w:lineRule="auto"/>
              <w:ind w:left="530" w:hanging="425"/>
              <w:rPr>
                <w:rFonts w:asciiTheme="majorBidi" w:hAnsiTheme="majorBidi" w:cstheme="majorBidi"/>
                <w:sz w:val="24"/>
                <w:szCs w:val="24"/>
              </w:rPr>
            </w:pPr>
            <w:r>
              <w:rPr>
                <w:rFonts w:asciiTheme="majorBidi" w:hAnsiTheme="majorBidi" w:cstheme="majorBidi"/>
                <w:sz w:val="24"/>
                <w:szCs w:val="24"/>
              </w:rPr>
              <w:t>Mempertahankan tirah baring</w:t>
            </w:r>
          </w:p>
        </w:tc>
      </w:tr>
      <w:bookmarkEnd w:id="14"/>
      <w:tr w:rsidTr="00E33A96">
        <w:tblPrEx>
          <w:tblW w:w="0" w:type="auto"/>
          <w:tblInd w:w="426" w:type="dxa"/>
          <w:tblLook w:val="04A0"/>
        </w:tblPrEx>
        <w:tc>
          <w:tcPr>
            <w:tcW w:w="608" w:type="dxa"/>
          </w:tcPr>
          <w:p w:rsidR="002122AC" w:rsidP="00FF04A1">
            <w:pPr>
              <w:pStyle w:val="ListParagraph"/>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2676"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Diagnosa Keperawatan 5: Nausea</w:t>
            </w:r>
          </w:p>
        </w:tc>
        <w:tc>
          <w:tcPr>
            <w:tcW w:w="680" w:type="dxa"/>
          </w:tcPr>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16.05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16.15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16.25</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16.30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18.30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19.00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19.20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19.30</w:t>
            </w:r>
          </w:p>
          <w:p w:rsidR="002122AC" w:rsidP="00FF04A1">
            <w:pPr>
              <w:pStyle w:val="ListParagraph"/>
              <w:autoSpaceDE w:val="0"/>
              <w:autoSpaceDN w:val="0"/>
              <w:adjustRightInd w:val="0"/>
              <w:spacing w:line="360" w:lineRule="auto"/>
              <w:ind w:left="0"/>
              <w:rPr>
                <w:rFonts w:asciiTheme="majorBidi" w:hAnsiTheme="majorBidi" w:cstheme="majorBidi"/>
                <w:sz w:val="24"/>
                <w:szCs w:val="24"/>
              </w:rPr>
            </w:pPr>
            <w:r>
              <w:rPr>
                <w:rFonts w:asciiTheme="majorBidi" w:hAnsiTheme="majorBidi" w:cstheme="majorBidi"/>
                <w:sz w:val="24"/>
                <w:szCs w:val="24"/>
              </w:rPr>
              <w:t>WIB</w:t>
            </w:r>
          </w:p>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p>
        </w:tc>
        <w:tc>
          <w:tcPr>
            <w:tcW w:w="4110" w:type="dxa"/>
          </w:tcPr>
          <w:p w:rsidR="002122AC" w:rsidRPr="000D016D" w:rsidP="000D016D">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Manajemen Mual (I.03117)</w:t>
            </w:r>
          </w:p>
          <w:p w:rsidR="002122AC"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B86B0B">
              <w:rPr>
                <w:rFonts w:asciiTheme="majorBidi" w:hAnsiTheme="majorBidi" w:cstheme="majorBidi"/>
                <w:sz w:val="24"/>
                <w:szCs w:val="24"/>
              </w:rPr>
              <w:t>dentifikasi pengalaman mual</w:t>
            </w:r>
          </w:p>
          <w:p w:rsidR="002122AC"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B86B0B">
              <w:rPr>
                <w:rFonts w:asciiTheme="majorBidi" w:hAnsiTheme="majorBidi" w:cstheme="majorBidi"/>
                <w:sz w:val="24"/>
                <w:szCs w:val="24"/>
              </w:rPr>
              <w:t>dentifikasi isyarat nonverbal ketidaknyamanan (</w:t>
            </w:r>
            <w:r>
              <w:rPr>
                <w:rFonts w:asciiTheme="majorBidi" w:hAnsiTheme="majorBidi" w:cstheme="majorBidi"/>
                <w:sz w:val="24"/>
                <w:szCs w:val="24"/>
              </w:rPr>
              <w:t>mukosa mulut dan bibir tampak kering, kurang nafsu makan)</w:t>
            </w:r>
          </w:p>
          <w:p w:rsidR="002122AC"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Mengi</w:t>
            </w:r>
            <w:r w:rsidRPr="00767381">
              <w:rPr>
                <w:rFonts w:asciiTheme="majorBidi" w:hAnsiTheme="majorBidi" w:cstheme="majorBidi"/>
                <w:sz w:val="24"/>
                <w:szCs w:val="24"/>
              </w:rPr>
              <w:t>dentifikasi dampak mual terhadap kualitas hidup (</w:t>
            </w:r>
            <w:r>
              <w:rPr>
                <w:rFonts w:asciiTheme="majorBidi" w:hAnsiTheme="majorBidi" w:cstheme="majorBidi"/>
                <w:sz w:val="24"/>
                <w:szCs w:val="24"/>
              </w:rPr>
              <w:t xml:space="preserve">kondisi mual dan muntah mengakibatkan pasien tidak mampu beraktifitas </w:t>
            </w:r>
            <w:r>
              <w:rPr>
                <w:rFonts w:asciiTheme="majorBidi" w:hAnsiTheme="majorBidi" w:cstheme="majorBidi"/>
                <w:sz w:val="24"/>
                <w:szCs w:val="24"/>
              </w:rPr>
              <w:t>seperti biasa)</w:t>
            </w:r>
          </w:p>
          <w:p w:rsidR="002122AC"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Pr>
                <w:rFonts w:asciiTheme="majorBidi" w:hAnsiTheme="majorBidi" w:cstheme="majorBidi"/>
                <w:sz w:val="24"/>
                <w:szCs w:val="24"/>
              </w:rPr>
              <w:t xml:space="preserve">Mengidentifikasi </w:t>
            </w:r>
            <w:r w:rsidRPr="00767381">
              <w:rPr>
                <w:rFonts w:asciiTheme="majorBidi" w:hAnsiTheme="majorBidi" w:cstheme="majorBidi"/>
                <w:sz w:val="24"/>
                <w:szCs w:val="24"/>
              </w:rPr>
              <w:t>faktor penyebab mual (</w:t>
            </w:r>
            <w:r>
              <w:rPr>
                <w:rFonts w:asciiTheme="majorBidi" w:hAnsiTheme="majorBidi" w:cstheme="majorBidi"/>
                <w:sz w:val="24"/>
                <w:szCs w:val="24"/>
              </w:rPr>
              <w:t>nyeri dada, nyeri ulu hati dan uremia)</w:t>
            </w:r>
          </w:p>
          <w:p w:rsidR="002122AC"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sidRPr="00767381">
              <w:rPr>
                <w:rFonts w:asciiTheme="majorBidi" w:hAnsiTheme="majorBidi" w:cstheme="majorBidi"/>
                <w:sz w:val="24"/>
                <w:szCs w:val="24"/>
              </w:rPr>
              <w:t>M</w:t>
            </w:r>
            <w:r>
              <w:rPr>
                <w:rFonts w:asciiTheme="majorBidi" w:hAnsiTheme="majorBidi" w:cstheme="majorBidi"/>
                <w:sz w:val="24"/>
                <w:szCs w:val="24"/>
              </w:rPr>
              <w:t>emo</w:t>
            </w:r>
            <w:r w:rsidRPr="00767381">
              <w:rPr>
                <w:rFonts w:asciiTheme="majorBidi" w:hAnsiTheme="majorBidi" w:cstheme="majorBidi"/>
                <w:sz w:val="24"/>
                <w:szCs w:val="24"/>
              </w:rPr>
              <w:t>nitor mual (</w:t>
            </w:r>
            <w:r>
              <w:rPr>
                <w:rFonts w:asciiTheme="majorBidi" w:hAnsiTheme="majorBidi" w:cstheme="majorBidi"/>
                <w:sz w:val="24"/>
                <w:szCs w:val="24"/>
              </w:rPr>
              <w:t>mual dirasakan secara terus menerus, mual datang jika beraktiftas lama</w:t>
            </w:r>
            <w:r w:rsidRPr="00767381">
              <w:rPr>
                <w:rFonts w:asciiTheme="majorBidi" w:hAnsiTheme="majorBidi" w:cstheme="majorBidi"/>
                <w:sz w:val="24"/>
                <w:szCs w:val="24"/>
              </w:rPr>
              <w:t>)</w:t>
            </w:r>
          </w:p>
          <w:p w:rsidR="002122AC" w:rsidRPr="004E1494" w:rsidP="002122AC">
            <w:pPr>
              <w:pStyle w:val="ListParagraph"/>
              <w:numPr>
                <w:ilvl w:val="0"/>
                <w:numId w:val="59"/>
              </w:numPr>
              <w:autoSpaceDE w:val="0"/>
              <w:autoSpaceDN w:val="0"/>
              <w:adjustRightInd w:val="0"/>
              <w:spacing w:after="160" w:line="360" w:lineRule="auto"/>
              <w:ind w:left="354" w:hanging="354"/>
              <w:jc w:val="both"/>
              <w:rPr>
                <w:rFonts w:asciiTheme="majorBidi" w:hAnsiTheme="majorBidi" w:cstheme="majorBidi"/>
                <w:sz w:val="24"/>
                <w:szCs w:val="24"/>
              </w:rPr>
            </w:pPr>
            <w:r>
              <w:rPr>
                <w:rFonts w:asciiTheme="majorBidi" w:hAnsiTheme="majorBidi" w:cstheme="majorBidi"/>
                <w:sz w:val="24"/>
                <w:szCs w:val="24"/>
              </w:rPr>
              <w:t>Meng</w:t>
            </w:r>
            <w:r w:rsidRPr="004E1494">
              <w:rPr>
                <w:rFonts w:asciiTheme="majorBidi" w:hAnsiTheme="majorBidi" w:cstheme="majorBidi"/>
                <w:sz w:val="24"/>
                <w:szCs w:val="24"/>
              </w:rPr>
              <w:t xml:space="preserve">urangi atau </w:t>
            </w:r>
            <w:r>
              <w:rPr>
                <w:rFonts w:asciiTheme="majorBidi" w:hAnsiTheme="majorBidi" w:cstheme="majorBidi"/>
                <w:sz w:val="24"/>
                <w:szCs w:val="24"/>
              </w:rPr>
              <w:t>meng</w:t>
            </w:r>
            <w:r w:rsidRPr="004E1494">
              <w:rPr>
                <w:rFonts w:asciiTheme="majorBidi" w:hAnsiTheme="majorBidi" w:cstheme="majorBidi"/>
                <w:sz w:val="24"/>
                <w:szCs w:val="24"/>
              </w:rPr>
              <w:t>hilangkan keadaan penyebab mual</w:t>
            </w:r>
            <w:r>
              <w:rPr>
                <w:rFonts w:asciiTheme="majorBidi" w:hAnsiTheme="majorBidi" w:cstheme="majorBidi"/>
                <w:sz w:val="24"/>
                <w:szCs w:val="24"/>
              </w:rPr>
              <w:t>.</w:t>
            </w:r>
          </w:p>
          <w:p w:rsidR="002122AC" w:rsidP="002122AC">
            <w:pPr>
              <w:pStyle w:val="ListParagraph"/>
              <w:numPr>
                <w:ilvl w:val="0"/>
                <w:numId w:val="59"/>
              </w:numPr>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M</w:t>
            </w:r>
            <w:r w:rsidRPr="003D30FC">
              <w:rPr>
                <w:rFonts w:asciiTheme="majorBidi" w:hAnsiTheme="majorBidi" w:cstheme="majorBidi"/>
                <w:sz w:val="24"/>
                <w:szCs w:val="24"/>
              </w:rPr>
              <w:t>en</w:t>
            </w:r>
            <w:r>
              <w:rPr>
                <w:rFonts w:asciiTheme="majorBidi" w:hAnsiTheme="majorBidi" w:cstheme="majorBidi"/>
                <w:sz w:val="24"/>
                <w:szCs w:val="24"/>
              </w:rPr>
              <w:t>gen</w:t>
            </w:r>
            <w:r w:rsidRPr="003D30FC">
              <w:rPr>
                <w:rFonts w:asciiTheme="majorBidi" w:hAnsiTheme="majorBidi" w:cstheme="majorBidi"/>
                <w:sz w:val="24"/>
                <w:szCs w:val="24"/>
              </w:rPr>
              <w:t>dalikan faktor lingkungan penyebab mual (mis. bau tak sedap, suara, dan rangsangan visual yang tidak menyenangkan).</w:t>
            </w:r>
          </w:p>
          <w:p w:rsidR="002122AC" w:rsidP="002122AC">
            <w:pPr>
              <w:pStyle w:val="ListParagraph"/>
              <w:numPr>
                <w:ilvl w:val="0"/>
                <w:numId w:val="59"/>
              </w:numPr>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Memb</w:t>
            </w:r>
            <w:r w:rsidRPr="003D30FC">
              <w:rPr>
                <w:rFonts w:asciiTheme="majorBidi" w:hAnsiTheme="majorBidi" w:cstheme="majorBidi"/>
                <w:sz w:val="24"/>
                <w:szCs w:val="24"/>
              </w:rPr>
              <w:t>erikan makanan dalam jumlah kecil dan menarik</w:t>
            </w:r>
          </w:p>
          <w:p w:rsidR="002122AC" w:rsidRPr="003D30FC" w:rsidP="002122AC">
            <w:pPr>
              <w:pStyle w:val="ListParagraph"/>
              <w:numPr>
                <w:ilvl w:val="0"/>
                <w:numId w:val="59"/>
              </w:numPr>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Memb</w:t>
            </w:r>
            <w:r w:rsidRPr="003D30FC">
              <w:rPr>
                <w:rFonts w:asciiTheme="majorBidi" w:hAnsiTheme="majorBidi" w:cstheme="majorBidi"/>
                <w:sz w:val="24"/>
                <w:szCs w:val="24"/>
              </w:rPr>
              <w:t>erikan makanan dingin, cairan bening, tidak berbau dan tidak berwarna</w:t>
            </w:r>
            <w:r>
              <w:rPr>
                <w:rFonts w:asciiTheme="majorBidi" w:hAnsiTheme="majorBidi" w:cstheme="majorBidi"/>
                <w:sz w:val="24"/>
                <w:szCs w:val="24"/>
              </w:rPr>
              <w:t>.</w:t>
            </w:r>
          </w:p>
          <w:p w:rsidR="002122AC" w:rsidRPr="004E1494" w:rsidP="002122AC">
            <w:pPr>
              <w:pStyle w:val="ListParagraph"/>
              <w:numPr>
                <w:ilvl w:val="0"/>
                <w:numId w:val="59"/>
              </w:numPr>
              <w:autoSpaceDE w:val="0"/>
              <w:autoSpaceDN w:val="0"/>
              <w:adjustRightInd w:val="0"/>
              <w:spacing w:after="160" w:line="360" w:lineRule="auto"/>
              <w:ind w:left="319" w:hanging="319"/>
              <w:jc w:val="both"/>
              <w:rPr>
                <w:rFonts w:asciiTheme="majorBidi" w:hAnsiTheme="majorBidi" w:cstheme="majorBidi"/>
                <w:sz w:val="24"/>
                <w:szCs w:val="24"/>
              </w:rPr>
            </w:pPr>
            <w:r w:rsidRPr="004E1494">
              <w:rPr>
                <w:rFonts w:asciiTheme="majorBidi" w:hAnsiTheme="majorBidi" w:cstheme="majorBidi"/>
                <w:sz w:val="24"/>
                <w:szCs w:val="24"/>
              </w:rPr>
              <w:t>Memonitor asupan nutrisi dan kalori</w:t>
            </w:r>
          </w:p>
          <w:p w:rsidR="002122AC" w:rsidP="00AE687A">
            <w:pPr>
              <w:pStyle w:val="ListParagraph"/>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 xml:space="preserve">      (pasien tidak mampu menghabiskan 1 porsi nasi di rumahnya, saat di RS pasien mendapatkan menu dari instalagi gizi) </w:t>
            </w:r>
          </w:p>
          <w:p w:rsidR="002122AC" w:rsidP="00AE687A">
            <w:pPr>
              <w:pStyle w:val="ListParagraph"/>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11.</w:t>
            </w:r>
            <w:r w:rsidRPr="00AE687A">
              <w:rPr>
                <w:rFonts w:asciiTheme="majorBidi" w:hAnsiTheme="majorBidi" w:cstheme="majorBidi"/>
                <w:sz w:val="24"/>
                <w:szCs w:val="24"/>
              </w:rPr>
              <w:t>Me</w:t>
            </w:r>
            <w:r>
              <w:rPr>
                <w:rFonts w:asciiTheme="majorBidi" w:hAnsiTheme="majorBidi" w:cstheme="majorBidi"/>
                <w:sz w:val="24"/>
                <w:szCs w:val="24"/>
              </w:rPr>
              <w:t>n</w:t>
            </w:r>
            <w:r w:rsidRPr="00AE687A">
              <w:rPr>
                <w:rFonts w:asciiTheme="majorBidi" w:hAnsiTheme="majorBidi" w:cstheme="majorBidi"/>
                <w:sz w:val="24"/>
                <w:szCs w:val="24"/>
              </w:rPr>
              <w:t>ganjurkan istirahat dan tidur yang cukup</w:t>
            </w:r>
          </w:p>
          <w:p w:rsidR="002122AC" w:rsidP="00AE687A">
            <w:pPr>
              <w:pStyle w:val="ListParagraph"/>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12.</w:t>
            </w:r>
            <w:r w:rsidRPr="00AE687A">
              <w:rPr>
                <w:rFonts w:asciiTheme="majorBidi" w:hAnsiTheme="majorBidi" w:cstheme="majorBidi"/>
                <w:sz w:val="24"/>
                <w:szCs w:val="24"/>
              </w:rPr>
              <w:t>Menganjurkan sering membersihkan mulut, kecuali jika merangsang mual</w:t>
            </w:r>
          </w:p>
          <w:p w:rsidR="002122AC" w:rsidP="00AE687A">
            <w:pPr>
              <w:pStyle w:val="ListParagraph"/>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13.</w:t>
            </w:r>
            <w:r w:rsidRPr="00AE687A">
              <w:rPr>
                <w:rFonts w:asciiTheme="majorBidi" w:hAnsiTheme="majorBidi" w:cstheme="majorBidi"/>
                <w:sz w:val="24"/>
                <w:szCs w:val="24"/>
              </w:rPr>
              <w:t>Menganjurkan makanan tinggi karbohidrat dan rendah lemak</w:t>
            </w:r>
          </w:p>
          <w:p w:rsidR="002122AC" w:rsidRPr="00AE687A" w:rsidP="00AE687A">
            <w:pPr>
              <w:pStyle w:val="ListParagraph"/>
              <w:autoSpaceDE w:val="0"/>
              <w:autoSpaceDN w:val="0"/>
              <w:adjustRightInd w:val="0"/>
              <w:spacing w:after="160" w:line="360" w:lineRule="auto"/>
              <w:ind w:left="319" w:hanging="319"/>
              <w:jc w:val="both"/>
              <w:rPr>
                <w:rFonts w:asciiTheme="majorBidi" w:hAnsiTheme="majorBidi" w:cstheme="majorBidi"/>
                <w:sz w:val="24"/>
                <w:szCs w:val="24"/>
              </w:rPr>
            </w:pPr>
            <w:r>
              <w:rPr>
                <w:rFonts w:asciiTheme="majorBidi" w:hAnsiTheme="majorBidi" w:cstheme="majorBidi"/>
                <w:sz w:val="24"/>
                <w:szCs w:val="24"/>
              </w:rPr>
              <w:t>14.M</w:t>
            </w:r>
            <w:r w:rsidRPr="00AE687A">
              <w:rPr>
                <w:rFonts w:asciiTheme="majorBidi" w:hAnsiTheme="majorBidi" w:cstheme="majorBidi"/>
                <w:sz w:val="24"/>
                <w:szCs w:val="24"/>
              </w:rPr>
              <w:t>enganjurkan penggunaan teknik nonfarmakologi untuk mengatasi mual (relaksasi teknik napas dalam)</w:t>
            </w:r>
          </w:p>
        </w:tc>
        <w:tc>
          <w:tcPr>
            <w:tcW w:w="1077" w:type="dxa"/>
          </w:tcPr>
          <w:p w:rsidR="002122AC" w:rsidRPr="005D5B5D" w:rsidP="00FF04A1">
            <w:pPr>
              <w:pStyle w:val="ListParagraph"/>
              <w:autoSpaceDE w:val="0"/>
              <w:autoSpaceDN w:val="0"/>
              <w:adjustRightInd w:val="0"/>
              <w:spacing w:line="360" w:lineRule="auto"/>
              <w:ind w:left="0"/>
              <w:rPr>
                <w:rFonts w:asciiTheme="majorBidi" w:hAnsiTheme="majorBidi" w:cstheme="majorBidi"/>
                <w:sz w:val="24"/>
                <w:szCs w:val="24"/>
              </w:rPr>
            </w:pPr>
            <w:r>
              <w:rPr>
                <w:noProof/>
                <w:lang w:eastAsia="id-ID"/>
              </w:rPr>
              <w:drawing>
                <wp:inline distT="0" distB="0" distL="0" distR="0">
                  <wp:extent cx="547264" cy="607789"/>
                  <wp:effectExtent l="0" t="0" r="0" b="0"/>
                  <wp:docPr id="278969549" name="Picture 27896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69549"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788" cy="625030"/>
                          </a:xfrm>
                          <a:prstGeom prst="rect">
                            <a:avLst/>
                          </a:prstGeom>
                          <a:noFill/>
                          <a:ln>
                            <a:noFill/>
                          </a:ln>
                        </pic:spPr>
                      </pic:pic>
                    </a:graphicData>
                  </a:graphic>
                </wp:inline>
              </w:drawing>
            </w:r>
          </w:p>
        </w:tc>
        <w:tc>
          <w:tcPr>
            <w:tcW w:w="2976" w:type="dxa"/>
          </w:tcPr>
          <w:p w:rsidR="002122AC" w:rsidP="005438A0">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S: Pasien mengatakan ia berusaha menghabiskan 1 porsi menu makanan yang telah disediakan</w:t>
            </w:r>
          </w:p>
          <w:p w:rsidR="002122AC" w:rsidP="005438A0">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O: </w:t>
            </w:r>
          </w:p>
          <w:p w:rsidR="002122AC" w:rsidP="00983AC9">
            <w:pPr>
              <w:pStyle w:val="ListParagraph"/>
              <w:numPr>
                <w:ilvl w:val="0"/>
                <w:numId w:val="121"/>
              </w:numPr>
              <w:autoSpaceDE w:val="0"/>
              <w:autoSpaceDN w:val="0"/>
              <w:adjustRightInd w:val="0"/>
              <w:spacing w:line="360" w:lineRule="auto"/>
              <w:ind w:left="244" w:hanging="244"/>
              <w:jc w:val="both"/>
              <w:rPr>
                <w:rFonts w:asciiTheme="majorBidi" w:hAnsiTheme="majorBidi" w:cstheme="majorBidi"/>
                <w:sz w:val="24"/>
                <w:szCs w:val="24"/>
              </w:rPr>
            </w:pPr>
            <w:r>
              <w:rPr>
                <w:rFonts w:asciiTheme="majorBidi" w:hAnsiTheme="majorBidi" w:cstheme="majorBidi"/>
                <w:sz w:val="24"/>
                <w:szCs w:val="24"/>
              </w:rPr>
              <w:t>Pasien tampak menyuap makanan dalam porsi sedikit tapi sering</w:t>
            </w:r>
          </w:p>
          <w:p w:rsidR="002122AC" w:rsidP="00983AC9">
            <w:pPr>
              <w:pStyle w:val="ListParagraph"/>
              <w:numPr>
                <w:ilvl w:val="0"/>
                <w:numId w:val="121"/>
              </w:numPr>
              <w:autoSpaceDE w:val="0"/>
              <w:autoSpaceDN w:val="0"/>
              <w:adjustRightInd w:val="0"/>
              <w:spacing w:line="360" w:lineRule="auto"/>
              <w:ind w:left="244" w:hanging="244"/>
              <w:jc w:val="both"/>
              <w:rPr>
                <w:rFonts w:asciiTheme="majorBidi" w:hAnsiTheme="majorBidi" w:cstheme="majorBidi"/>
                <w:sz w:val="24"/>
                <w:szCs w:val="24"/>
              </w:rPr>
            </w:pPr>
            <w:r>
              <w:rPr>
                <w:rFonts w:asciiTheme="majorBidi" w:hAnsiTheme="majorBidi" w:cstheme="majorBidi"/>
                <w:sz w:val="24"/>
                <w:szCs w:val="24"/>
              </w:rPr>
              <w:t>Tidak ada muntah selama di RS</w:t>
            </w:r>
          </w:p>
          <w:p w:rsidR="002122AC" w:rsidP="00983AC9">
            <w:pPr>
              <w:pStyle w:val="ListParagraph"/>
              <w:numPr>
                <w:ilvl w:val="0"/>
                <w:numId w:val="121"/>
              </w:numPr>
              <w:autoSpaceDE w:val="0"/>
              <w:autoSpaceDN w:val="0"/>
              <w:adjustRightInd w:val="0"/>
              <w:spacing w:line="360" w:lineRule="auto"/>
              <w:ind w:left="244" w:hanging="244"/>
              <w:jc w:val="both"/>
              <w:rPr>
                <w:rFonts w:asciiTheme="majorBidi" w:hAnsiTheme="majorBidi" w:cstheme="majorBidi"/>
                <w:sz w:val="24"/>
                <w:szCs w:val="24"/>
              </w:rPr>
            </w:pPr>
            <w:r>
              <w:rPr>
                <w:rFonts w:asciiTheme="majorBidi" w:hAnsiTheme="majorBidi" w:cstheme="majorBidi"/>
                <w:sz w:val="24"/>
                <w:szCs w:val="24"/>
              </w:rPr>
              <w:t>Bibir masih tampak kering dan pucat</w:t>
            </w:r>
          </w:p>
          <w:p w:rsidR="002122AC" w:rsidRPr="0026192F" w:rsidP="00983AC9">
            <w:pPr>
              <w:pStyle w:val="ListParagraph"/>
              <w:numPr>
                <w:ilvl w:val="0"/>
                <w:numId w:val="121"/>
              </w:numPr>
              <w:autoSpaceDE w:val="0"/>
              <w:autoSpaceDN w:val="0"/>
              <w:adjustRightInd w:val="0"/>
              <w:spacing w:line="360" w:lineRule="auto"/>
              <w:ind w:left="244" w:hanging="244"/>
              <w:jc w:val="both"/>
              <w:rPr>
                <w:rFonts w:asciiTheme="majorBidi" w:hAnsiTheme="majorBidi" w:cstheme="majorBidi"/>
                <w:sz w:val="24"/>
                <w:szCs w:val="24"/>
              </w:rPr>
            </w:pPr>
            <w:r>
              <w:rPr>
                <w:rFonts w:asciiTheme="majorBidi" w:hAnsiTheme="majorBidi" w:cstheme="majorBidi"/>
                <w:sz w:val="24"/>
                <w:szCs w:val="24"/>
              </w:rPr>
              <w:t>Diaforesis</w:t>
            </w:r>
          </w:p>
          <w:p w:rsidR="002122AC" w:rsidP="005438A0">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A: Masalah teratasi sebagian</w:t>
            </w:r>
          </w:p>
          <w:p w:rsidR="002122AC" w:rsidP="005438A0">
            <w:pPr>
              <w:pStyle w:val="ListParagraph"/>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 lanjutkan intervensi</w:t>
            </w:r>
          </w:p>
          <w:p w:rsidR="002122AC" w:rsidP="00983AC9">
            <w:pPr>
              <w:pStyle w:val="ListParagraph"/>
              <w:numPr>
                <w:ilvl w:val="0"/>
                <w:numId w:val="122"/>
              </w:numPr>
              <w:autoSpaceDE w:val="0"/>
              <w:autoSpaceDN w:val="0"/>
              <w:adjustRightInd w:val="0"/>
              <w:spacing w:line="360" w:lineRule="auto"/>
              <w:ind w:left="385" w:hanging="283"/>
              <w:jc w:val="both"/>
              <w:rPr>
                <w:rFonts w:asciiTheme="majorBidi" w:hAnsiTheme="majorBidi" w:cstheme="majorBidi"/>
                <w:sz w:val="24"/>
                <w:szCs w:val="24"/>
              </w:rPr>
            </w:pPr>
            <w:r>
              <w:rPr>
                <w:rFonts w:asciiTheme="majorBidi" w:hAnsiTheme="majorBidi" w:cstheme="majorBidi"/>
                <w:sz w:val="24"/>
                <w:szCs w:val="24"/>
              </w:rPr>
              <w:t>Mengendalikan faktor lingkungan penyebab mual</w:t>
            </w:r>
          </w:p>
          <w:p w:rsidR="002122AC" w:rsidP="00983AC9">
            <w:pPr>
              <w:pStyle w:val="ListParagraph"/>
              <w:numPr>
                <w:ilvl w:val="0"/>
                <w:numId w:val="122"/>
              </w:numPr>
              <w:autoSpaceDE w:val="0"/>
              <w:autoSpaceDN w:val="0"/>
              <w:adjustRightInd w:val="0"/>
              <w:spacing w:line="360" w:lineRule="auto"/>
              <w:ind w:left="385" w:hanging="283"/>
              <w:jc w:val="both"/>
              <w:rPr>
                <w:rFonts w:asciiTheme="majorBidi" w:hAnsiTheme="majorBidi" w:cstheme="majorBidi"/>
                <w:sz w:val="24"/>
                <w:szCs w:val="24"/>
              </w:rPr>
            </w:pPr>
            <w:r>
              <w:rPr>
                <w:rFonts w:asciiTheme="majorBidi" w:hAnsiTheme="majorBidi" w:cstheme="majorBidi"/>
                <w:sz w:val="24"/>
                <w:szCs w:val="24"/>
              </w:rPr>
              <w:t>Memberikan makanan dalam jumlah kecil dan menarik</w:t>
            </w:r>
          </w:p>
          <w:p w:rsidR="002122AC" w:rsidP="00983AC9">
            <w:pPr>
              <w:pStyle w:val="ListParagraph"/>
              <w:numPr>
                <w:ilvl w:val="0"/>
                <w:numId w:val="122"/>
              </w:numPr>
              <w:autoSpaceDE w:val="0"/>
              <w:autoSpaceDN w:val="0"/>
              <w:adjustRightInd w:val="0"/>
              <w:spacing w:line="360" w:lineRule="auto"/>
              <w:ind w:left="385" w:hanging="283"/>
              <w:jc w:val="both"/>
              <w:rPr>
                <w:rFonts w:asciiTheme="majorBidi" w:hAnsiTheme="majorBidi" w:cstheme="majorBidi"/>
                <w:sz w:val="24"/>
                <w:szCs w:val="24"/>
              </w:rPr>
            </w:pPr>
            <w:r>
              <w:rPr>
                <w:rFonts w:asciiTheme="majorBidi" w:hAnsiTheme="majorBidi" w:cstheme="majorBidi"/>
                <w:sz w:val="24"/>
                <w:szCs w:val="24"/>
              </w:rPr>
              <w:t>Menjaga kebersihan mulut</w:t>
            </w:r>
          </w:p>
          <w:p w:rsidR="002122AC" w:rsidP="00983AC9">
            <w:pPr>
              <w:pStyle w:val="ListParagraph"/>
              <w:numPr>
                <w:ilvl w:val="0"/>
                <w:numId w:val="122"/>
              </w:numPr>
              <w:autoSpaceDE w:val="0"/>
              <w:autoSpaceDN w:val="0"/>
              <w:adjustRightInd w:val="0"/>
              <w:spacing w:line="360" w:lineRule="auto"/>
              <w:ind w:left="385" w:hanging="283"/>
              <w:jc w:val="both"/>
              <w:rPr>
                <w:rFonts w:asciiTheme="majorBidi" w:hAnsiTheme="majorBidi" w:cstheme="majorBidi"/>
                <w:sz w:val="24"/>
                <w:szCs w:val="24"/>
              </w:rPr>
            </w:pPr>
            <w:r>
              <w:rPr>
                <w:rFonts w:asciiTheme="majorBidi" w:hAnsiTheme="majorBidi" w:cstheme="majorBidi"/>
                <w:sz w:val="24"/>
                <w:szCs w:val="24"/>
              </w:rPr>
              <w:t>Latihan teknik relaksasi napas dalam</w:t>
            </w: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P="000329AE">
            <w:pPr>
              <w:pStyle w:val="ListParagraph"/>
              <w:autoSpaceDE w:val="0"/>
              <w:autoSpaceDN w:val="0"/>
              <w:adjustRightInd w:val="0"/>
              <w:spacing w:line="360" w:lineRule="auto"/>
              <w:ind w:left="385"/>
              <w:jc w:val="both"/>
              <w:rPr>
                <w:rFonts w:asciiTheme="majorBidi" w:hAnsiTheme="majorBidi" w:cstheme="majorBidi"/>
                <w:sz w:val="24"/>
                <w:szCs w:val="24"/>
              </w:rPr>
            </w:pPr>
          </w:p>
          <w:p w:rsidR="002122AC" w:rsidRPr="000329AE" w:rsidP="000329AE">
            <w:pPr>
              <w:autoSpaceDE w:val="0"/>
              <w:autoSpaceDN w:val="0"/>
              <w:adjustRightInd w:val="0"/>
              <w:spacing w:line="360" w:lineRule="auto"/>
              <w:jc w:val="both"/>
              <w:rPr>
                <w:rFonts w:asciiTheme="majorBidi" w:hAnsiTheme="majorBidi" w:cstheme="majorBidi"/>
                <w:sz w:val="24"/>
                <w:szCs w:val="24"/>
              </w:rPr>
            </w:pPr>
          </w:p>
        </w:tc>
      </w:tr>
    </w:tbl>
    <w:p w:rsidR="002122AC" w:rsidP="000329AE">
      <w:pPr>
        <w:tabs>
          <w:tab w:val="left" w:pos="5515"/>
        </w:tabs>
        <w:rPr>
          <w:rFonts w:ascii="Times New Roman" w:hAnsi="Times New Roman" w:cs="Times New Roman"/>
          <w:b/>
          <w:bCs/>
          <w:sz w:val="24"/>
          <w:szCs w:val="24"/>
          <w:lang w:val="en-US"/>
        </w:rPr>
      </w:pPr>
    </w:p>
    <w:p w:rsidR="002122AC" w:rsidRPr="003F00DC" w:rsidP="000329AE">
      <w:pPr>
        <w:tabs>
          <w:tab w:val="left" w:pos="5515"/>
        </w:tabs>
        <w:jc w:val="center"/>
        <w:rPr>
          <w:rFonts w:ascii="Times New Roman" w:hAnsi="Times New Roman" w:cs="Times New Roman"/>
          <w:b/>
          <w:bCs/>
          <w:sz w:val="144"/>
          <w:szCs w:val="144"/>
          <w:lang w:val="en-US"/>
        </w:rPr>
        <w:sectPr w:rsidSect="002122AC">
          <w:pgSz w:w="16838" w:h="11906" w:orient="landscape" w:code="9"/>
          <w:pgMar w:top="1701" w:right="1701" w:bottom="2268" w:left="1701" w:header="709" w:footer="709" w:gutter="0"/>
          <w:cols w:space="708"/>
          <w:docGrid w:linePitch="360"/>
        </w:sectPr>
      </w:pPr>
      <w:r w:rsidRPr="003F00DC">
        <w:rPr>
          <w:rFonts w:ascii="Times New Roman" w:hAnsi="Times New Roman" w:cs="Times New Roman"/>
          <w:b/>
          <w:bCs/>
          <w:sz w:val="144"/>
          <w:szCs w:val="144"/>
          <w:lang w:val="en-US"/>
        </w:rPr>
        <w:t>DISCHARGE PLANING</w:t>
      </w:r>
    </w:p>
    <w:p w:rsidR="002122AC" w:rsidP="00D13C36">
      <w:pPr>
        <w:widowControl w:val="0"/>
        <w:autoSpaceDE w:val="0"/>
        <w:autoSpaceDN w:val="0"/>
        <w:spacing w:after="0" w:line="240" w:lineRule="auto"/>
        <w:rPr>
          <w:rFonts w:ascii="Times New Roman" w:eastAsia="Adobe Heiti Std R" w:hAnsi="Times New Roman" w:cs="Times New Roman"/>
          <w:b/>
          <w:bCs/>
          <w:iCs/>
          <w:spacing w:val="15"/>
          <w:kern w:val="0"/>
          <w:sz w:val="28"/>
          <w:szCs w:val="28"/>
          <w:lang w:val="en-US"/>
          <w14:ligatures w14:val="none"/>
        </w:rPr>
      </w:pPr>
      <w:bookmarkStart w:id="16" w:name="_Hlk124923561"/>
      <w:bookmarkStart w:id="17" w:name="_Hlk125011843"/>
    </w:p>
    <w:p w:rsidR="002122AC" w:rsidP="00D13C36">
      <w:pPr>
        <w:widowControl w:val="0"/>
        <w:autoSpaceDE w:val="0"/>
        <w:autoSpaceDN w:val="0"/>
        <w:spacing w:after="0" w:line="240" w:lineRule="auto"/>
        <w:rPr>
          <w:rFonts w:ascii="Times New Roman" w:eastAsia="Adobe Heiti Std R" w:hAnsi="Times New Roman" w:cs="Times New Roman"/>
          <w:b/>
          <w:bCs/>
          <w:iCs/>
          <w:spacing w:val="15"/>
          <w:kern w:val="0"/>
          <w:sz w:val="28"/>
          <w:szCs w:val="28"/>
          <w:lang w:val="en-US"/>
          <w14:ligatures w14:val="none"/>
        </w:rPr>
      </w:pPr>
      <w:r w:rsidRPr="00D13C36">
        <w:rPr>
          <w:rFonts w:ascii="Times New Roman" w:eastAsia="Times New Roman" w:hAnsi="Times New Roman" w:cs="Times New Roman"/>
          <w:noProof/>
          <w:kern w:val="0"/>
          <w:lang w:val="id-ID" w:eastAsia="id-ID"/>
          <w14:ligatures w14:val="none"/>
        </w:rPr>
        <w:drawing>
          <wp:anchor distT="0" distB="0" distL="114300" distR="114300" simplePos="0" relativeHeight="251666432" behindDoc="1" locked="0" layoutInCell="1" allowOverlap="1">
            <wp:simplePos x="0" y="0"/>
            <wp:positionH relativeFrom="column">
              <wp:posOffset>4408110</wp:posOffset>
            </wp:positionH>
            <wp:positionV relativeFrom="paragraph">
              <wp:posOffset>10795</wp:posOffset>
            </wp:positionV>
            <wp:extent cx="849630" cy="1177290"/>
            <wp:effectExtent l="0" t="0" r="7620" b="0"/>
            <wp:wrapNone/>
            <wp:docPr id="143948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89193"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4963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36">
        <w:rPr>
          <w:rFonts w:ascii="Times New Roman" w:eastAsia="Times New Roman" w:hAnsi="Times New Roman" w:cs="Times New Roman"/>
          <w:b/>
          <w:bCs/>
          <w:noProof/>
          <w:kern w:val="0"/>
          <w:sz w:val="28"/>
          <w:szCs w:val="28"/>
          <w:lang w:val="id-ID" w:eastAsia="id-ID"/>
          <w14:ligatures w14:val="none"/>
        </w:rPr>
        <w:drawing>
          <wp:anchor distT="0" distB="0" distL="114300" distR="114300" simplePos="0" relativeHeight="251665408" behindDoc="1" locked="0" layoutInCell="1" allowOverlap="1">
            <wp:simplePos x="0" y="0"/>
            <wp:positionH relativeFrom="column">
              <wp:posOffset>-13539</wp:posOffset>
            </wp:positionH>
            <wp:positionV relativeFrom="paragraph">
              <wp:posOffset>206759</wp:posOffset>
            </wp:positionV>
            <wp:extent cx="748665" cy="993140"/>
            <wp:effectExtent l="0" t="0" r="0" b="0"/>
            <wp:wrapNone/>
            <wp:docPr id="1069423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3706"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866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2AC" w:rsidRPr="00D13C36" w:rsidP="000329AE">
      <w:pPr>
        <w:widowControl w:val="0"/>
        <w:autoSpaceDE w:val="0"/>
        <w:autoSpaceDN w:val="0"/>
        <w:spacing w:after="0" w:line="240" w:lineRule="auto"/>
        <w:jc w:val="center"/>
        <w:rPr>
          <w:rFonts w:ascii="Times New Roman" w:eastAsia="Adobe Heiti Std R" w:hAnsi="Times New Roman" w:cs="Times New Roman"/>
          <w:b/>
          <w:bCs/>
          <w:iCs/>
          <w:spacing w:val="15"/>
          <w:kern w:val="0"/>
          <w:sz w:val="24"/>
          <w:szCs w:val="24"/>
          <w:lang w:val="en-US"/>
          <w14:ligatures w14:val="none"/>
        </w:rPr>
      </w:pPr>
      <w:r w:rsidRPr="00D13C36">
        <w:rPr>
          <w:rFonts w:ascii="Times New Roman" w:eastAsia="Adobe Heiti Std R" w:hAnsi="Times New Roman" w:cs="Times New Roman"/>
          <w:b/>
          <w:bCs/>
          <w:iCs/>
          <w:spacing w:val="15"/>
          <w:kern w:val="0"/>
          <w:sz w:val="24"/>
          <w:szCs w:val="24"/>
          <w:lang w:val="en-US"/>
          <w14:ligatures w14:val="none"/>
        </w:rPr>
        <w:t>PEMERINTAH KABUPATEN BARITO UTARA</w:t>
      </w:r>
    </w:p>
    <w:p w:rsidR="002122AC" w:rsidRPr="00D13C36" w:rsidP="00D13C36">
      <w:pPr>
        <w:widowControl w:val="0"/>
        <w:autoSpaceDE w:val="0"/>
        <w:autoSpaceDN w:val="0"/>
        <w:spacing w:after="0" w:line="240" w:lineRule="auto"/>
        <w:ind w:left="1276"/>
        <w:rPr>
          <w:rFonts w:ascii="Times New Roman" w:eastAsia="Adobe Heiti Std R" w:hAnsi="Times New Roman" w:cs="Times New Roman"/>
          <w:iCs/>
          <w:spacing w:val="15"/>
          <w:kern w:val="0"/>
          <w:sz w:val="24"/>
          <w:szCs w:val="24"/>
          <w:lang w:val="en-US"/>
          <w14:ligatures w14:val="none"/>
        </w:rPr>
      </w:pPr>
      <w:r w:rsidRPr="00D13C36">
        <w:rPr>
          <w:rFonts w:ascii="Times New Roman" w:eastAsia="Adobe Heiti Std R" w:hAnsi="Times New Roman" w:cs="Times New Roman"/>
          <w:b/>
          <w:iCs/>
          <w:spacing w:val="40"/>
          <w:kern w:val="0"/>
          <w:sz w:val="24"/>
          <w:szCs w:val="24"/>
          <w:lang w:val="en-US"/>
          <w14:ligatures w14:val="none"/>
        </w:rPr>
        <w:t xml:space="preserve">               DINAS KESEHATAN</w:t>
      </w:r>
    </w:p>
    <w:p w:rsidR="002122AC" w:rsidRPr="00D13C36" w:rsidP="00D13C36">
      <w:pPr>
        <w:widowControl w:val="0"/>
        <w:tabs>
          <w:tab w:val="center" w:pos="4148"/>
        </w:tabs>
        <w:autoSpaceDE w:val="0"/>
        <w:autoSpaceDN w:val="0"/>
        <w:spacing w:after="0" w:line="240" w:lineRule="auto"/>
        <w:rPr>
          <w:rFonts w:ascii="Times New Roman" w:eastAsia="Adobe Heiti Std R" w:hAnsi="Times New Roman" w:cs="Times New Roman"/>
          <w:bCs/>
          <w:iCs/>
          <w:spacing w:val="40"/>
          <w:kern w:val="0"/>
          <w:sz w:val="24"/>
          <w:szCs w:val="24"/>
          <w:lang w:val="en-US"/>
          <w14:ligatures w14:val="none"/>
        </w:rPr>
      </w:pPr>
      <w:r w:rsidRPr="00D13C36">
        <w:rPr>
          <w:rFonts w:ascii="Times New Roman" w:eastAsia="Adobe Heiti Std R" w:hAnsi="Times New Roman" w:cs="Times New Roman"/>
          <w:bCs/>
          <w:iCs/>
          <w:spacing w:val="40"/>
          <w:kern w:val="0"/>
          <w:sz w:val="24"/>
          <w:szCs w:val="24"/>
          <w:lang w:val="en-US"/>
          <w14:ligatures w14:val="none"/>
        </w:rPr>
        <w:t xml:space="preserve">            UPTD. RUMAH SAKIT UMUM DAERAH</w:t>
      </w:r>
    </w:p>
    <w:p w:rsidR="002122AC" w:rsidRPr="00D13C36" w:rsidP="00D13C36">
      <w:pPr>
        <w:widowControl w:val="0"/>
        <w:autoSpaceDE w:val="0"/>
        <w:autoSpaceDN w:val="0"/>
        <w:spacing w:after="0" w:line="240" w:lineRule="auto"/>
        <w:ind w:left="1276"/>
        <w:rPr>
          <w:rFonts w:ascii="Times New Roman" w:eastAsia="Adobe Heiti Std R" w:hAnsi="Times New Roman" w:cs="Times New Roman"/>
          <w:bCs/>
          <w:iCs/>
          <w:spacing w:val="15"/>
          <w:kern w:val="0"/>
          <w:sz w:val="24"/>
          <w:szCs w:val="24"/>
          <w:lang w:val="en-US"/>
          <w14:ligatures w14:val="none"/>
        </w:rPr>
      </w:pPr>
      <w:r w:rsidRPr="00D13C36">
        <w:rPr>
          <w:rFonts w:ascii="Times New Roman" w:eastAsia="Adobe Heiti Std R" w:hAnsi="Times New Roman" w:cs="Times New Roman"/>
          <w:bCs/>
          <w:iCs/>
          <w:spacing w:val="40"/>
          <w:kern w:val="0"/>
          <w:sz w:val="24"/>
          <w:szCs w:val="24"/>
          <w:lang w:val="en-US"/>
          <w14:ligatures w14:val="none"/>
        </w:rPr>
        <w:t xml:space="preserve">                   MUARA TEWEH</w:t>
      </w:r>
    </w:p>
    <w:p w:rsidR="002122AC" w:rsidRPr="00D13C36" w:rsidP="00D13C36">
      <w:pPr>
        <w:widowControl w:val="0"/>
        <w:autoSpaceDE w:val="0"/>
        <w:autoSpaceDN w:val="0"/>
        <w:spacing w:after="0" w:line="240" w:lineRule="auto"/>
        <w:rPr>
          <w:rFonts w:ascii="Times New Roman" w:eastAsia="Times New Roman" w:hAnsi="Times New Roman" w:cs="Times New Roman"/>
          <w:kern w:val="0"/>
          <w:sz w:val="16"/>
          <w:szCs w:val="16"/>
          <w:lang w:val="en-US"/>
          <w14:ligatures w14:val="none"/>
        </w:rPr>
      </w:pPr>
      <w:r w:rsidRPr="00D13C36">
        <w:rPr>
          <w:rFonts w:ascii="Times New Roman" w:eastAsia="Times New Roman" w:hAnsi="Times New Roman" w:cs="Times New Roman"/>
          <w:kern w:val="0"/>
          <w:sz w:val="16"/>
          <w:szCs w:val="16"/>
          <w:lang w:val="en-US"/>
          <w14:ligatures w14:val="none"/>
        </w:rPr>
        <w:t xml:space="preserve">                            Jalan Yetro Sinseng Nomor 2, Telepon (0519) 21051-21528, Faximile (0519) 21528 Muara Teweh,</w:t>
      </w:r>
    </w:p>
    <w:p w:rsidR="002122AC" w:rsidRPr="00D13C36" w:rsidP="00D13C36">
      <w:pPr>
        <w:widowControl w:val="0"/>
        <w:tabs>
          <w:tab w:val="center" w:pos="4148"/>
        </w:tabs>
        <w:autoSpaceDE w:val="0"/>
        <w:autoSpaceDN w:val="0"/>
        <w:spacing w:after="0" w:line="240" w:lineRule="auto"/>
        <w:ind w:left="1276"/>
        <w:rPr>
          <w:rFonts w:ascii="Times New Roman" w:eastAsia="Times New Roman" w:hAnsi="Times New Roman" w:cs="Times New Roman"/>
          <w:kern w:val="0"/>
          <w:sz w:val="16"/>
          <w:szCs w:val="16"/>
          <w:lang w:val="en-US"/>
          <w14:ligatures w14:val="none"/>
        </w:rPr>
      </w:pPr>
      <w:r w:rsidRPr="00D13C36">
        <w:rPr>
          <w:rFonts w:ascii="Times New Roman" w:eastAsia="Times New Roman" w:hAnsi="Times New Roman" w:cs="Times New Roman"/>
          <w:kern w:val="0"/>
          <w:sz w:val="16"/>
          <w:szCs w:val="16"/>
          <w:lang w:val="en-US"/>
          <w14:ligatures w14:val="none"/>
        </w:rPr>
        <w:t xml:space="preserve">                   Provinsi Kalimantan Tengah – 73812, email: rsudmtw@baritoutarakab.go.id</w:t>
      </w:r>
    </w:p>
    <w:bookmarkEnd w:id="16"/>
    <w:p w:rsidR="002122AC" w:rsidRPr="00D13C36" w:rsidP="00D13C36">
      <w:pPr>
        <w:widowControl w:val="0"/>
        <w:tabs>
          <w:tab w:val="left" w:pos="1260"/>
          <w:tab w:val="left" w:pos="3060"/>
          <w:tab w:val="left" w:pos="4680"/>
        </w:tabs>
        <w:autoSpaceDE w:val="0"/>
        <w:autoSpaceDN w:val="0"/>
        <w:spacing w:after="0" w:line="240" w:lineRule="auto"/>
        <w:jc w:val="center"/>
        <w:rPr>
          <w:rFonts w:ascii="Times New Roman" w:eastAsia="Times New Roman" w:hAnsi="Times New Roman" w:cs="Times New Roman"/>
          <w:kern w:val="0"/>
          <w:lang w:val="en-US"/>
          <w14:ligatures w14:val="none"/>
        </w:rPr>
      </w:pPr>
      <w:r w:rsidRPr="00D13C36">
        <w:rPr>
          <w:rFonts w:ascii="HelveticaNeueLT Std" w:eastAsia="Times New Roman" w:hAnsi="HelveticaNeueLT Std" w:cs="Times New Roman"/>
          <w:noProof/>
          <w:kern w:val="0"/>
          <w:lang w:val="id-ID" w:eastAsia="id-ID"/>
          <w14:ligatures w14:val="none"/>
        </w:rPr>
        <mc:AlternateContent>
          <mc:Choice Requires="wps">
            <w:drawing>
              <wp:anchor distT="0" distB="0" distL="114300" distR="114300" simplePos="0" relativeHeight="251663360" behindDoc="0" locked="0" layoutInCell="1" allowOverlap="1">
                <wp:simplePos x="0" y="0"/>
                <wp:positionH relativeFrom="margin">
                  <wp:posOffset>93750</wp:posOffset>
                </wp:positionH>
                <wp:positionV relativeFrom="paragraph">
                  <wp:posOffset>124571</wp:posOffset>
                </wp:positionV>
                <wp:extent cx="5028565" cy="0"/>
                <wp:effectExtent l="0" t="19050" r="38735" b="38100"/>
                <wp:wrapNone/>
                <wp:docPr id="26"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028565" cy="0"/>
                        </a:xfrm>
                        <a:prstGeom prst="line">
                          <a:avLst/>
                        </a:prstGeom>
                        <a:noFill/>
                        <a:ln w="57150" cmpd="thinThick">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7" style="mso-height-percent:0;mso-height-relative:page;mso-position-horizontal-relative:margin;mso-width-percent:0;mso-width-relative:page;mso-wrap-distance-bottom:0;mso-wrap-distance-left:9pt;mso-wrap-distance-right:9pt;mso-wrap-distance-top:0;mso-wrap-style:square;position:absolute;visibility:visible;z-index:251664384" from="7.4pt,9.8pt" to="403.35pt,9.8pt" strokeweight="4.5pt">
                <v:stroke linestyle="thinThick"/>
                <w10:wrap anchorx="margin"/>
              </v:line>
            </w:pict>
          </mc:Fallback>
        </mc:AlternateContent>
      </w:r>
    </w:p>
    <w:bookmarkEnd w:id="17"/>
    <w:p w:rsidR="002122AC" w:rsidRPr="00D13C36" w:rsidP="00D13C36">
      <w:pPr>
        <w:widowControl w:val="0"/>
        <w:tabs>
          <w:tab w:val="left" w:pos="4536"/>
          <w:tab w:val="left" w:pos="4820"/>
          <w:tab w:val="left" w:pos="5103"/>
        </w:tabs>
        <w:autoSpaceDE w:val="0"/>
        <w:autoSpaceDN w:val="0"/>
        <w:spacing w:after="0" w:line="360" w:lineRule="auto"/>
        <w:rPr>
          <w:rFonts w:ascii="Times New Roman" w:eastAsia="Times New Roman" w:hAnsi="Times New Roman" w:cs="Times New Roman"/>
          <w:b/>
          <w:bCs/>
          <w:kern w:val="0"/>
          <w:sz w:val="24"/>
          <w:szCs w:val="24"/>
          <w:lang w:val="en-US"/>
          <w14:ligatures w14:val="none"/>
        </w:rPr>
      </w:pPr>
    </w:p>
    <w:p w:rsidR="002122AC" w:rsidRPr="00D13C36" w:rsidP="00D13C36">
      <w:pPr>
        <w:widowControl w:val="0"/>
        <w:tabs>
          <w:tab w:val="left" w:pos="567"/>
          <w:tab w:val="left" w:pos="1134"/>
          <w:tab w:val="left" w:pos="1418"/>
          <w:tab w:val="left" w:pos="4536"/>
          <w:tab w:val="left" w:pos="4820"/>
          <w:tab w:val="left" w:pos="5103"/>
        </w:tabs>
        <w:autoSpaceDE w:val="0"/>
        <w:autoSpaceDN w:val="0"/>
        <w:spacing w:after="0" w:line="360" w:lineRule="auto"/>
        <w:jc w:val="center"/>
        <w:rPr>
          <w:rFonts w:ascii="Times New Roman" w:eastAsia="Times New Roman" w:hAnsi="Times New Roman" w:cs="Times New Roman"/>
          <w:b/>
          <w:bCs/>
          <w:kern w:val="0"/>
          <w:sz w:val="24"/>
          <w:szCs w:val="24"/>
          <w:lang w:val="en-US"/>
          <w14:ligatures w14:val="none"/>
        </w:rPr>
      </w:pPr>
      <w:r w:rsidRPr="00D13C36">
        <w:rPr>
          <w:rFonts w:ascii="Times New Roman" w:eastAsia="Times New Roman" w:hAnsi="Times New Roman" w:cs="Times New Roman"/>
          <w:b/>
          <w:bCs/>
          <w:kern w:val="0"/>
          <w:sz w:val="24"/>
          <w:szCs w:val="24"/>
          <w:lang w:val="en-US"/>
          <w14:ligatures w14:val="none"/>
        </w:rPr>
        <w:t>DISCHARGE PLANNING</w:t>
      </w:r>
    </w:p>
    <w:tbl>
      <w:tblPr>
        <w:tblStyle w:val="TableGrid2"/>
        <w:tblW w:w="0" w:type="auto"/>
        <w:tblInd w:w="279" w:type="dxa"/>
        <w:tblLook w:val="04A0"/>
      </w:tblPr>
      <w:tblGrid>
        <w:gridCol w:w="1050"/>
        <w:gridCol w:w="1013"/>
        <w:gridCol w:w="1256"/>
        <w:gridCol w:w="786"/>
        <w:gridCol w:w="191"/>
        <w:gridCol w:w="1789"/>
        <w:gridCol w:w="1789"/>
      </w:tblGrid>
      <w:tr w:rsidTr="005526BD">
        <w:tblPrEx>
          <w:tblW w:w="0" w:type="auto"/>
          <w:tblInd w:w="279" w:type="dxa"/>
          <w:tblLook w:val="04A0"/>
        </w:tblPrEx>
        <w:tc>
          <w:tcPr>
            <w:tcW w:w="4445" w:type="dxa"/>
            <w:gridSpan w:val="5"/>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 xml:space="preserve">NO. RM: </w:t>
            </w:r>
            <w:r w:rsidRPr="00D13C36">
              <w:rPr>
                <w:rFonts w:ascii="Times New Roman" w:eastAsia="Times New Roman" w:hAnsi="Times New Roman" w:cs="Times New Roman"/>
                <w:sz w:val="24"/>
                <w:szCs w:val="24"/>
                <w:lang w:val="id-ID"/>
              </w:rPr>
              <w:t>098048</w:t>
            </w:r>
          </w:p>
        </w:tc>
        <w:tc>
          <w:tcPr>
            <w:tcW w:w="4012" w:type="dxa"/>
            <w:gridSpan w:val="2"/>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 xml:space="preserve">ALAMAT: </w:t>
            </w:r>
            <w:r w:rsidRPr="00D13C36">
              <w:rPr>
                <w:rFonts w:ascii="Times New Roman" w:eastAsia="Times New Roman" w:hAnsi="Times New Roman" w:cs="Times New Roman"/>
                <w:sz w:val="24"/>
                <w:szCs w:val="24"/>
              </w:rPr>
              <w:t>Jln. Sengaji RT. 008</w:t>
            </w:r>
          </w:p>
        </w:tc>
      </w:tr>
      <w:tr w:rsidTr="005526BD">
        <w:tblPrEx>
          <w:tblW w:w="0" w:type="auto"/>
          <w:tblInd w:w="279" w:type="dxa"/>
          <w:tblLook w:val="04A0"/>
        </w:tblPrEx>
        <w:tc>
          <w:tcPr>
            <w:tcW w:w="4445" w:type="dxa"/>
            <w:gridSpan w:val="5"/>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 xml:space="preserve">NAMA: </w:t>
            </w:r>
            <w:r w:rsidRPr="00D13C36">
              <w:rPr>
                <w:rFonts w:ascii="Times New Roman" w:eastAsia="Times New Roman" w:hAnsi="Times New Roman" w:cs="Times New Roman"/>
                <w:sz w:val="24"/>
                <w:szCs w:val="24"/>
              </w:rPr>
              <w:t>Ny. R</w:t>
            </w:r>
          </w:p>
        </w:tc>
        <w:tc>
          <w:tcPr>
            <w:tcW w:w="4012" w:type="dxa"/>
            <w:gridSpan w:val="2"/>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 xml:space="preserve">RUANG RAWAT: </w:t>
            </w:r>
            <w:r w:rsidRPr="00D13C36">
              <w:rPr>
                <w:rFonts w:ascii="Times New Roman" w:eastAsia="Times New Roman" w:hAnsi="Times New Roman" w:cs="Times New Roman"/>
                <w:sz w:val="24"/>
                <w:szCs w:val="24"/>
              </w:rPr>
              <w:t>IGD-ICU</w:t>
            </w:r>
          </w:p>
        </w:tc>
      </w:tr>
      <w:tr w:rsidTr="005526BD">
        <w:tblPrEx>
          <w:tblW w:w="0" w:type="auto"/>
          <w:tblInd w:w="279" w:type="dxa"/>
          <w:tblLook w:val="04A0"/>
        </w:tblPrEx>
        <w:tc>
          <w:tcPr>
            <w:tcW w:w="4445" w:type="dxa"/>
            <w:gridSpan w:val="5"/>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 xml:space="preserve">JENIS KELAMIN: </w:t>
            </w:r>
            <w:r w:rsidRPr="00D13C36">
              <w:rPr>
                <w:rFonts w:ascii="Times New Roman" w:eastAsia="Times New Roman" w:hAnsi="Times New Roman" w:cs="Times New Roman"/>
                <w:sz w:val="24"/>
                <w:szCs w:val="24"/>
              </w:rPr>
              <w:t>Perempuan</w:t>
            </w:r>
          </w:p>
        </w:tc>
        <w:tc>
          <w:tcPr>
            <w:tcW w:w="4012" w:type="dxa"/>
            <w:gridSpan w:val="2"/>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b/>
                <w:bCs/>
                <w:sz w:val="24"/>
                <w:szCs w:val="24"/>
              </w:rPr>
            </w:pPr>
            <w:r w:rsidRPr="00D13C36">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TL</w:t>
            </w:r>
            <w:r w:rsidRPr="00D13C36">
              <w:rPr>
                <w:rFonts w:ascii="Times New Roman" w:eastAsia="Times New Roman" w:hAnsi="Times New Roman" w:cs="Times New Roman"/>
                <w:b/>
                <w:bCs/>
                <w:sz w:val="24"/>
                <w:szCs w:val="24"/>
              </w:rPr>
              <w:t xml:space="preserve">: </w:t>
            </w:r>
            <w:r w:rsidRPr="00135E54">
              <w:rPr>
                <w:rFonts w:ascii="Times New Roman" w:eastAsia="Times New Roman" w:hAnsi="Times New Roman" w:cs="Times New Roman"/>
                <w:sz w:val="24"/>
                <w:szCs w:val="24"/>
              </w:rPr>
              <w:t>15.02.1972</w:t>
            </w:r>
          </w:p>
        </w:tc>
      </w:tr>
      <w:tr w:rsidTr="005526BD">
        <w:tblPrEx>
          <w:tblW w:w="0" w:type="auto"/>
          <w:tblInd w:w="279" w:type="dxa"/>
          <w:tblLook w:val="04A0"/>
        </w:tblPrEx>
        <w:tc>
          <w:tcPr>
            <w:tcW w:w="4445" w:type="dxa"/>
            <w:gridSpan w:val="5"/>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Tanggal Masuk RS: 08 Juli 2024</w:t>
            </w:r>
          </w:p>
        </w:tc>
        <w:tc>
          <w:tcPr>
            <w:tcW w:w="4012" w:type="dxa"/>
            <w:gridSpan w:val="2"/>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Tanggal Keluar RS: -</w:t>
            </w:r>
          </w:p>
        </w:tc>
      </w:tr>
      <w:tr w:rsidTr="005526BD">
        <w:tblPrEx>
          <w:tblW w:w="0" w:type="auto"/>
          <w:tblInd w:w="279" w:type="dxa"/>
          <w:tblLook w:val="04A0"/>
        </w:tblPrEx>
        <w:tc>
          <w:tcPr>
            <w:tcW w:w="4445" w:type="dxa"/>
            <w:gridSpan w:val="5"/>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Diagnosa Medis: Pneumonia, Syok Kardiogenik ec. UAP</w:t>
            </w:r>
          </w:p>
        </w:tc>
        <w:tc>
          <w:tcPr>
            <w:tcW w:w="4012" w:type="dxa"/>
            <w:gridSpan w:val="2"/>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Diagnosa Keluar RS: -</w:t>
            </w:r>
          </w:p>
        </w:tc>
      </w:tr>
      <w:tr w:rsidTr="005526BD">
        <w:tblPrEx>
          <w:tblW w:w="0" w:type="auto"/>
          <w:tblInd w:w="279" w:type="dxa"/>
          <w:tblLook w:val="04A0"/>
        </w:tblPrEx>
        <w:tc>
          <w:tcPr>
            <w:tcW w:w="7874"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 xml:space="preserve">Diagnosa Keperawatan: </w:t>
            </w:r>
          </w:p>
          <w:p w:rsidR="002122AC" w:rsidRPr="00D13C36" w:rsidP="00983AC9">
            <w:pPr>
              <w:numPr>
                <w:ilvl w:val="0"/>
                <w:numId w:val="128"/>
              </w:numPr>
              <w:tabs>
                <w:tab w:val="left" w:pos="1134"/>
                <w:tab w:val="left" w:pos="1418"/>
                <w:tab w:val="left" w:pos="4536"/>
                <w:tab w:val="left" w:pos="4820"/>
                <w:tab w:val="left" w:pos="5103"/>
              </w:tabs>
              <w:spacing w:line="360" w:lineRule="auto"/>
              <w:ind w:left="319" w:hanging="283"/>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Bersihan Jalan Napas Tidak Efektif</w:t>
            </w:r>
          </w:p>
          <w:p w:rsidR="002122AC" w:rsidRPr="00D13C36" w:rsidP="00983AC9">
            <w:pPr>
              <w:numPr>
                <w:ilvl w:val="0"/>
                <w:numId w:val="128"/>
              </w:numPr>
              <w:tabs>
                <w:tab w:val="left" w:pos="1134"/>
                <w:tab w:val="left" w:pos="1418"/>
                <w:tab w:val="left" w:pos="4536"/>
                <w:tab w:val="left" w:pos="4820"/>
                <w:tab w:val="left" w:pos="5103"/>
              </w:tabs>
              <w:spacing w:line="360" w:lineRule="auto"/>
              <w:ind w:left="319" w:hanging="283"/>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Penurunan Curah Jantung</w:t>
            </w:r>
          </w:p>
          <w:p w:rsidR="002122AC" w:rsidRPr="00D13C36" w:rsidP="00983AC9">
            <w:pPr>
              <w:numPr>
                <w:ilvl w:val="0"/>
                <w:numId w:val="128"/>
              </w:numPr>
              <w:tabs>
                <w:tab w:val="left" w:pos="1134"/>
                <w:tab w:val="left" w:pos="1418"/>
                <w:tab w:val="left" w:pos="4536"/>
                <w:tab w:val="left" w:pos="4820"/>
                <w:tab w:val="left" w:pos="5103"/>
              </w:tabs>
              <w:spacing w:line="360" w:lineRule="auto"/>
              <w:ind w:left="319" w:hanging="283"/>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Nyeri Akut</w:t>
            </w:r>
          </w:p>
          <w:p w:rsidR="002122AC" w:rsidRPr="00D13C36" w:rsidP="00983AC9">
            <w:pPr>
              <w:numPr>
                <w:ilvl w:val="0"/>
                <w:numId w:val="128"/>
              </w:numPr>
              <w:tabs>
                <w:tab w:val="left" w:pos="1134"/>
                <w:tab w:val="left" w:pos="1418"/>
                <w:tab w:val="left" w:pos="4536"/>
                <w:tab w:val="left" w:pos="4820"/>
                <w:tab w:val="left" w:pos="5103"/>
              </w:tabs>
              <w:spacing w:line="360" w:lineRule="auto"/>
              <w:ind w:left="319" w:hanging="283"/>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Intoleransi Aktifitas</w:t>
            </w:r>
          </w:p>
          <w:p w:rsidR="002122AC" w:rsidRPr="00D13C36" w:rsidP="00983AC9">
            <w:pPr>
              <w:numPr>
                <w:ilvl w:val="0"/>
                <w:numId w:val="128"/>
              </w:numPr>
              <w:tabs>
                <w:tab w:val="left" w:pos="1134"/>
                <w:tab w:val="left" w:pos="1418"/>
                <w:tab w:val="left" w:pos="4536"/>
                <w:tab w:val="left" w:pos="4820"/>
                <w:tab w:val="left" w:pos="5103"/>
              </w:tabs>
              <w:spacing w:line="360" w:lineRule="auto"/>
              <w:ind w:left="319" w:hanging="283"/>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Nausea</w:t>
            </w:r>
          </w:p>
        </w:tc>
      </w:tr>
      <w:tr w:rsidTr="005526BD">
        <w:tblPrEx>
          <w:tblW w:w="0" w:type="auto"/>
          <w:tblInd w:w="279" w:type="dxa"/>
          <w:tblLook w:val="04A0"/>
        </w:tblPrEx>
        <w:tc>
          <w:tcPr>
            <w:tcW w:w="8457"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Aturan Diet: Diet lunak dan rendah lemak</w:t>
            </w:r>
          </w:p>
        </w:tc>
      </w:tr>
      <w:tr w:rsidTr="005526BD">
        <w:tblPrEx>
          <w:tblW w:w="0" w:type="auto"/>
          <w:tblInd w:w="279" w:type="dxa"/>
          <w:tblLook w:val="04A0"/>
        </w:tblPrEx>
        <w:tc>
          <w:tcPr>
            <w:tcW w:w="4228" w:type="dxa"/>
            <w:gridSpan w:val="4"/>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Terapi IGD:</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 nf. Nacl 0,9% guyur 1000cc dilanjutkn dengan Nacl 0,9% 500 cc/8 jam</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2. Inj. Omeprazole 40 mg/24 jam</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3. Inj. Mecobalamin 500 mcg/24 jam</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4. Inj. Ondansetron 4 mg/8 jam</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5. Inj. Ceftriaxone 2 gr/24 jam (skin test hasil negatif)</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6. Inj. Levofloxacine 750 mg/24 jam (skin test hasil negatif)</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7. Drip Dobutamin 1-10 mcg/kgBB/mnt uptitrasi per 5 mnt, target MAP 65. Bila belum tercapai kombinasi SE 0,05-2 mcg</w:t>
            </w:r>
          </w:p>
        </w:tc>
        <w:tc>
          <w:tcPr>
            <w:tcW w:w="4229" w:type="dxa"/>
            <w:gridSpan w:val="3"/>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8. PO psidii 3x1 tab</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9. PO simvastatin 1x40 mg</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10. PO. Sucralfat 4x10 ml</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11. PO. Asam Folat 3x1 tab</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12. PO. NAC 3x1 tab</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13. PO. Curcuma 3x1 tab</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14. nebule Pulmicort dan Combivent @1 respul+ NS 2 ml</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p>
        </w:tc>
      </w:tr>
      <w:tr w:rsidTr="005526BD">
        <w:tblPrEx>
          <w:tblW w:w="0" w:type="auto"/>
          <w:tblInd w:w="279" w:type="dxa"/>
          <w:tblLook w:val="04A0"/>
        </w:tblPrEx>
        <w:tc>
          <w:tcPr>
            <w:tcW w:w="8457"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Aktifitas Dan Istirahat: Bed rest, dilarang BAB mengedan, mobilisasi sesuai toleransi</w:t>
            </w:r>
          </w:p>
        </w:tc>
      </w:tr>
      <w:tr w:rsidTr="005526BD">
        <w:tblPrEx>
          <w:tblW w:w="0" w:type="auto"/>
          <w:tblInd w:w="279" w:type="dxa"/>
          <w:tblLook w:val="04A0"/>
        </w:tblPrEx>
        <w:tc>
          <w:tcPr>
            <w:tcW w:w="8457"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Tanggal Dan Tempat Kontrol: (pasien belum pulang)</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p>
        </w:tc>
      </w:tr>
      <w:tr w:rsidTr="005526BD">
        <w:tblPrEx>
          <w:tblW w:w="0" w:type="auto"/>
          <w:tblInd w:w="279" w:type="dxa"/>
          <w:tblLook w:val="04A0"/>
        </w:tblPrEx>
        <w:tc>
          <w:tcPr>
            <w:tcW w:w="8457"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Yang Dibawa Pulang: (pasien belum pulang</w:t>
            </w:r>
          </w:p>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p>
        </w:tc>
      </w:tr>
      <w:tr w:rsidTr="005526BD">
        <w:tblPrEx>
          <w:tblW w:w="0" w:type="auto"/>
          <w:tblInd w:w="279" w:type="dxa"/>
          <w:tblLook w:val="04A0"/>
        </w:tblPrEx>
        <w:tc>
          <w:tcPr>
            <w:tcW w:w="8457" w:type="dxa"/>
            <w:gridSpan w:val="7"/>
          </w:tcPr>
          <w:p w:rsidR="002122AC" w:rsidRPr="00D13C36" w:rsidP="00D13C36">
            <w:pPr>
              <w:tabs>
                <w:tab w:val="left" w:pos="567"/>
                <w:tab w:val="left" w:pos="1134"/>
                <w:tab w:val="left" w:pos="1418"/>
                <w:tab w:val="left" w:pos="4536"/>
                <w:tab w:val="left" w:pos="4820"/>
                <w:tab w:val="left" w:pos="5103"/>
              </w:tabs>
              <w:spacing w:line="360" w:lineRule="auto"/>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Pulang dari RSUD Muara Teweh dengan keadaan: (pasien belum pulang)</w:t>
            </w:r>
          </w:p>
        </w:tc>
      </w:tr>
      <w:tr w:rsidTr="005526BD">
        <w:tblPrEx>
          <w:tblW w:w="0" w:type="auto"/>
          <w:tblInd w:w="279" w:type="dxa"/>
          <w:tblLook w:val="04A0"/>
        </w:tblPrEx>
        <w:tc>
          <w:tcPr>
            <w:tcW w:w="1063" w:type="dxa"/>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Sembuh</w:t>
            </w:r>
          </w:p>
        </w:tc>
        <w:tc>
          <w:tcPr>
            <w:tcW w:w="1063" w:type="dxa"/>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Rujuk</w:t>
            </w:r>
          </w:p>
        </w:tc>
        <w:tc>
          <w:tcPr>
            <w:tcW w:w="1256" w:type="dxa"/>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Meninggal</w:t>
            </w:r>
          </w:p>
        </w:tc>
        <w:tc>
          <w:tcPr>
            <w:tcW w:w="1063" w:type="dxa"/>
            <w:gridSpan w:val="2"/>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Lari</w:t>
            </w:r>
          </w:p>
        </w:tc>
        <w:tc>
          <w:tcPr>
            <w:tcW w:w="2006" w:type="dxa"/>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Pindah ke RS lain</w:t>
            </w:r>
          </w:p>
        </w:tc>
        <w:tc>
          <w:tcPr>
            <w:tcW w:w="2006" w:type="dxa"/>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Pulang APS</w:t>
            </w:r>
          </w:p>
        </w:tc>
      </w:tr>
      <w:tr w:rsidTr="005526BD">
        <w:tblPrEx>
          <w:tblW w:w="0" w:type="auto"/>
          <w:tblInd w:w="279" w:type="dxa"/>
          <w:tblLook w:val="04A0"/>
        </w:tblPrEx>
        <w:tc>
          <w:tcPr>
            <w:tcW w:w="3382" w:type="dxa"/>
            <w:gridSpan w:val="3"/>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PASIEN/WALI</w:t>
            </w:r>
          </w:p>
        </w:tc>
        <w:tc>
          <w:tcPr>
            <w:tcW w:w="1063" w:type="dxa"/>
            <w:gridSpan w:val="2"/>
          </w:tcPr>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p>
        </w:tc>
        <w:tc>
          <w:tcPr>
            <w:tcW w:w="4012" w:type="dxa"/>
            <w:gridSpan w:val="2"/>
          </w:tcPr>
          <w:p w:rsidR="002122AC"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r w:rsidRPr="00D13C36">
              <w:rPr>
                <w:rFonts w:ascii="Times New Roman" w:eastAsia="Times New Roman" w:hAnsi="Times New Roman" w:cs="Times New Roman"/>
                <w:sz w:val="24"/>
                <w:szCs w:val="24"/>
              </w:rPr>
              <w:t>PERAWAT</w:t>
            </w:r>
          </w:p>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p>
          <w:p w:rsidR="002122AC" w:rsidRPr="00D13C36" w:rsidP="00D13C36">
            <w:pPr>
              <w:tabs>
                <w:tab w:val="left" w:pos="567"/>
                <w:tab w:val="left" w:pos="1134"/>
                <w:tab w:val="left" w:pos="1418"/>
                <w:tab w:val="left" w:pos="4536"/>
                <w:tab w:val="left" w:pos="4820"/>
                <w:tab w:val="left" w:pos="5103"/>
              </w:tabs>
              <w:spacing w:line="360" w:lineRule="auto"/>
              <w:jc w:val="center"/>
              <w:rPr>
                <w:rFonts w:ascii="Times New Roman" w:eastAsia="Times New Roman" w:hAnsi="Times New Roman" w:cs="Times New Roman"/>
                <w:sz w:val="24"/>
                <w:szCs w:val="24"/>
              </w:rPr>
            </w:pPr>
          </w:p>
        </w:tc>
      </w:tr>
    </w:tbl>
    <w:p w:rsidR="002122AC" w:rsidRPr="00D13C36" w:rsidP="00D13C36">
      <w:pPr>
        <w:widowControl w:val="0"/>
        <w:tabs>
          <w:tab w:val="left" w:pos="567"/>
          <w:tab w:val="left" w:pos="1134"/>
          <w:tab w:val="left" w:pos="1418"/>
          <w:tab w:val="left" w:pos="4536"/>
          <w:tab w:val="left" w:pos="4820"/>
          <w:tab w:val="left" w:pos="5103"/>
        </w:tabs>
        <w:autoSpaceDE w:val="0"/>
        <w:autoSpaceDN w:val="0"/>
        <w:spacing w:after="0" w:line="360" w:lineRule="auto"/>
        <w:rPr>
          <w:rFonts w:ascii="Times New Roman" w:eastAsia="Times New Roman" w:hAnsi="Times New Roman" w:cs="Times New Roman"/>
          <w:b/>
          <w:bCs/>
          <w:kern w:val="0"/>
          <w:sz w:val="24"/>
          <w:szCs w:val="24"/>
          <w:lang w:val="en-US"/>
          <w14:ligatures w14:val="none"/>
        </w:rPr>
      </w:pPr>
    </w:p>
    <w:p w:rsidR="002122AC" w:rsidRPr="00D13C36" w:rsidP="00D13C36">
      <w:pPr>
        <w:widowControl w:val="0"/>
        <w:tabs>
          <w:tab w:val="left" w:pos="567"/>
          <w:tab w:val="left" w:pos="1134"/>
          <w:tab w:val="left" w:pos="1418"/>
          <w:tab w:val="left" w:pos="4536"/>
          <w:tab w:val="left" w:pos="4820"/>
          <w:tab w:val="left" w:pos="5103"/>
        </w:tabs>
        <w:autoSpaceDE w:val="0"/>
        <w:autoSpaceDN w:val="0"/>
        <w:spacing w:after="0" w:line="360" w:lineRule="auto"/>
        <w:rPr>
          <w:rFonts w:ascii="Times New Roman" w:eastAsia="Times New Roman" w:hAnsi="Times New Roman" w:cs="Times New Roman"/>
          <w:b/>
          <w:bCs/>
          <w:kern w:val="0"/>
          <w:sz w:val="24"/>
          <w:szCs w:val="24"/>
          <w:lang w:val="en-US"/>
          <w14:ligatures w14:val="none"/>
        </w:rPr>
      </w:pPr>
    </w:p>
    <w:p w:rsidR="002122AC" w:rsidRPr="00D13C36" w:rsidP="00D13C36">
      <w:pPr>
        <w:widowControl w:val="0"/>
        <w:tabs>
          <w:tab w:val="left" w:pos="567"/>
          <w:tab w:val="left" w:pos="1134"/>
          <w:tab w:val="left" w:pos="1418"/>
          <w:tab w:val="left" w:pos="4536"/>
          <w:tab w:val="left" w:pos="4820"/>
          <w:tab w:val="left" w:pos="5103"/>
        </w:tabs>
        <w:autoSpaceDE w:val="0"/>
        <w:autoSpaceDN w:val="0"/>
        <w:spacing w:after="0" w:line="360" w:lineRule="auto"/>
        <w:rPr>
          <w:rFonts w:ascii="Times New Roman" w:eastAsia="Times New Roman" w:hAnsi="Times New Roman" w:cs="Times New Roman"/>
          <w:b/>
          <w:bCs/>
          <w:kern w:val="0"/>
          <w:sz w:val="24"/>
          <w:szCs w:val="24"/>
          <w:lang w:val="en-US"/>
          <w14:ligatures w14:val="none"/>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Lampiran Jurnal</w:t>
      </w:r>
    </w:p>
    <w:p w:rsidR="002122AC" w:rsidRPr="00F233E2"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lang w:val="en-US"/>
        </w:rPr>
      </w:pPr>
      <w:r>
        <w:rPr>
          <w:noProof/>
          <w:lang w:val="id-ID" w:eastAsia="id-ID"/>
        </w:rPr>
        <w:drawing>
          <wp:inline distT="0" distB="0" distL="0" distR="0">
            <wp:extent cx="5055235" cy="7850777"/>
            <wp:effectExtent l="0" t="0" r="0" b="0"/>
            <wp:docPr id="138897178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1780"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30161" r="30764" b="825"/>
                    <a:stretch>
                      <a:fillRect/>
                    </a:stretch>
                  </pic:blipFill>
                  <pic:spPr bwMode="auto">
                    <a:xfrm>
                      <a:off x="0" y="0"/>
                      <a:ext cx="5109250" cy="79346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793357" cy="8281852"/>
            <wp:effectExtent l="0" t="0" r="7620" b="5080"/>
            <wp:docPr id="20558801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80135" name="Picture 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30716" r="30273" b="2004"/>
                    <a:stretch>
                      <a:fillRect/>
                    </a:stretch>
                  </pic:blipFill>
                  <pic:spPr bwMode="auto">
                    <a:xfrm>
                      <a:off x="0" y="0"/>
                      <a:ext cx="4820062" cy="83279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noProof/>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5236845" cy="8059783"/>
            <wp:effectExtent l="0" t="0" r="1905" b="0"/>
            <wp:docPr id="21315086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8611" name="Picture 5"/>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28251" r="30275"/>
                    <a:stretch>
                      <a:fillRect/>
                    </a:stretch>
                  </pic:blipFill>
                  <pic:spPr bwMode="auto">
                    <a:xfrm>
                      <a:off x="0" y="0"/>
                      <a:ext cx="5280486" cy="812694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885055" cy="8490857"/>
            <wp:effectExtent l="0" t="0" r="0" b="5715"/>
            <wp:docPr id="130954228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42287" name="Picture 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28770" r="28720"/>
                    <a:stretch>
                      <a:fillRect/>
                    </a:stretch>
                  </pic:blipFill>
                  <pic:spPr bwMode="auto">
                    <a:xfrm>
                      <a:off x="0" y="0"/>
                      <a:ext cx="4900664" cy="851798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noProof/>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976344" cy="7903029"/>
            <wp:effectExtent l="0" t="0" r="0" b="3175"/>
            <wp:docPr id="111635201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2014" name="Picture 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30324" r="31056"/>
                    <a:stretch>
                      <a:fillRect/>
                    </a:stretch>
                  </pic:blipFill>
                  <pic:spPr bwMode="auto">
                    <a:xfrm>
                      <a:off x="0" y="0"/>
                      <a:ext cx="5009320" cy="79553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858728" cy="8242663"/>
            <wp:effectExtent l="0" t="0" r="0" b="6350"/>
            <wp:docPr id="6138569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5696" name="Picture 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0584" r="30276"/>
                    <a:stretch>
                      <a:fillRect/>
                    </a:stretch>
                  </pic:blipFill>
                  <pic:spPr bwMode="auto">
                    <a:xfrm>
                      <a:off x="0" y="0"/>
                      <a:ext cx="4880961" cy="82803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871720" cy="8164286"/>
            <wp:effectExtent l="0" t="0" r="5080" b="8255"/>
            <wp:docPr id="101190845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8456" name="Picture 1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30584" r="30016"/>
                    <a:stretch>
                      <a:fillRect/>
                    </a:stretch>
                  </pic:blipFill>
                  <pic:spPr bwMode="auto">
                    <a:xfrm>
                      <a:off x="0" y="0"/>
                      <a:ext cx="4894410" cy="82023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715510" cy="8190412"/>
            <wp:effectExtent l="0" t="0" r="8890" b="1270"/>
            <wp:docPr id="209889948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9481" name="Picture 1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30324" r="30019"/>
                    <a:stretch>
                      <a:fillRect/>
                    </a:stretch>
                  </pic:blipFill>
                  <pic:spPr bwMode="auto">
                    <a:xfrm>
                      <a:off x="0" y="0"/>
                      <a:ext cx="4730848" cy="821705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950388" cy="8608423"/>
            <wp:effectExtent l="0" t="0" r="3175" b="2540"/>
            <wp:docPr id="9883938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93820" name="Picture 1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30584" r="30016"/>
                    <a:stretch>
                      <a:fillRect/>
                    </a:stretch>
                  </pic:blipFill>
                  <pic:spPr bwMode="auto">
                    <a:xfrm>
                      <a:off x="0" y="0"/>
                      <a:ext cx="4979515" cy="86590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C371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center"/>
        <w:rPr>
          <w:rFonts w:ascii="Times New Roman" w:hAnsi="Times New Roman" w:cs="Times New Roman"/>
          <w:b/>
          <w:bCs/>
          <w:sz w:val="24"/>
          <w:szCs w:val="24"/>
        </w:rPr>
      </w:pPr>
      <w:r>
        <w:rPr>
          <w:noProof/>
          <w:lang w:val="id-ID" w:eastAsia="id-ID"/>
        </w:rPr>
        <w:drawing>
          <wp:inline distT="0" distB="0" distL="0" distR="0">
            <wp:extent cx="4814851" cy="8273143"/>
            <wp:effectExtent l="0" t="0" r="5080" b="0"/>
            <wp:docPr id="6117714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71421"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t="11100" b="11581"/>
                    <a:stretch>
                      <a:fillRect/>
                    </a:stretch>
                  </pic:blipFill>
                  <pic:spPr bwMode="auto">
                    <a:xfrm>
                      <a:off x="0" y="0"/>
                      <a:ext cx="4833872" cy="830582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P="00330C9D">
      <w:pPr>
        <w:tabs>
          <w:tab w:val="left" w:pos="284"/>
          <w:tab w:val="left" w:pos="567"/>
          <w:tab w:val="left" w:pos="851"/>
          <w:tab w:val="left" w:pos="1134"/>
          <w:tab w:val="left" w:pos="1418"/>
          <w:tab w:val="left" w:pos="1701"/>
          <w:tab w:val="left" w:pos="1985"/>
          <w:tab w:val="left" w:pos="2268"/>
          <w:tab w:val="left" w:pos="2550"/>
          <w:tab w:val="left" w:pos="2835"/>
          <w:tab w:val="left" w:pos="3119"/>
          <w:tab w:val="left" w:pos="3402"/>
        </w:tabs>
        <w:spacing w:after="0" w:line="480" w:lineRule="auto"/>
        <w:jc w:val="both"/>
        <w:rPr>
          <w:rFonts w:ascii="Times New Roman" w:hAnsi="Times New Roman" w:cs="Times New Roman"/>
          <w:b/>
          <w:bCs/>
          <w:sz w:val="24"/>
          <w:szCs w:val="24"/>
        </w:rPr>
      </w:pPr>
      <w:r>
        <w:rPr>
          <w:noProof/>
          <w:lang w:val="id-ID" w:eastAsia="id-ID"/>
        </w:rPr>
        <w:drawing>
          <wp:inline distT="0" distB="0" distL="0" distR="0">
            <wp:extent cx="4996543" cy="8606761"/>
            <wp:effectExtent l="0" t="0" r="0" b="4445"/>
            <wp:docPr id="10609797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79784" name="Picture 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t="4848" b="2007"/>
                    <a:stretch>
                      <a:fillRect/>
                    </a:stretch>
                  </pic:blipFill>
                  <pic:spPr bwMode="auto">
                    <a:xfrm>
                      <a:off x="0" y="0"/>
                      <a:ext cx="5065313" cy="87252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122AC" w:rsidRPr="00AC6AC1" w:rsidP="00330C9D">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lang w:val="id" w:eastAsia="id"/>
          <w14:ligatures w14:val="none"/>
        </w:rPr>
      </w:pPr>
      <w:r w:rsidRPr="00AC6AC1">
        <w:rPr>
          <w:rFonts w:ascii="Times New Roman" w:eastAsia="Times New Roman" w:hAnsi="Times New Roman" w:cs="Times New Roman"/>
          <w:b/>
          <w:bCs/>
          <w:noProof/>
          <w:kern w:val="0"/>
          <w:sz w:val="24"/>
          <w:szCs w:val="24"/>
          <w:lang w:val="id-ID" w:eastAsia="id-ID"/>
          <w14:ligatures w14:val="none"/>
        </w:rPr>
        <w:drawing>
          <wp:anchor distT="0" distB="0" distL="114300" distR="114300" simplePos="0" relativeHeight="251667456" behindDoc="1" locked="0" layoutInCell="1" allowOverlap="1">
            <wp:simplePos x="0" y="0"/>
            <wp:positionH relativeFrom="margin">
              <wp:align>left</wp:align>
            </wp:positionH>
            <wp:positionV relativeFrom="paragraph">
              <wp:posOffset>80010</wp:posOffset>
            </wp:positionV>
            <wp:extent cx="615315" cy="615315"/>
            <wp:effectExtent l="0" t="0" r="0" b="0"/>
            <wp:wrapNone/>
            <wp:docPr id="3127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22" name="Picture 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5315" cy="615315"/>
                    </a:xfrm>
                    <a:prstGeom prst="rect">
                      <a:avLst/>
                    </a:prstGeom>
                    <a:noFill/>
                  </pic:spPr>
                </pic:pic>
              </a:graphicData>
            </a:graphic>
            <wp14:sizeRelH relativeFrom="page">
              <wp14:pctWidth>0</wp14:pctWidth>
            </wp14:sizeRelH>
            <wp14:sizeRelV relativeFrom="page">
              <wp14:pctHeight>0</wp14:pctHeight>
            </wp14:sizeRelV>
          </wp:anchor>
        </w:drawing>
      </w:r>
      <w:r w:rsidRPr="00AC6AC1">
        <w:rPr>
          <w:rFonts w:ascii="Times New Roman" w:eastAsia="Times New Roman" w:hAnsi="Times New Roman" w:cs="Times New Roman"/>
          <w:b/>
          <w:bCs/>
          <w:kern w:val="0"/>
          <w:sz w:val="24"/>
          <w:szCs w:val="24"/>
          <w:lang w:val="id" w:eastAsia="id"/>
          <w14:ligatures w14:val="none"/>
        </w:rPr>
        <w:t xml:space="preserve">                SEKOLAH TINGGI ILMU KESEHATAN SUAKA INSAN PROGRAM STUDI ILMU KEPERAWATAN DAN PROFESI NERS</w:t>
      </w:r>
    </w:p>
    <w:p w:rsidR="002122AC" w:rsidRPr="00AC6AC1" w:rsidP="00330C9D">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u w:val="thick"/>
          <w:lang w:val="id" w:eastAsia="id"/>
          <w14:ligatures w14:val="none"/>
        </w:rPr>
      </w:pPr>
    </w:p>
    <w:p w:rsidR="002122AC" w:rsidRPr="00AC6AC1" w:rsidP="00330C9D">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u w:val="thick"/>
          <w:lang w:val="id" w:eastAsia="id"/>
          <w14:ligatures w14:val="none"/>
        </w:rPr>
      </w:pPr>
    </w:p>
    <w:p w:rsidR="002122AC" w:rsidRPr="00AC6AC1" w:rsidP="00330C9D">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lang w:val="id" w:eastAsia="id"/>
          <w14:ligatures w14:val="none"/>
        </w:rPr>
      </w:pPr>
      <w:r w:rsidRPr="00AC6AC1">
        <w:rPr>
          <w:rFonts w:ascii="Times New Roman" w:eastAsia="Times New Roman" w:hAnsi="Times New Roman" w:cs="Times New Roman"/>
          <w:b/>
          <w:bCs/>
          <w:kern w:val="0"/>
          <w:sz w:val="24"/>
          <w:szCs w:val="24"/>
          <w:u w:val="thick"/>
          <w:lang w:val="id" w:eastAsia="id"/>
          <w14:ligatures w14:val="none"/>
        </w:rPr>
        <w:t>LEMBAR KONSULTASI</w:t>
      </w:r>
    </w:p>
    <w:p w:rsidR="002122AC" w:rsidRPr="00AC6AC1" w:rsidP="00330C9D">
      <w:pPr>
        <w:widowControl w:val="0"/>
        <w:autoSpaceDE w:val="0"/>
        <w:autoSpaceDN w:val="0"/>
        <w:spacing w:before="2" w:after="0" w:line="240" w:lineRule="auto"/>
        <w:rPr>
          <w:rFonts w:ascii="Times New Roman" w:eastAsia="Times New Roman" w:hAnsi="Times New Roman" w:cs="Times New Roman"/>
          <w:b/>
          <w:kern w:val="0"/>
          <w:sz w:val="16"/>
          <w:szCs w:val="24"/>
          <w:lang w:val="id" w:eastAsia="id"/>
          <w14:ligatures w14:val="none"/>
        </w:rPr>
      </w:pPr>
    </w:p>
    <w:p w:rsidR="002122AC" w:rsidRPr="00AC6AC1" w:rsidP="00330C9D">
      <w:pPr>
        <w:spacing w:after="0" w:line="260" w:lineRule="auto"/>
        <w:jc w:val="center"/>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id" w:eastAsia="id"/>
          <w14:ligatures w14:val="none"/>
        </w:rPr>
        <w:t xml:space="preserve">STIKES SUAKA INSAN BANJARMASIN </w:t>
      </w:r>
    </w:p>
    <w:p w:rsidR="002122AC" w:rsidRPr="00AC6AC1" w:rsidP="00330C9D">
      <w:pPr>
        <w:spacing w:after="0" w:line="260" w:lineRule="auto"/>
        <w:jc w:val="center"/>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LEMBAR KONSULTASI</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New Roman" w:eastAsia="Times New Roman" w:hAnsi="Times New Roman" w:cs="Times New Roman"/>
          <w:b/>
          <w:kern w:val="0"/>
          <w:sz w:val="24"/>
          <w:szCs w:val="24"/>
          <w:lang w:val="en-US" w:eastAsia="id"/>
          <w14:ligatures w14:val="none"/>
        </w:rPr>
        <w:t>TAHAP I</w:t>
      </w:r>
      <w:r w:rsidRPr="00AC6AC1">
        <w:rPr>
          <w:rFonts w:ascii="Times New Roman" w:eastAsia="Times New Roman" w:hAnsi="Times New Roman" w:cs="Times New Roman"/>
          <w:b/>
          <w:kern w:val="0"/>
          <w:sz w:val="24"/>
          <w:szCs w:val="24"/>
          <w:lang w:val="id" w:eastAsia="id"/>
          <w14:ligatures w14:val="none"/>
        </w:rPr>
        <w:t xml:space="preserve"> STASE </w:t>
      </w:r>
      <w:r w:rsidRPr="00AC6AC1">
        <w:rPr>
          <w:rFonts w:ascii="Times New Roman" w:eastAsia="Times New Roman" w:hAnsi="Times New Roman" w:cs="Times New Roman"/>
          <w:b/>
          <w:kern w:val="0"/>
          <w:sz w:val="24"/>
          <w:szCs w:val="24"/>
          <w:lang w:val="en-US" w:eastAsia="id"/>
          <w14:ligatures w14:val="none"/>
        </w:rPr>
        <w:t>KEPERAWATAN KOMPREHENSIF</w:t>
      </w:r>
      <w:r w:rsidRPr="00AC6AC1">
        <w:rPr>
          <w:rFonts w:ascii="Times New Roman" w:eastAsia="Times New Roman" w:hAnsi="Times New Roman" w:cs="Times New Roman"/>
          <w:b/>
          <w:kern w:val="0"/>
          <w:sz w:val="24"/>
          <w:szCs w:val="24"/>
          <w:lang w:val="id" w:eastAsia="id"/>
          <w14:ligatures w14:val="none"/>
        </w:rPr>
        <w:t xml:space="preserve"> </w:t>
      </w:r>
    </w:p>
    <w:p w:rsidR="002122AC" w:rsidRPr="00AC6AC1" w:rsidP="00330C9D">
      <w:pPr>
        <w:spacing w:after="0" w:line="260" w:lineRule="auto"/>
        <w:jc w:val="center"/>
        <w:rPr>
          <w:rFonts w:ascii="Times New Roman" w:eastAsia="Times New Roman" w:hAnsi="Times New Roman" w:cs="Times New Roman"/>
          <w:b/>
          <w:kern w:val="0"/>
          <w:sz w:val="24"/>
          <w:szCs w:val="24"/>
          <w:lang w:val="en-US" w:eastAsia="id"/>
          <w14:ligatures w14:val="none"/>
        </w:rPr>
      </w:pPr>
      <w:r w:rsidRPr="00AC6AC1">
        <w:rPr>
          <w:rFonts w:ascii="Times New Roman" w:eastAsia="Times New Roman" w:hAnsi="Times New Roman" w:cs="Times New Roman"/>
          <w:b/>
          <w:kern w:val="0"/>
          <w:sz w:val="24"/>
          <w:szCs w:val="24"/>
          <w:lang w:val="id" w:eastAsia="id"/>
          <w14:ligatures w14:val="none"/>
        </w:rPr>
        <w:t xml:space="preserve">PRODI </w:t>
      </w:r>
      <w:r w:rsidRPr="00AC6AC1">
        <w:rPr>
          <w:rFonts w:ascii="Times New Roman" w:eastAsia="Times New Roman" w:hAnsi="Times New Roman" w:cs="Times New Roman"/>
          <w:b/>
          <w:kern w:val="0"/>
          <w:sz w:val="24"/>
          <w:szCs w:val="24"/>
          <w:lang w:val="en-US" w:eastAsia="id"/>
          <w14:ligatures w14:val="none"/>
        </w:rPr>
        <w:t xml:space="preserve">ILMU KEPERAWATAN DAN </w:t>
      </w:r>
      <w:r w:rsidRPr="00AC6AC1">
        <w:rPr>
          <w:rFonts w:ascii="Times New Roman" w:eastAsia="Times New Roman" w:hAnsi="Times New Roman" w:cs="Times New Roman"/>
          <w:b/>
          <w:kern w:val="0"/>
          <w:sz w:val="24"/>
          <w:szCs w:val="24"/>
          <w:lang w:val="id" w:eastAsia="id"/>
          <w14:ligatures w14:val="none"/>
        </w:rPr>
        <w:t>PROFESI NERS NONREGULER</w:t>
      </w:r>
    </w:p>
    <w:p w:rsidR="002122AC" w:rsidRPr="00AC6AC1" w:rsidP="00330C9D">
      <w:pPr>
        <w:spacing w:after="0" w:line="260" w:lineRule="auto"/>
        <w:rPr>
          <w:rFonts w:ascii="Times New Roman" w:eastAsia="Times New Roman" w:hAnsi="Times New Roman" w:cs="Times New Roman"/>
          <w:b/>
          <w:kern w:val="0"/>
          <w:sz w:val="24"/>
          <w:szCs w:val="24"/>
          <w:lang w:val="en-US" w:eastAsia="id"/>
          <w14:ligatures w14:val="none"/>
        </w:rPr>
      </w:pPr>
    </w:p>
    <w:p w:rsidR="002122AC" w:rsidRPr="00AC6AC1" w:rsidP="00330C9D">
      <w:pPr>
        <w:spacing w:after="0" w:line="260" w:lineRule="auto"/>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Nama</w:t>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t>:</w:t>
      </w:r>
      <w:r w:rsidRPr="00AC6AC1">
        <w:rPr>
          <w:rFonts w:ascii="Times New Roman" w:eastAsia="Times New Roman" w:hAnsi="Times New Roman" w:cs="Times New Roman"/>
          <w:b/>
          <w:kern w:val="0"/>
          <w:sz w:val="24"/>
          <w:szCs w:val="24"/>
          <w:lang w:val="id" w:eastAsia="id"/>
          <w14:ligatures w14:val="none"/>
        </w:rPr>
        <w:t xml:space="preserve"> MERSA HERAWATI</w:t>
      </w:r>
    </w:p>
    <w:p w:rsidR="002122AC" w:rsidRPr="00AC6AC1" w:rsidP="00330C9D">
      <w:pPr>
        <w:spacing w:after="0" w:line="260" w:lineRule="auto"/>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NIM</w:t>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t xml:space="preserve">: </w:t>
      </w:r>
      <w:r w:rsidRPr="00AC6AC1">
        <w:rPr>
          <w:rFonts w:ascii="Times" w:eastAsia="Times New Roman" w:hAnsi="Times" w:cs="Times New Roman"/>
          <w:b/>
          <w:bCs/>
          <w:kern w:val="0"/>
          <w:sz w:val="24"/>
          <w:szCs w:val="24"/>
          <w:lang w:val="en-US" w:eastAsia="id"/>
          <w14:ligatures w14:val="none"/>
        </w:rPr>
        <w:t>113063J123060</w:t>
      </w:r>
    </w:p>
    <w:p w:rsidR="002122AC" w:rsidP="00330C9D">
      <w:pPr>
        <w:widowControl w:val="0"/>
        <w:autoSpaceDE w:val="0"/>
        <w:autoSpaceDN w:val="0"/>
        <w:spacing w:after="0" w:line="240" w:lineRule="auto"/>
        <w:ind w:left="2127" w:hanging="2127"/>
        <w:contextualSpacing/>
        <w:jc w:val="both"/>
        <w:rPr>
          <w:rFonts w:ascii="Times" w:eastAsia="Times New Roman" w:hAnsi="Times" w:cs="Times New Roman"/>
          <w:b/>
          <w:bCs/>
          <w:kern w:val="0"/>
          <w:sz w:val="24"/>
          <w:szCs w:val="24"/>
          <w:lang w:val="en-US" w:eastAsia="id"/>
          <w14:ligatures w14:val="none"/>
        </w:rPr>
      </w:pPr>
      <w:r w:rsidRPr="00AC6AC1">
        <w:rPr>
          <w:rFonts w:ascii="Times New Roman" w:eastAsia="Times New Roman" w:hAnsi="Times New Roman" w:cs="Times New Roman"/>
          <w:b/>
          <w:kern w:val="0"/>
          <w:sz w:val="24"/>
          <w:szCs w:val="24"/>
          <w:lang w:val="en-US" w:eastAsia="id"/>
          <w14:ligatures w14:val="none"/>
        </w:rPr>
        <w:t xml:space="preserve">Judul </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New Roman" w:eastAsia="Times New Roman" w:hAnsi="Times New Roman" w:cs="Times New Roman"/>
          <w:b/>
          <w:kern w:val="0"/>
          <w:sz w:val="24"/>
          <w:szCs w:val="24"/>
          <w:lang w:val="en-US" w:eastAsia="id"/>
          <w14:ligatures w14:val="none"/>
        </w:rPr>
        <w:t>Laporan</w:t>
      </w:r>
      <w:r w:rsidRPr="00AC6AC1">
        <w:rPr>
          <w:rFonts w:ascii="Times New Roman" w:eastAsia="Times New Roman" w:hAnsi="Times New Roman" w:cs="Times New Roman"/>
          <w:b/>
          <w:kern w:val="0"/>
          <w:sz w:val="24"/>
          <w:szCs w:val="24"/>
          <w:lang w:val="en-US" w:eastAsia="id"/>
          <w14:ligatures w14:val="none"/>
        </w:rPr>
        <w:tab/>
        <w:t>:</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w:eastAsia="Times New Roman" w:hAnsi="Times" w:cs="Times New Roman"/>
          <w:b/>
          <w:bCs/>
          <w:kern w:val="0"/>
          <w:sz w:val="24"/>
          <w:szCs w:val="24"/>
          <w:lang w:val="en-US" w:eastAsia="id"/>
          <w14:ligatures w14:val="none"/>
        </w:rPr>
        <w:t>ASUHAN KEPERAWATAN GAWAT DARURAT GANGGUAN SISTEM PERNAPASAN, PNEUMONIA+SYOK KARDIOGENIK ec. UAP, DENGAN MASALAH KEPERAWATAN UTAMA BERSIHAN JALAN NAPAS TIDAK EFEKTIF PADA NY. R DI IGD RSUD MUARA TEWEH.</w:t>
      </w:r>
    </w:p>
    <w:p w:rsidR="002122AC" w:rsidP="00330C9D">
      <w:pPr>
        <w:widowControl w:val="0"/>
        <w:autoSpaceDE w:val="0"/>
        <w:autoSpaceDN w:val="0"/>
        <w:spacing w:after="0" w:line="240" w:lineRule="auto"/>
        <w:ind w:left="2127" w:hanging="2127"/>
        <w:contextualSpacing/>
        <w:jc w:val="both"/>
        <w:rPr>
          <w:rFonts w:ascii="Times" w:eastAsia="Times New Roman" w:hAnsi="Times" w:cs="Times New Roman"/>
          <w:b/>
          <w:bCs/>
          <w:kern w:val="0"/>
          <w:sz w:val="24"/>
          <w:szCs w:val="24"/>
          <w:lang w:val="en-US" w:eastAsia="id"/>
          <w14:ligatures w14:val="none"/>
        </w:rPr>
      </w:pPr>
    </w:p>
    <w:tbl>
      <w:tblPr>
        <w:tblStyle w:val="TableGrid1"/>
        <w:tblW w:w="8217" w:type="dxa"/>
        <w:tblLayout w:type="fixed"/>
        <w:tblLook w:val="04A0"/>
      </w:tblPr>
      <w:tblGrid>
        <w:gridCol w:w="562"/>
        <w:gridCol w:w="1134"/>
        <w:gridCol w:w="1560"/>
        <w:gridCol w:w="3543"/>
        <w:gridCol w:w="1418"/>
      </w:tblGrid>
      <w:tr w:rsidTr="0012252B">
        <w:tblPrEx>
          <w:tblW w:w="8217" w:type="dxa"/>
          <w:tblLayout w:type="fixed"/>
          <w:tblLook w:val="04A0"/>
        </w:tblPrEx>
        <w:trPr>
          <w:tblHeader/>
        </w:trPr>
        <w:tc>
          <w:tcPr>
            <w:tcW w:w="562" w:type="dxa"/>
          </w:tcPr>
          <w:p w:rsidR="002122AC" w:rsidRPr="00585168" w:rsidP="007A51B8">
            <w:pPr>
              <w:spacing w:after="200" w:line="276" w:lineRule="auto"/>
              <w:jc w:val="center"/>
              <w:rPr>
                <w:rFonts w:ascii="Times New Roman" w:eastAsia="Times New Roman" w:hAnsi="Times New Roman" w:cs="Times New Roman"/>
                <w:b/>
                <w:sz w:val="24"/>
                <w:szCs w:val="24"/>
                <w:lang w:val="en-US" w:eastAsia="id"/>
              </w:rPr>
            </w:pPr>
            <w:r w:rsidRPr="00585168">
              <w:rPr>
                <w:rFonts w:ascii="Times New Roman" w:eastAsia="Times New Roman" w:hAnsi="Times New Roman" w:cs="Times New Roman"/>
                <w:b/>
                <w:sz w:val="24"/>
                <w:szCs w:val="24"/>
                <w:lang w:val="en-US" w:eastAsia="id"/>
              </w:rPr>
              <w:t>NO</w:t>
            </w:r>
          </w:p>
        </w:tc>
        <w:tc>
          <w:tcPr>
            <w:tcW w:w="1134" w:type="dxa"/>
          </w:tcPr>
          <w:p w:rsidR="002122AC" w:rsidRPr="00585168" w:rsidP="007A51B8">
            <w:pPr>
              <w:spacing w:after="200" w:line="276" w:lineRule="auto"/>
              <w:jc w:val="center"/>
              <w:rPr>
                <w:rFonts w:ascii="Times New Roman" w:eastAsia="Times New Roman" w:hAnsi="Times New Roman" w:cs="Times New Roman"/>
                <w:b/>
                <w:sz w:val="24"/>
                <w:szCs w:val="24"/>
                <w:lang w:val="en-US" w:eastAsia="id"/>
              </w:rPr>
            </w:pPr>
            <w:r w:rsidRPr="00585168">
              <w:rPr>
                <w:rFonts w:ascii="Times New Roman" w:eastAsia="Times New Roman" w:hAnsi="Times New Roman" w:cs="Times New Roman"/>
                <w:b/>
                <w:sz w:val="24"/>
                <w:szCs w:val="24"/>
                <w:lang w:val="en-US" w:eastAsia="id"/>
              </w:rPr>
              <w:t>Tanggal/Waktu</w:t>
            </w:r>
          </w:p>
        </w:tc>
        <w:tc>
          <w:tcPr>
            <w:tcW w:w="1560" w:type="dxa"/>
          </w:tcPr>
          <w:p w:rsidR="002122AC" w:rsidRPr="00585168" w:rsidP="007A51B8">
            <w:pPr>
              <w:spacing w:after="200" w:line="276" w:lineRule="auto"/>
              <w:jc w:val="center"/>
              <w:rPr>
                <w:rFonts w:ascii="Times New Roman" w:eastAsia="Times New Roman" w:hAnsi="Times New Roman" w:cs="Times New Roman"/>
                <w:b/>
                <w:sz w:val="24"/>
                <w:szCs w:val="24"/>
                <w:lang w:val="en-US" w:eastAsia="id"/>
              </w:rPr>
            </w:pPr>
            <w:r w:rsidRPr="00585168">
              <w:rPr>
                <w:rFonts w:ascii="Times New Roman" w:eastAsia="Times New Roman" w:hAnsi="Times New Roman" w:cs="Times New Roman"/>
                <w:b/>
                <w:sz w:val="24"/>
                <w:szCs w:val="24"/>
                <w:lang w:val="en-US" w:eastAsia="id"/>
              </w:rPr>
              <w:t>Materi Konsultasi</w:t>
            </w:r>
          </w:p>
        </w:tc>
        <w:tc>
          <w:tcPr>
            <w:tcW w:w="3543" w:type="dxa"/>
          </w:tcPr>
          <w:p w:rsidR="002122AC" w:rsidRPr="00585168" w:rsidP="007A51B8">
            <w:pPr>
              <w:spacing w:after="200" w:line="276" w:lineRule="auto"/>
              <w:jc w:val="center"/>
              <w:rPr>
                <w:rFonts w:ascii="Times New Roman" w:eastAsia="Times New Roman" w:hAnsi="Times New Roman" w:cs="Times New Roman"/>
                <w:b/>
                <w:sz w:val="24"/>
                <w:szCs w:val="24"/>
                <w:lang w:val="en-US" w:eastAsia="id"/>
              </w:rPr>
            </w:pPr>
            <w:r w:rsidRPr="00585168">
              <w:rPr>
                <w:rFonts w:ascii="Times New Roman" w:eastAsia="Times New Roman" w:hAnsi="Times New Roman" w:cs="Times New Roman"/>
                <w:b/>
                <w:sz w:val="24"/>
                <w:szCs w:val="24"/>
                <w:lang w:val="en-US" w:eastAsia="id"/>
              </w:rPr>
              <w:t>Saran</w:t>
            </w:r>
          </w:p>
        </w:tc>
        <w:tc>
          <w:tcPr>
            <w:tcW w:w="1418" w:type="dxa"/>
          </w:tcPr>
          <w:p w:rsidR="002122AC" w:rsidRPr="00585168" w:rsidP="007A51B8">
            <w:pPr>
              <w:spacing w:after="200" w:line="276" w:lineRule="auto"/>
              <w:jc w:val="center"/>
              <w:rPr>
                <w:rFonts w:ascii="Times New Roman" w:eastAsia="Times New Roman" w:hAnsi="Times New Roman" w:cs="Times New Roman"/>
                <w:b/>
                <w:sz w:val="24"/>
                <w:szCs w:val="24"/>
                <w:lang w:val="en-US" w:eastAsia="id"/>
              </w:rPr>
            </w:pPr>
            <w:r w:rsidRPr="00585168">
              <w:rPr>
                <w:rFonts w:ascii="Times New Roman" w:eastAsia="Times New Roman" w:hAnsi="Times New Roman" w:cs="Times New Roman"/>
                <w:b/>
                <w:sz w:val="24"/>
                <w:szCs w:val="24"/>
                <w:lang w:val="en-US" w:eastAsia="id"/>
              </w:rPr>
              <w:t>Paraf Preseptor Lahan</w:t>
            </w:r>
          </w:p>
        </w:tc>
      </w:tr>
      <w:tr w:rsidTr="0012252B">
        <w:tblPrEx>
          <w:tblW w:w="8217" w:type="dxa"/>
          <w:tblLayout w:type="fixed"/>
          <w:tblLook w:val="04A0"/>
        </w:tblPrEx>
        <w:trPr>
          <w:trHeight w:val="3881"/>
        </w:trPr>
        <w:tc>
          <w:tcPr>
            <w:tcW w:w="562" w:type="dxa"/>
          </w:tcPr>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r w:rsidRPr="00585168">
              <w:rPr>
                <w:rFonts w:ascii="Times New Roman" w:eastAsia="Times New Roman" w:hAnsi="Times New Roman" w:cs="Times New Roman"/>
                <w:bCs/>
                <w:sz w:val="24"/>
                <w:szCs w:val="24"/>
                <w:lang w:val="en-US" w:eastAsia="id"/>
              </w:rPr>
              <w:t>1</w:t>
            </w: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line="360" w:lineRule="auto"/>
              <w:rPr>
                <w:rFonts w:ascii="Times New Roman" w:eastAsia="Times New Roman" w:hAnsi="Times New Roman" w:cs="Times New Roman"/>
                <w:bCs/>
                <w:sz w:val="24"/>
                <w:szCs w:val="24"/>
                <w:lang w:val="en-US" w:eastAsia="id"/>
              </w:rPr>
            </w:pPr>
            <w:r w:rsidRPr="00585168">
              <w:rPr>
                <w:rFonts w:ascii="Times New Roman" w:eastAsia="Times New Roman" w:hAnsi="Times New Roman" w:cs="Times New Roman"/>
                <w:bCs/>
                <w:sz w:val="24"/>
                <w:szCs w:val="24"/>
                <w:lang w:val="en-US" w:eastAsia="id"/>
              </w:rPr>
              <w:t>2</w:t>
            </w:r>
          </w:p>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c>
          <w:tcPr>
            <w:tcW w:w="1134" w:type="dxa"/>
          </w:tcPr>
          <w:p w:rsidR="002122AC" w:rsidRPr="00585168"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8 Juli 2024</w:t>
            </w:r>
          </w:p>
          <w:p w:rsidR="002122AC" w:rsidRPr="00585168"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RPr="00585168"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RPr="00585168"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RPr="00585168" w:rsidP="00777EC1">
            <w:pPr>
              <w:widowControl w:val="0"/>
              <w:autoSpaceDE w:val="0"/>
              <w:autoSpaceDN w:val="0"/>
              <w:spacing w:line="360" w:lineRule="auto"/>
              <w:jc w:val="both"/>
              <w:rPr>
                <w:rFonts w:ascii="Times New Roman" w:eastAsia="Times New Roman" w:hAnsi="Times New Roman" w:cs="Times New Roman"/>
                <w:bCs/>
                <w:sz w:val="24"/>
                <w:szCs w:val="24"/>
                <w:lang w:val="id-ID" w:eastAsia="id"/>
              </w:rPr>
            </w:pPr>
          </w:p>
          <w:p w:rsidR="002122AC" w:rsidRPr="00585168" w:rsidP="0032114D">
            <w:pPr>
              <w:widowControl w:val="0"/>
              <w:autoSpaceDE w:val="0"/>
              <w:autoSpaceDN w:val="0"/>
              <w:spacing w:line="360" w:lineRule="auto"/>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15 Juli 2024</w:t>
            </w:r>
          </w:p>
          <w:p w:rsidR="002122AC" w:rsidRPr="00585168" w:rsidP="0032114D">
            <w:pPr>
              <w:rPr>
                <w:rFonts w:ascii="Times New Roman" w:eastAsia="Times New Roman" w:hAnsi="Times New Roman" w:cs="Times New Roman"/>
                <w:sz w:val="24"/>
                <w:szCs w:val="24"/>
                <w:lang w:val="id-ID" w:eastAsia="id"/>
              </w:rPr>
            </w:pPr>
          </w:p>
          <w:p w:rsidR="002122AC" w:rsidRPr="00585168" w:rsidP="0032114D">
            <w:pPr>
              <w:rPr>
                <w:rFonts w:ascii="Times New Roman" w:eastAsia="Times New Roman" w:hAnsi="Times New Roman" w:cs="Times New Roman"/>
                <w:sz w:val="24"/>
                <w:szCs w:val="24"/>
                <w:lang w:val="id-ID" w:eastAsia="id"/>
              </w:rPr>
            </w:pPr>
          </w:p>
          <w:p w:rsidR="002122AC" w:rsidRPr="00585168" w:rsidP="0032114D">
            <w:pPr>
              <w:rPr>
                <w:rFonts w:ascii="Times New Roman" w:eastAsia="Times New Roman" w:hAnsi="Times New Roman" w:cs="Times New Roman"/>
                <w:sz w:val="24"/>
                <w:szCs w:val="24"/>
                <w:lang w:val="id-ID" w:eastAsia="id"/>
              </w:rPr>
            </w:pPr>
          </w:p>
          <w:p w:rsidR="002122AC" w:rsidRPr="00585168" w:rsidP="0032114D">
            <w:pPr>
              <w:rPr>
                <w:rFonts w:ascii="Times New Roman" w:eastAsia="Times New Roman" w:hAnsi="Times New Roman" w:cs="Times New Roman"/>
                <w:bCs/>
                <w:sz w:val="24"/>
                <w:szCs w:val="24"/>
                <w:lang w:val="id-ID" w:eastAsia="id"/>
              </w:rPr>
            </w:pPr>
          </w:p>
          <w:p w:rsidR="002122AC" w:rsidRPr="00585168" w:rsidP="0032114D">
            <w:pPr>
              <w:rPr>
                <w:rFonts w:ascii="Times New Roman" w:eastAsia="Times New Roman" w:hAnsi="Times New Roman" w:cs="Times New Roman"/>
                <w:sz w:val="24"/>
                <w:szCs w:val="24"/>
                <w:lang w:val="id-ID" w:eastAsia="id"/>
              </w:rPr>
            </w:pPr>
          </w:p>
        </w:tc>
        <w:tc>
          <w:tcPr>
            <w:tcW w:w="1560" w:type="dxa"/>
          </w:tcPr>
          <w:p w:rsidR="002122AC" w:rsidRPr="00585168" w:rsidP="0012252B">
            <w:pPr>
              <w:widowControl w:val="0"/>
              <w:autoSpaceDE w:val="0"/>
              <w:autoSpaceDN w:val="0"/>
              <w:spacing w:line="360" w:lineRule="auto"/>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Pengambilan kasus di lahan</w:t>
            </w:r>
          </w:p>
          <w:p w:rsidR="002122AC" w:rsidRPr="00585168" w:rsidP="0012252B">
            <w:pPr>
              <w:widowControl w:val="0"/>
              <w:autoSpaceDE w:val="0"/>
              <w:autoSpaceDN w:val="0"/>
              <w:spacing w:line="360" w:lineRule="auto"/>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(IGD)</w:t>
            </w:r>
          </w:p>
          <w:p w:rsidR="002122AC" w:rsidP="00585168">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p w:rsidR="002122AC" w:rsidP="00585168">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p w:rsidR="002122AC" w:rsidRPr="00585168" w:rsidP="00585168">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p w:rsidR="002122AC" w:rsidP="00585168">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 xml:space="preserve">Konsultasi asuhan keperawatan </w:t>
            </w:r>
            <w:r>
              <w:rPr>
                <w:rFonts w:ascii="Times New Roman" w:eastAsia="Times New Roman" w:hAnsi="Times New Roman" w:cs="Times New Roman"/>
                <w:bCs/>
                <w:sz w:val="24"/>
                <w:szCs w:val="24"/>
                <w:lang w:val="id-ID" w:eastAsia="id"/>
              </w:rPr>
              <w:t>Gadar</w:t>
            </w:r>
          </w:p>
        </w:tc>
        <w:tc>
          <w:tcPr>
            <w:tcW w:w="3543" w:type="dxa"/>
          </w:tcPr>
          <w:p w:rsidR="002122AC" w:rsidRPr="00585168" w:rsidP="00983AC9">
            <w:pPr>
              <w:widowControl w:val="0"/>
              <w:numPr>
                <w:ilvl w:val="0"/>
                <w:numId w:val="123"/>
              </w:numPr>
              <w:autoSpaceDE w:val="0"/>
              <w:autoSpaceDN w:val="0"/>
              <w:spacing w:line="360" w:lineRule="auto"/>
              <w:ind w:left="320" w:hanging="320"/>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 xml:space="preserve">Sesi 1 kasus gawat darurat pasien Ny. R disetujui oleh preseptor lahan </w:t>
            </w:r>
          </w:p>
          <w:p w:rsidR="002122AC" w:rsidRPr="00585168" w:rsidP="00983AC9">
            <w:pPr>
              <w:widowControl w:val="0"/>
              <w:numPr>
                <w:ilvl w:val="0"/>
                <w:numId w:val="123"/>
              </w:numPr>
              <w:autoSpaceDE w:val="0"/>
              <w:autoSpaceDN w:val="0"/>
              <w:spacing w:line="360" w:lineRule="auto"/>
              <w:ind w:left="320" w:hanging="320"/>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Ambil kasus sesuai peminatan dan gunakan format yang sesuai</w:t>
            </w:r>
          </w:p>
          <w:p w:rsidR="002122AC" w:rsidRPr="00585168" w:rsidP="00983AC9">
            <w:pPr>
              <w:widowControl w:val="0"/>
              <w:numPr>
                <w:ilvl w:val="0"/>
                <w:numId w:val="123"/>
              </w:numPr>
              <w:autoSpaceDE w:val="0"/>
              <w:autoSpaceDN w:val="0"/>
              <w:spacing w:line="360" w:lineRule="auto"/>
              <w:ind w:left="320" w:hanging="320"/>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Setuju untuk diagnosa utama bersihan jalan napas tidak efektif</w:t>
            </w:r>
          </w:p>
          <w:p w:rsidR="002122AC" w:rsidRPr="00585168" w:rsidP="00983AC9">
            <w:pPr>
              <w:pStyle w:val="ListParagraph"/>
              <w:widowControl w:val="0"/>
              <w:numPr>
                <w:ilvl w:val="0"/>
                <w:numId w:val="129"/>
              </w:numPr>
              <w:autoSpaceDE w:val="0"/>
              <w:autoSpaceDN w:val="0"/>
              <w:spacing w:line="360" w:lineRule="auto"/>
              <w:ind w:left="320" w:hanging="320"/>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 xml:space="preserve">Lanjutkan pembuatan KIAN </w:t>
            </w:r>
          </w:p>
          <w:p w:rsidR="002122AC" w:rsidRPr="00585168" w:rsidP="00983AC9">
            <w:pPr>
              <w:pStyle w:val="ListParagraph"/>
              <w:widowControl w:val="0"/>
              <w:numPr>
                <w:ilvl w:val="0"/>
                <w:numId w:val="129"/>
              </w:numPr>
              <w:autoSpaceDE w:val="0"/>
              <w:autoSpaceDN w:val="0"/>
              <w:spacing w:line="360" w:lineRule="auto"/>
              <w:ind w:left="320" w:hanging="320"/>
              <w:jc w:val="both"/>
              <w:rPr>
                <w:rFonts w:ascii="Times New Roman" w:eastAsia="Times New Roman" w:hAnsi="Times New Roman" w:cs="Times New Roman"/>
                <w:bCs/>
                <w:sz w:val="24"/>
                <w:szCs w:val="24"/>
                <w:lang w:val="id-ID" w:eastAsia="id"/>
              </w:rPr>
            </w:pPr>
            <w:r w:rsidRPr="00585168">
              <w:rPr>
                <w:rFonts w:ascii="Times New Roman" w:eastAsia="Times New Roman" w:hAnsi="Times New Roman" w:cs="Times New Roman"/>
                <w:bCs/>
                <w:sz w:val="24"/>
                <w:szCs w:val="24"/>
                <w:lang w:val="id-ID" w:eastAsia="id"/>
              </w:rPr>
              <w:t>Lanjut konsultasi ke Preseptor akademik</w:t>
            </w:r>
          </w:p>
          <w:p w:rsidR="002122AC" w:rsidRPr="00585168" w:rsidP="00777EC1">
            <w:pPr>
              <w:widowControl w:val="0"/>
              <w:autoSpaceDE w:val="0"/>
              <w:autoSpaceDN w:val="0"/>
              <w:spacing w:line="360" w:lineRule="auto"/>
              <w:ind w:left="202"/>
              <w:jc w:val="both"/>
              <w:rPr>
                <w:rFonts w:ascii="Times New Roman" w:eastAsia="Times New Roman" w:hAnsi="Times New Roman" w:cs="Times New Roman"/>
                <w:bCs/>
                <w:sz w:val="24"/>
                <w:szCs w:val="24"/>
                <w:lang w:val="id-ID" w:eastAsia="id"/>
              </w:rPr>
            </w:pPr>
          </w:p>
        </w:tc>
        <w:tc>
          <w:tcPr>
            <w:tcW w:w="1418" w:type="dxa"/>
          </w:tcPr>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Pr>
                <w:noProof/>
                <w:lang w:val="id-ID" w:eastAsia="id-ID"/>
              </w:rPr>
              <w:drawing>
                <wp:inline distT="0" distB="0" distL="0" distR="0">
                  <wp:extent cx="763270" cy="474980"/>
                  <wp:effectExtent l="0" t="0" r="0" b="1270"/>
                  <wp:docPr id="5382301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0133"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3270" cy="474980"/>
                          </a:xfrm>
                          <a:prstGeom prst="rect">
                            <a:avLst/>
                          </a:prstGeom>
                          <a:noFill/>
                          <a:ln>
                            <a:noFill/>
                          </a:ln>
                        </pic:spPr>
                      </pic:pic>
                    </a:graphicData>
                  </a:graphic>
                </wp:inline>
              </w:drawing>
            </w:r>
            <w:r w:rsidRPr="00585168">
              <w:rPr>
                <w:rFonts w:ascii="Times New Roman" w:eastAsia="Times New Roman" w:hAnsi="Times New Roman" w:cs="Times New Roman"/>
                <w:bCs/>
                <w:sz w:val="24"/>
                <w:szCs w:val="24"/>
                <w:lang w:val="en-US" w:eastAsia="id"/>
              </w:rPr>
              <w:t>Norhadijah, S. Kep., Ns</w:t>
            </w:r>
          </w:p>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Pr>
                <w:noProof/>
                <w:lang w:val="id-ID" w:eastAsia="id-ID"/>
              </w:rPr>
              <w:drawing>
                <wp:inline distT="0" distB="0" distL="0" distR="0">
                  <wp:extent cx="763270" cy="474980"/>
                  <wp:effectExtent l="0" t="0" r="0" b="1270"/>
                  <wp:docPr id="14516709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70966" name="Picture 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3270" cy="474980"/>
                          </a:xfrm>
                          <a:prstGeom prst="rect">
                            <a:avLst/>
                          </a:prstGeom>
                          <a:noFill/>
                          <a:ln>
                            <a:noFill/>
                          </a:ln>
                        </pic:spPr>
                      </pic:pic>
                    </a:graphicData>
                  </a:graphic>
                </wp:inline>
              </w:drawing>
            </w:r>
          </w:p>
          <w:p w:rsidR="002122AC" w:rsidRPr="00585168" w:rsidP="00777EC1">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585168">
              <w:rPr>
                <w:rFonts w:ascii="Times New Roman" w:eastAsia="Times New Roman" w:hAnsi="Times New Roman" w:cs="Times New Roman"/>
                <w:bCs/>
                <w:sz w:val="24"/>
                <w:szCs w:val="24"/>
                <w:lang w:val="en-US" w:eastAsia="id"/>
              </w:rPr>
              <w:t>Norhadijah, S. Kep., Ns</w:t>
            </w:r>
          </w:p>
        </w:tc>
      </w:tr>
    </w:tbl>
    <w:p w:rsidR="002122AC" w:rsidRPr="00AC6AC1" w:rsidP="00AC6AC1">
      <w:pPr>
        <w:widowControl w:val="0"/>
        <w:tabs>
          <w:tab w:val="left" w:pos="2550"/>
        </w:tabs>
        <w:autoSpaceDE w:val="0"/>
        <w:autoSpaceDN w:val="0"/>
        <w:spacing w:after="0" w:line="240" w:lineRule="auto"/>
        <w:rPr>
          <w:rFonts w:ascii="Times New Roman" w:eastAsia="Times New Roman" w:hAnsi="Times New Roman" w:cs="Times New Roman"/>
          <w:kern w:val="0"/>
          <w:lang w:val="id" w:eastAsia="id"/>
          <w14:ligatures w14:val="none"/>
        </w:rPr>
      </w:pPr>
    </w:p>
    <w:p w:rsidR="002122AC" w:rsidRPr="00AC6AC1" w:rsidP="0032114D">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lang w:val="id" w:eastAsia="id"/>
          <w14:ligatures w14:val="none"/>
        </w:rPr>
      </w:pPr>
      <w:r w:rsidRPr="00AC6AC1">
        <w:rPr>
          <w:rFonts w:ascii="Times New Roman" w:eastAsia="Times New Roman" w:hAnsi="Times New Roman" w:cs="Times New Roman"/>
          <w:b/>
          <w:bCs/>
          <w:noProof/>
          <w:kern w:val="0"/>
          <w:sz w:val="24"/>
          <w:szCs w:val="24"/>
          <w:lang w:val="id-ID" w:eastAsia="id-ID"/>
          <w14:ligatures w14:val="none"/>
        </w:rPr>
        <w:drawing>
          <wp:anchor distT="0" distB="0" distL="114300" distR="114300" simplePos="0" relativeHeight="251662336" behindDoc="1" locked="0" layoutInCell="1" allowOverlap="1">
            <wp:simplePos x="0" y="0"/>
            <wp:positionH relativeFrom="margin">
              <wp:align>left</wp:align>
            </wp:positionH>
            <wp:positionV relativeFrom="paragraph">
              <wp:posOffset>80010</wp:posOffset>
            </wp:positionV>
            <wp:extent cx="615315" cy="615315"/>
            <wp:effectExtent l="0" t="0" r="0" b="0"/>
            <wp:wrapNone/>
            <wp:docPr id="1621865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65137" name="Picture 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5315" cy="615315"/>
                    </a:xfrm>
                    <a:prstGeom prst="rect">
                      <a:avLst/>
                    </a:prstGeom>
                    <a:noFill/>
                  </pic:spPr>
                </pic:pic>
              </a:graphicData>
            </a:graphic>
            <wp14:sizeRelH relativeFrom="page">
              <wp14:pctWidth>0</wp14:pctWidth>
            </wp14:sizeRelH>
            <wp14:sizeRelV relativeFrom="page">
              <wp14:pctHeight>0</wp14:pctHeight>
            </wp14:sizeRelV>
          </wp:anchor>
        </w:drawing>
      </w:r>
      <w:r w:rsidRPr="00AC6AC1">
        <w:rPr>
          <w:rFonts w:ascii="Times New Roman" w:eastAsia="Times New Roman" w:hAnsi="Times New Roman" w:cs="Times New Roman"/>
          <w:b/>
          <w:bCs/>
          <w:kern w:val="0"/>
          <w:sz w:val="24"/>
          <w:szCs w:val="24"/>
          <w:lang w:val="id" w:eastAsia="id"/>
          <w14:ligatures w14:val="none"/>
        </w:rPr>
        <w:t xml:space="preserve">             SEKOLAH TINGGI ILMU KESEHATAN SUAKA INSAN PROGRAM STUDI ILMU KEPERAWATAN DAN PROFESI NERS</w:t>
      </w:r>
    </w:p>
    <w:p w:rsidR="002122AC" w:rsidRPr="00AC6AC1" w:rsidP="00AC6AC1">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u w:val="thick"/>
          <w:lang w:val="id" w:eastAsia="id"/>
          <w14:ligatures w14:val="none"/>
        </w:rPr>
      </w:pPr>
    </w:p>
    <w:p w:rsidR="002122AC" w:rsidRPr="00AC6AC1" w:rsidP="00AC6AC1">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u w:val="thick"/>
          <w:lang w:val="id" w:eastAsia="id"/>
          <w14:ligatures w14:val="none"/>
        </w:rPr>
      </w:pPr>
    </w:p>
    <w:p w:rsidR="002122AC" w:rsidRPr="00AC6AC1" w:rsidP="00AC6AC1">
      <w:pPr>
        <w:widowControl w:val="0"/>
        <w:autoSpaceDE w:val="0"/>
        <w:autoSpaceDN w:val="0"/>
        <w:spacing w:before="100" w:after="0" w:line="240" w:lineRule="auto"/>
        <w:ind w:left="861" w:right="574" w:hanging="361"/>
        <w:jc w:val="center"/>
        <w:outlineLvl w:val="0"/>
        <w:rPr>
          <w:rFonts w:ascii="Times New Roman" w:eastAsia="Times New Roman" w:hAnsi="Times New Roman" w:cs="Times New Roman"/>
          <w:b/>
          <w:bCs/>
          <w:kern w:val="0"/>
          <w:sz w:val="24"/>
          <w:szCs w:val="24"/>
          <w:lang w:val="id" w:eastAsia="id"/>
          <w14:ligatures w14:val="none"/>
        </w:rPr>
      </w:pPr>
      <w:r w:rsidRPr="00AC6AC1">
        <w:rPr>
          <w:rFonts w:ascii="Times New Roman" w:eastAsia="Times New Roman" w:hAnsi="Times New Roman" w:cs="Times New Roman"/>
          <w:b/>
          <w:bCs/>
          <w:kern w:val="0"/>
          <w:sz w:val="24"/>
          <w:szCs w:val="24"/>
          <w:u w:val="thick"/>
          <w:lang w:val="id" w:eastAsia="id"/>
          <w14:ligatures w14:val="none"/>
        </w:rPr>
        <w:t>LEMBAR KONSULTASI</w:t>
      </w:r>
    </w:p>
    <w:p w:rsidR="002122AC" w:rsidRPr="00AC6AC1" w:rsidP="00AC6AC1">
      <w:pPr>
        <w:widowControl w:val="0"/>
        <w:autoSpaceDE w:val="0"/>
        <w:autoSpaceDN w:val="0"/>
        <w:spacing w:before="2" w:after="0" w:line="240" w:lineRule="auto"/>
        <w:rPr>
          <w:rFonts w:ascii="Times New Roman" w:eastAsia="Times New Roman" w:hAnsi="Times New Roman" w:cs="Times New Roman"/>
          <w:b/>
          <w:kern w:val="0"/>
          <w:sz w:val="16"/>
          <w:szCs w:val="24"/>
          <w:lang w:val="id" w:eastAsia="id"/>
          <w14:ligatures w14:val="none"/>
        </w:rPr>
      </w:pPr>
    </w:p>
    <w:p w:rsidR="002122AC" w:rsidRPr="00AC6AC1" w:rsidP="00AC6AC1">
      <w:pPr>
        <w:spacing w:after="0" w:line="260" w:lineRule="auto"/>
        <w:jc w:val="center"/>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id" w:eastAsia="id"/>
          <w14:ligatures w14:val="none"/>
        </w:rPr>
        <w:t xml:space="preserve">STIKES SUAKA INSAN BANJARMASIN </w:t>
      </w:r>
    </w:p>
    <w:p w:rsidR="002122AC" w:rsidRPr="00AC6AC1" w:rsidP="00AC6AC1">
      <w:pPr>
        <w:spacing w:after="0" w:line="260" w:lineRule="auto"/>
        <w:jc w:val="center"/>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LEMBAR KONSULTASI</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New Roman" w:eastAsia="Times New Roman" w:hAnsi="Times New Roman" w:cs="Times New Roman"/>
          <w:b/>
          <w:kern w:val="0"/>
          <w:sz w:val="24"/>
          <w:szCs w:val="24"/>
          <w:lang w:val="en-US" w:eastAsia="id"/>
          <w14:ligatures w14:val="none"/>
        </w:rPr>
        <w:t>TAHAP II</w:t>
      </w:r>
      <w:r w:rsidRPr="00AC6AC1">
        <w:rPr>
          <w:rFonts w:ascii="Times New Roman" w:eastAsia="Times New Roman" w:hAnsi="Times New Roman" w:cs="Times New Roman"/>
          <w:b/>
          <w:kern w:val="0"/>
          <w:sz w:val="24"/>
          <w:szCs w:val="24"/>
          <w:lang w:val="id" w:eastAsia="id"/>
          <w14:ligatures w14:val="none"/>
        </w:rPr>
        <w:t xml:space="preserve"> STASE </w:t>
      </w:r>
      <w:r w:rsidRPr="00AC6AC1">
        <w:rPr>
          <w:rFonts w:ascii="Times New Roman" w:eastAsia="Times New Roman" w:hAnsi="Times New Roman" w:cs="Times New Roman"/>
          <w:b/>
          <w:kern w:val="0"/>
          <w:sz w:val="24"/>
          <w:szCs w:val="24"/>
          <w:lang w:val="en-US" w:eastAsia="id"/>
          <w14:ligatures w14:val="none"/>
        </w:rPr>
        <w:t>KEPERAWATAN KOMPREHENSIF</w:t>
      </w:r>
      <w:r w:rsidRPr="00AC6AC1">
        <w:rPr>
          <w:rFonts w:ascii="Times New Roman" w:eastAsia="Times New Roman" w:hAnsi="Times New Roman" w:cs="Times New Roman"/>
          <w:b/>
          <w:kern w:val="0"/>
          <w:sz w:val="24"/>
          <w:szCs w:val="24"/>
          <w:lang w:val="id" w:eastAsia="id"/>
          <w14:ligatures w14:val="none"/>
        </w:rPr>
        <w:t xml:space="preserve"> </w:t>
      </w:r>
    </w:p>
    <w:p w:rsidR="002122AC" w:rsidRPr="00AC6AC1" w:rsidP="00AC6AC1">
      <w:pPr>
        <w:spacing w:after="0" w:line="260" w:lineRule="auto"/>
        <w:jc w:val="center"/>
        <w:rPr>
          <w:rFonts w:ascii="Times New Roman" w:eastAsia="Times New Roman" w:hAnsi="Times New Roman" w:cs="Times New Roman"/>
          <w:b/>
          <w:kern w:val="0"/>
          <w:sz w:val="24"/>
          <w:szCs w:val="24"/>
          <w:lang w:val="en-US" w:eastAsia="id"/>
          <w14:ligatures w14:val="none"/>
        </w:rPr>
      </w:pPr>
      <w:r w:rsidRPr="00AC6AC1">
        <w:rPr>
          <w:rFonts w:ascii="Times New Roman" w:eastAsia="Times New Roman" w:hAnsi="Times New Roman" w:cs="Times New Roman"/>
          <w:b/>
          <w:kern w:val="0"/>
          <w:sz w:val="24"/>
          <w:szCs w:val="24"/>
          <w:lang w:val="id" w:eastAsia="id"/>
          <w14:ligatures w14:val="none"/>
        </w:rPr>
        <w:t xml:space="preserve">PRODI </w:t>
      </w:r>
      <w:r w:rsidRPr="00AC6AC1">
        <w:rPr>
          <w:rFonts w:ascii="Times New Roman" w:eastAsia="Times New Roman" w:hAnsi="Times New Roman" w:cs="Times New Roman"/>
          <w:b/>
          <w:kern w:val="0"/>
          <w:sz w:val="24"/>
          <w:szCs w:val="24"/>
          <w:lang w:val="en-US" w:eastAsia="id"/>
          <w14:ligatures w14:val="none"/>
        </w:rPr>
        <w:t xml:space="preserve">ILMU KEPERAWATAN DAN </w:t>
      </w:r>
      <w:r w:rsidRPr="00AC6AC1">
        <w:rPr>
          <w:rFonts w:ascii="Times New Roman" w:eastAsia="Times New Roman" w:hAnsi="Times New Roman" w:cs="Times New Roman"/>
          <w:b/>
          <w:kern w:val="0"/>
          <w:sz w:val="24"/>
          <w:szCs w:val="24"/>
          <w:lang w:val="id" w:eastAsia="id"/>
          <w14:ligatures w14:val="none"/>
        </w:rPr>
        <w:t>PROFESI NERS NONREGULER</w:t>
      </w:r>
    </w:p>
    <w:p w:rsidR="002122AC" w:rsidRPr="00AC6AC1" w:rsidP="00AC6AC1">
      <w:pPr>
        <w:spacing w:after="0" w:line="260" w:lineRule="auto"/>
        <w:rPr>
          <w:rFonts w:ascii="Times New Roman" w:eastAsia="Times New Roman" w:hAnsi="Times New Roman" w:cs="Times New Roman"/>
          <w:b/>
          <w:kern w:val="0"/>
          <w:sz w:val="24"/>
          <w:szCs w:val="24"/>
          <w:lang w:val="en-US" w:eastAsia="id"/>
          <w14:ligatures w14:val="none"/>
        </w:rPr>
      </w:pPr>
    </w:p>
    <w:p w:rsidR="002122AC" w:rsidRPr="00AC6AC1" w:rsidP="00AC6AC1">
      <w:pPr>
        <w:spacing w:after="0" w:line="260" w:lineRule="auto"/>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Nama</w:t>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t>:</w:t>
      </w:r>
      <w:r w:rsidRPr="00AC6AC1">
        <w:rPr>
          <w:rFonts w:ascii="Times New Roman" w:eastAsia="Times New Roman" w:hAnsi="Times New Roman" w:cs="Times New Roman"/>
          <w:b/>
          <w:kern w:val="0"/>
          <w:sz w:val="24"/>
          <w:szCs w:val="24"/>
          <w:lang w:val="id" w:eastAsia="id"/>
          <w14:ligatures w14:val="none"/>
        </w:rPr>
        <w:t xml:space="preserve"> MERSA HERAWATI</w:t>
      </w:r>
    </w:p>
    <w:p w:rsidR="002122AC" w:rsidRPr="00AC6AC1" w:rsidP="00AC6AC1">
      <w:pPr>
        <w:spacing w:after="0" w:line="260" w:lineRule="auto"/>
        <w:rPr>
          <w:rFonts w:ascii="Times New Roman" w:eastAsia="Times New Roman" w:hAnsi="Times New Roman" w:cs="Times New Roman"/>
          <w:b/>
          <w:kern w:val="0"/>
          <w:sz w:val="24"/>
          <w:szCs w:val="24"/>
          <w:lang w:val="id" w:eastAsia="id"/>
          <w14:ligatures w14:val="none"/>
        </w:rPr>
      </w:pPr>
      <w:r w:rsidRPr="00AC6AC1">
        <w:rPr>
          <w:rFonts w:ascii="Times New Roman" w:eastAsia="Times New Roman" w:hAnsi="Times New Roman" w:cs="Times New Roman"/>
          <w:b/>
          <w:kern w:val="0"/>
          <w:sz w:val="24"/>
          <w:szCs w:val="24"/>
          <w:lang w:val="en-US" w:eastAsia="id"/>
          <w14:ligatures w14:val="none"/>
        </w:rPr>
        <w:t>NIM</w:t>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r>
      <w:r w:rsidRPr="00AC6AC1">
        <w:rPr>
          <w:rFonts w:ascii="Times New Roman" w:eastAsia="Times New Roman" w:hAnsi="Times New Roman" w:cs="Times New Roman"/>
          <w:b/>
          <w:kern w:val="0"/>
          <w:sz w:val="24"/>
          <w:szCs w:val="24"/>
          <w:lang w:val="en-US" w:eastAsia="id"/>
          <w14:ligatures w14:val="none"/>
        </w:rPr>
        <w:tab/>
        <w:t xml:space="preserve">: </w:t>
      </w:r>
      <w:r w:rsidRPr="00AC6AC1">
        <w:rPr>
          <w:rFonts w:ascii="Times" w:eastAsia="Times New Roman" w:hAnsi="Times" w:cs="Times New Roman"/>
          <w:b/>
          <w:bCs/>
          <w:kern w:val="0"/>
          <w:sz w:val="24"/>
          <w:szCs w:val="24"/>
          <w:lang w:val="en-US" w:eastAsia="id"/>
          <w14:ligatures w14:val="none"/>
        </w:rPr>
        <w:t>113063J123060</w:t>
      </w:r>
    </w:p>
    <w:p w:rsidR="002122AC" w:rsidRPr="00AC6AC1" w:rsidP="00AC6AC1">
      <w:pPr>
        <w:widowControl w:val="0"/>
        <w:autoSpaceDE w:val="0"/>
        <w:autoSpaceDN w:val="0"/>
        <w:spacing w:after="0" w:line="240" w:lineRule="auto"/>
        <w:ind w:left="2127" w:hanging="2127"/>
        <w:contextualSpacing/>
        <w:jc w:val="both"/>
        <w:rPr>
          <w:rFonts w:ascii="Times" w:eastAsia="Times New Roman" w:hAnsi="Times" w:cs="Times New Roman"/>
          <w:b/>
          <w:bCs/>
          <w:kern w:val="0"/>
          <w:sz w:val="24"/>
          <w:szCs w:val="24"/>
          <w:lang w:val="en-US" w:eastAsia="id"/>
          <w14:ligatures w14:val="none"/>
        </w:rPr>
      </w:pPr>
      <w:r w:rsidRPr="00AC6AC1">
        <w:rPr>
          <w:rFonts w:ascii="Times New Roman" w:eastAsia="Times New Roman" w:hAnsi="Times New Roman" w:cs="Times New Roman"/>
          <w:b/>
          <w:kern w:val="0"/>
          <w:sz w:val="24"/>
          <w:szCs w:val="24"/>
          <w:lang w:val="en-US" w:eastAsia="id"/>
          <w14:ligatures w14:val="none"/>
        </w:rPr>
        <w:t xml:space="preserve">Judul </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New Roman" w:eastAsia="Times New Roman" w:hAnsi="Times New Roman" w:cs="Times New Roman"/>
          <w:b/>
          <w:kern w:val="0"/>
          <w:sz w:val="24"/>
          <w:szCs w:val="24"/>
          <w:lang w:val="en-US" w:eastAsia="id"/>
          <w14:ligatures w14:val="none"/>
        </w:rPr>
        <w:t>Laporan</w:t>
      </w:r>
      <w:r w:rsidRPr="00AC6AC1">
        <w:rPr>
          <w:rFonts w:ascii="Times New Roman" w:eastAsia="Times New Roman" w:hAnsi="Times New Roman" w:cs="Times New Roman"/>
          <w:b/>
          <w:kern w:val="0"/>
          <w:sz w:val="24"/>
          <w:szCs w:val="24"/>
          <w:lang w:val="en-US" w:eastAsia="id"/>
          <w14:ligatures w14:val="none"/>
        </w:rPr>
        <w:tab/>
        <w:t>:</w:t>
      </w:r>
      <w:r w:rsidRPr="00AC6AC1">
        <w:rPr>
          <w:rFonts w:ascii="Times New Roman" w:eastAsia="Times New Roman" w:hAnsi="Times New Roman" w:cs="Times New Roman"/>
          <w:b/>
          <w:kern w:val="0"/>
          <w:sz w:val="24"/>
          <w:szCs w:val="24"/>
          <w:lang w:val="id" w:eastAsia="id"/>
          <w14:ligatures w14:val="none"/>
        </w:rPr>
        <w:t xml:space="preserve"> </w:t>
      </w:r>
      <w:r w:rsidRPr="00AC6AC1">
        <w:rPr>
          <w:rFonts w:ascii="Times" w:eastAsia="Times New Roman" w:hAnsi="Times" w:cs="Times New Roman"/>
          <w:b/>
          <w:bCs/>
          <w:kern w:val="0"/>
          <w:sz w:val="24"/>
          <w:szCs w:val="24"/>
          <w:lang w:val="en-US" w:eastAsia="id"/>
          <w14:ligatures w14:val="none"/>
        </w:rPr>
        <w:t>ASUHAN KEPERAWATAN GAWAT DARURAT GANGGUAN SISTEM PERNAPASAN, PNEUMONIA+SYOK KARDIOGENIK ec. UAP, DENGAN MASALAH KEPERAWATAN UTAMA BERSIHAN JALAN NAPAS TIDAK EFEKTIF PADA NY. R DI IGD RSUD MUARA TEWEH.</w:t>
      </w:r>
    </w:p>
    <w:p w:rsidR="002122AC" w:rsidRPr="00AC6AC1" w:rsidP="00AC6AC1">
      <w:pPr>
        <w:spacing w:after="0" w:line="260" w:lineRule="auto"/>
        <w:rPr>
          <w:rFonts w:ascii="Times New Roman" w:eastAsia="Times New Roman" w:hAnsi="Times New Roman" w:cs="Times New Roman"/>
          <w:b/>
          <w:kern w:val="0"/>
          <w:sz w:val="24"/>
          <w:szCs w:val="24"/>
          <w:lang w:val="id" w:eastAsia="id"/>
          <w14:ligatures w14:val="none"/>
        </w:rPr>
      </w:pPr>
    </w:p>
    <w:tbl>
      <w:tblPr>
        <w:tblStyle w:val="TableGrid1"/>
        <w:tblW w:w="8359" w:type="dxa"/>
        <w:tblLayout w:type="fixed"/>
        <w:tblLook w:val="04A0"/>
      </w:tblPr>
      <w:tblGrid>
        <w:gridCol w:w="562"/>
        <w:gridCol w:w="1134"/>
        <w:gridCol w:w="1560"/>
        <w:gridCol w:w="3402"/>
        <w:gridCol w:w="1701"/>
      </w:tblGrid>
      <w:tr w:rsidTr="00191672">
        <w:tblPrEx>
          <w:tblW w:w="8359" w:type="dxa"/>
          <w:tblLayout w:type="fixed"/>
          <w:tblLook w:val="04A0"/>
        </w:tblPrEx>
        <w:trPr>
          <w:tblHeader/>
        </w:trPr>
        <w:tc>
          <w:tcPr>
            <w:tcW w:w="562" w:type="dxa"/>
          </w:tcPr>
          <w:p w:rsidR="002122AC" w:rsidRPr="00866587" w:rsidP="00D93DE9">
            <w:pPr>
              <w:spacing w:after="200" w:line="360" w:lineRule="auto"/>
              <w:jc w:val="center"/>
              <w:rPr>
                <w:rFonts w:ascii="Times New Roman" w:eastAsia="Times New Roman" w:hAnsi="Times New Roman" w:cs="Times New Roman"/>
                <w:b/>
                <w:sz w:val="24"/>
                <w:szCs w:val="24"/>
                <w:lang w:val="en-US" w:eastAsia="id"/>
              </w:rPr>
            </w:pPr>
            <w:bookmarkStart w:id="18" w:name="_Hlk173624416"/>
            <w:r w:rsidRPr="00866587">
              <w:rPr>
                <w:rFonts w:ascii="Times New Roman" w:eastAsia="Times New Roman" w:hAnsi="Times New Roman" w:cs="Times New Roman"/>
                <w:b/>
                <w:sz w:val="24"/>
                <w:szCs w:val="24"/>
                <w:lang w:val="en-US" w:eastAsia="id"/>
              </w:rPr>
              <w:t>NO</w:t>
            </w:r>
          </w:p>
        </w:tc>
        <w:tc>
          <w:tcPr>
            <w:tcW w:w="1134" w:type="dxa"/>
          </w:tcPr>
          <w:p w:rsidR="002122AC" w:rsidRPr="00866587" w:rsidP="00D93DE9">
            <w:pPr>
              <w:spacing w:after="200" w:line="360" w:lineRule="auto"/>
              <w:jc w:val="center"/>
              <w:rPr>
                <w:rFonts w:ascii="Times New Roman" w:eastAsia="Times New Roman" w:hAnsi="Times New Roman" w:cs="Times New Roman"/>
                <w:b/>
                <w:sz w:val="24"/>
                <w:szCs w:val="24"/>
                <w:lang w:val="en-US" w:eastAsia="id"/>
              </w:rPr>
            </w:pPr>
            <w:r w:rsidRPr="00866587">
              <w:rPr>
                <w:rFonts w:ascii="Times New Roman" w:eastAsia="Times New Roman" w:hAnsi="Times New Roman" w:cs="Times New Roman"/>
                <w:b/>
                <w:sz w:val="24"/>
                <w:szCs w:val="24"/>
                <w:lang w:val="en-US" w:eastAsia="id"/>
              </w:rPr>
              <w:t>Tanggal/Waktu</w:t>
            </w:r>
          </w:p>
        </w:tc>
        <w:tc>
          <w:tcPr>
            <w:tcW w:w="1560" w:type="dxa"/>
          </w:tcPr>
          <w:p w:rsidR="002122AC" w:rsidRPr="00866587" w:rsidP="00D93DE9">
            <w:pPr>
              <w:spacing w:after="200" w:line="360" w:lineRule="auto"/>
              <w:jc w:val="center"/>
              <w:rPr>
                <w:rFonts w:ascii="Times New Roman" w:eastAsia="Times New Roman" w:hAnsi="Times New Roman" w:cs="Times New Roman"/>
                <w:b/>
                <w:sz w:val="24"/>
                <w:szCs w:val="24"/>
                <w:lang w:val="en-US" w:eastAsia="id"/>
              </w:rPr>
            </w:pPr>
            <w:r w:rsidRPr="00866587">
              <w:rPr>
                <w:rFonts w:ascii="Times New Roman" w:eastAsia="Times New Roman" w:hAnsi="Times New Roman" w:cs="Times New Roman"/>
                <w:b/>
                <w:sz w:val="24"/>
                <w:szCs w:val="24"/>
                <w:lang w:val="en-US" w:eastAsia="id"/>
              </w:rPr>
              <w:t>Materi Konsultasi</w:t>
            </w:r>
          </w:p>
        </w:tc>
        <w:tc>
          <w:tcPr>
            <w:tcW w:w="3402" w:type="dxa"/>
          </w:tcPr>
          <w:p w:rsidR="002122AC" w:rsidRPr="00866587" w:rsidP="00D93DE9">
            <w:pPr>
              <w:spacing w:after="200" w:line="360" w:lineRule="auto"/>
              <w:jc w:val="center"/>
              <w:rPr>
                <w:rFonts w:ascii="Times New Roman" w:eastAsia="Times New Roman" w:hAnsi="Times New Roman" w:cs="Times New Roman"/>
                <w:b/>
                <w:sz w:val="24"/>
                <w:szCs w:val="24"/>
                <w:lang w:val="en-US" w:eastAsia="id"/>
              </w:rPr>
            </w:pPr>
            <w:r w:rsidRPr="00866587">
              <w:rPr>
                <w:rFonts w:ascii="Times New Roman" w:eastAsia="Times New Roman" w:hAnsi="Times New Roman" w:cs="Times New Roman"/>
                <w:b/>
                <w:sz w:val="24"/>
                <w:szCs w:val="24"/>
                <w:lang w:val="en-US" w:eastAsia="id"/>
              </w:rPr>
              <w:t>Saran</w:t>
            </w:r>
          </w:p>
        </w:tc>
        <w:tc>
          <w:tcPr>
            <w:tcW w:w="1701" w:type="dxa"/>
          </w:tcPr>
          <w:p w:rsidR="002122AC" w:rsidRPr="00866587" w:rsidP="00D93DE9">
            <w:pPr>
              <w:spacing w:after="200" w:line="360" w:lineRule="auto"/>
              <w:jc w:val="center"/>
              <w:rPr>
                <w:rFonts w:ascii="Times New Roman" w:eastAsia="Times New Roman" w:hAnsi="Times New Roman" w:cs="Times New Roman"/>
                <w:b/>
                <w:sz w:val="24"/>
                <w:szCs w:val="24"/>
                <w:lang w:val="en-US" w:eastAsia="id"/>
              </w:rPr>
            </w:pPr>
            <w:r w:rsidRPr="00866587">
              <w:rPr>
                <w:rFonts w:ascii="Times New Roman" w:eastAsia="Times New Roman" w:hAnsi="Times New Roman" w:cs="Times New Roman"/>
                <w:b/>
                <w:sz w:val="24"/>
                <w:szCs w:val="24"/>
                <w:lang w:val="en-US" w:eastAsia="id"/>
              </w:rPr>
              <w:t>Paraf Preseptor Akademik</w:t>
            </w:r>
          </w:p>
        </w:tc>
      </w:tr>
      <w:tr w:rsidTr="00191672">
        <w:tblPrEx>
          <w:tblW w:w="8359" w:type="dxa"/>
          <w:tblLayout w:type="fixed"/>
          <w:tblLook w:val="04A0"/>
        </w:tblPrEx>
        <w:tc>
          <w:tcPr>
            <w:tcW w:w="562" w:type="dxa"/>
          </w:tcPr>
          <w:p w:rsidR="002122AC" w:rsidRPr="00866587" w:rsidP="00D93DE9">
            <w:pPr>
              <w:widowControl w:val="0"/>
              <w:autoSpaceDE w:val="0"/>
              <w:autoSpaceDN w:val="0"/>
              <w:spacing w:after="200" w:line="360" w:lineRule="auto"/>
              <w:rPr>
                <w:rFonts w:ascii="Times New Roman" w:eastAsia="Times New Roman" w:hAnsi="Times New Roman" w:cs="Times New Roman"/>
                <w:bCs/>
                <w:sz w:val="24"/>
                <w:szCs w:val="24"/>
                <w:lang w:val="en-US" w:eastAsia="id"/>
              </w:rPr>
            </w:pPr>
            <w:r w:rsidRPr="00866587">
              <w:rPr>
                <w:rFonts w:ascii="Times New Roman" w:eastAsia="Times New Roman" w:hAnsi="Times New Roman" w:cs="Times New Roman"/>
                <w:bCs/>
                <w:sz w:val="24"/>
                <w:szCs w:val="24"/>
                <w:lang w:val="en-US" w:eastAsia="id"/>
              </w:rPr>
              <w:t>1</w:t>
            </w:r>
          </w:p>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c>
          <w:tcPr>
            <w:tcW w:w="1134" w:type="dxa"/>
          </w:tcPr>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6 Juli 2024</w:t>
            </w:r>
          </w:p>
        </w:tc>
        <w:tc>
          <w:tcPr>
            <w:tcW w:w="1560" w:type="dxa"/>
          </w:tcPr>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Pengambilan kasus di lahan</w:t>
            </w:r>
          </w:p>
        </w:tc>
        <w:tc>
          <w:tcPr>
            <w:tcW w:w="3402" w:type="dxa"/>
          </w:tcPr>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Sesi 1 kasus diberikan oleh preseptor lahan</w:t>
            </w:r>
          </w:p>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Ambil kasus kegawatdaruratan</w:t>
            </w:r>
            <w:r>
              <w:rPr>
                <w:rFonts w:ascii="Times New Roman" w:eastAsia="Times New Roman" w:hAnsi="Times New Roman" w:cs="Times New Roman"/>
                <w:bCs/>
                <w:sz w:val="24"/>
                <w:szCs w:val="24"/>
                <w:lang w:val="id-ID" w:eastAsia="id"/>
              </w:rPr>
              <w:t xml:space="preserve"> </w:t>
            </w:r>
            <w:r w:rsidRPr="00866587">
              <w:rPr>
                <w:rFonts w:ascii="Times New Roman" w:eastAsia="Times New Roman" w:hAnsi="Times New Roman" w:cs="Times New Roman"/>
                <w:bCs/>
                <w:sz w:val="24"/>
                <w:szCs w:val="24"/>
                <w:lang w:val="id-ID" w:eastAsia="id"/>
              </w:rPr>
              <w:t>/ mengancam nyawa dan ada masalah di pengkajian primary survey yaitu masalah ABCD</w:t>
            </w:r>
          </w:p>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Kuasai pengkajian gadar agar memudahkan pengkajian</w:t>
            </w:r>
          </w:p>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Kuasai konsep penyakit</w:t>
            </w:r>
          </w:p>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 xml:space="preserve">Fokus pada pengkajian yang bermasalah pada penyakit </w:t>
            </w:r>
            <w:r w:rsidRPr="00866587">
              <w:rPr>
                <w:rFonts w:ascii="Times New Roman" w:eastAsia="Times New Roman" w:hAnsi="Times New Roman" w:cs="Times New Roman"/>
                <w:bCs/>
                <w:sz w:val="24"/>
                <w:szCs w:val="24"/>
                <w:lang w:val="id-ID" w:eastAsia="id"/>
              </w:rPr>
              <w:t>tersebut, misal pasien cedera kepala gangguan pada sistem persyarafan, fokus pengkajian pada tingkat kesadaran, refleks, saraf, kekuatan otot, dll.</w:t>
            </w:r>
          </w:p>
          <w:p w:rsidR="002122AC" w:rsidRPr="00866587" w:rsidP="00983AC9">
            <w:pPr>
              <w:widowControl w:val="0"/>
              <w:numPr>
                <w:ilvl w:val="0"/>
                <w:numId w:val="130"/>
              </w:numPr>
              <w:autoSpaceDE w:val="0"/>
              <w:autoSpaceDN w:val="0"/>
              <w:spacing w:line="360" w:lineRule="auto"/>
              <w:ind w:left="312" w:hanging="312"/>
              <w:jc w:val="both"/>
              <w:rPr>
                <w:rFonts w:ascii="Times New Roman" w:eastAsia="Times New Roman" w:hAnsi="Times New Roman" w:cs="Times New Roman"/>
                <w:bCs/>
                <w:sz w:val="24"/>
                <w:szCs w:val="24"/>
                <w:lang w:val="id-ID" w:eastAsia="id"/>
              </w:rPr>
            </w:pPr>
            <w:r w:rsidRPr="00866587">
              <w:rPr>
                <w:rFonts w:ascii="Times New Roman" w:eastAsia="Times New Roman" w:hAnsi="Times New Roman" w:cs="Times New Roman"/>
                <w:bCs/>
                <w:sz w:val="24"/>
                <w:szCs w:val="24"/>
                <w:lang w:val="id-ID" w:eastAsia="id"/>
              </w:rPr>
              <w:t>Buat file sendiri di word jangan mengambil dan edit dari karya orang lain.</w:t>
            </w:r>
          </w:p>
        </w:tc>
        <w:tc>
          <w:tcPr>
            <w:tcW w:w="1701" w:type="dxa"/>
          </w:tcPr>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866587"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866587">
              <w:rPr>
                <w:rFonts w:ascii="Times New Roman" w:eastAsia="Times New Roman" w:hAnsi="Times New Roman" w:cs="Times New Roman"/>
                <w:bCs/>
                <w:sz w:val="24"/>
                <w:szCs w:val="24"/>
                <w:lang w:val="en-US" w:eastAsia="id"/>
              </w:rPr>
              <w:t>Dyah Trifianingsih, S. Kep., Ns, M. Kep</w:t>
            </w:r>
          </w:p>
        </w:tc>
      </w:tr>
      <w:bookmarkEnd w:id="18"/>
      <w:tr w:rsidTr="00191672">
        <w:tblPrEx>
          <w:tblW w:w="8359" w:type="dxa"/>
          <w:tblLayout w:type="fixed"/>
          <w:tblLook w:val="04A0"/>
        </w:tblPrEx>
        <w:tc>
          <w:tcPr>
            <w:tcW w:w="562" w:type="dxa"/>
          </w:tcPr>
          <w:p w:rsidR="002122AC" w:rsidRPr="00191672" w:rsidP="00D93DE9">
            <w:pPr>
              <w:widowControl w:val="0"/>
              <w:autoSpaceDE w:val="0"/>
              <w:autoSpaceDN w:val="0"/>
              <w:spacing w:after="200" w:line="360" w:lineRule="auto"/>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2</w:t>
            </w: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8 Juli 2024</w:t>
            </w:r>
          </w:p>
        </w:tc>
        <w:tc>
          <w:tcPr>
            <w:tcW w:w="1560" w:type="dxa"/>
          </w:tcPr>
          <w:p w:rsidR="002122AC" w:rsidRPr="00191672" w:rsidP="00D93DE9">
            <w:pPr>
              <w:widowControl w:val="0"/>
              <w:autoSpaceDE w:val="0"/>
              <w:autoSpaceDN w:val="0"/>
              <w:spacing w:after="200" w:line="360" w:lineRule="auto"/>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Tahap I komprehensif</w:t>
            </w:r>
          </w:p>
        </w:tc>
        <w:tc>
          <w:tcPr>
            <w:tcW w:w="3402" w:type="dxa"/>
          </w:tcPr>
          <w:p w:rsidR="002122AC" w:rsidRPr="00191672" w:rsidP="00983AC9">
            <w:pPr>
              <w:widowControl w:val="0"/>
              <w:numPr>
                <w:ilvl w:val="0"/>
                <w:numId w:val="124"/>
              </w:numPr>
              <w:autoSpaceDE w:val="0"/>
              <w:autoSpaceDN w:val="0"/>
              <w:spacing w:after="200" w:line="360" w:lineRule="auto"/>
              <w:ind w:left="312" w:hanging="312"/>
              <w:jc w:val="both"/>
              <w:rPr>
                <w:rFonts w:ascii="Times New Roman" w:eastAsia="Calibri" w:hAnsi="Times New Roman" w:cs="Times New Roman"/>
                <w:bCs/>
                <w:sz w:val="24"/>
                <w:szCs w:val="24"/>
                <w:lang w:val="en-US" w:eastAsia="id"/>
              </w:rPr>
            </w:pPr>
            <w:r w:rsidRPr="00191672">
              <w:rPr>
                <w:rFonts w:ascii="Times New Roman" w:eastAsia="Calibri" w:hAnsi="Times New Roman" w:cs="Times New Roman"/>
                <w:bCs/>
                <w:sz w:val="24"/>
                <w:szCs w:val="24"/>
                <w:lang w:val="en-US" w:eastAsia="id"/>
              </w:rPr>
              <w:t>Saat melakukan intervensi nanti dipertimbangkan EBP jurnal yang mendukung.</w:t>
            </w:r>
          </w:p>
          <w:p w:rsidR="002122AC" w:rsidRPr="00191672" w:rsidP="00983AC9">
            <w:pPr>
              <w:widowControl w:val="0"/>
              <w:numPr>
                <w:ilvl w:val="0"/>
                <w:numId w:val="124"/>
              </w:numPr>
              <w:autoSpaceDE w:val="0"/>
              <w:autoSpaceDN w:val="0"/>
              <w:spacing w:after="200" w:line="360" w:lineRule="auto"/>
              <w:ind w:left="312" w:hanging="312"/>
              <w:jc w:val="both"/>
              <w:rPr>
                <w:rFonts w:ascii="Times New Roman" w:eastAsia="Calibri" w:hAnsi="Times New Roman" w:cs="Times New Roman"/>
                <w:bCs/>
                <w:sz w:val="24"/>
                <w:szCs w:val="24"/>
                <w:lang w:val="en-US" w:eastAsia="id"/>
              </w:rPr>
            </w:pPr>
            <w:r w:rsidRPr="00191672">
              <w:rPr>
                <w:rFonts w:ascii="Times New Roman" w:eastAsia="Calibri" w:hAnsi="Times New Roman" w:cs="Times New Roman"/>
                <w:bCs/>
                <w:sz w:val="24"/>
                <w:szCs w:val="24"/>
                <w:lang w:val="en-US" w:eastAsia="id"/>
              </w:rPr>
              <w:t>Contoh pasien cedera kepala dengan diiganosa gangguan perfusi serebral dengan intervensi memposisikan head up, apa EBP jurnal untuk tindakan tersebut</w:t>
            </w:r>
          </w:p>
        </w:tc>
        <w:tc>
          <w:tcPr>
            <w:tcW w:w="1701"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tc>
      </w:tr>
      <w:tr w:rsidTr="00191672">
        <w:tblPrEx>
          <w:tblW w:w="8359" w:type="dxa"/>
          <w:tblLayout w:type="fixed"/>
          <w:tblLook w:val="04A0"/>
        </w:tblPrEx>
        <w:tc>
          <w:tcPr>
            <w:tcW w:w="56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3</w:t>
            </w: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17 Juli 2024</w:t>
            </w:r>
          </w:p>
        </w:tc>
        <w:tc>
          <w:tcPr>
            <w:tcW w:w="1560"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Konsultasi BAB I sd BAB III</w:t>
            </w:r>
          </w:p>
        </w:tc>
        <w:tc>
          <w:tcPr>
            <w:tcW w:w="3402" w:type="dxa"/>
          </w:tcPr>
          <w:p w:rsidR="002122AC" w:rsidRPr="00191672" w:rsidP="00983AC9">
            <w:pPr>
              <w:widowControl w:val="0"/>
              <w:numPr>
                <w:ilvl w:val="0"/>
                <w:numId w:val="125"/>
              </w:numPr>
              <w:autoSpaceDE w:val="0"/>
              <w:autoSpaceDN w:val="0"/>
              <w:spacing w:line="360" w:lineRule="auto"/>
              <w:ind w:left="312" w:hanging="284"/>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 xml:space="preserve">Perbaikan judul sesuai dengan panduan “Asuhan Keperawatan Gawat Darurat Gangguan Sistem Pernapasan, Pneumonia+Syok Kardiogenik ec. UAP, dengan masalah keperawatan utama Bersihan jalan napas </w:t>
            </w:r>
            <w:r w:rsidRPr="00191672">
              <w:rPr>
                <w:rFonts w:ascii="Times New Roman" w:eastAsia="Times New Roman" w:hAnsi="Times New Roman" w:cs="Times New Roman"/>
                <w:bCs/>
                <w:sz w:val="24"/>
                <w:szCs w:val="24"/>
                <w:lang w:val="en-US" w:eastAsia="id"/>
              </w:rPr>
              <w:t>tidak efektif pada Ny. R di IGD RSUD Muara Teweh”</w:t>
            </w:r>
          </w:p>
          <w:p w:rsidR="002122AC" w:rsidRPr="00191672" w:rsidP="00983AC9">
            <w:pPr>
              <w:widowControl w:val="0"/>
              <w:numPr>
                <w:ilvl w:val="0"/>
                <w:numId w:val="125"/>
              </w:numPr>
              <w:autoSpaceDE w:val="0"/>
              <w:autoSpaceDN w:val="0"/>
              <w:spacing w:line="360" w:lineRule="auto"/>
              <w:ind w:left="312" w:hanging="284"/>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Tambahkan data GCS dan refleks pupil pada data Disability</w:t>
            </w:r>
          </w:p>
          <w:p w:rsidR="002122AC" w:rsidRPr="00191672" w:rsidP="00983AC9">
            <w:pPr>
              <w:widowControl w:val="0"/>
              <w:numPr>
                <w:ilvl w:val="0"/>
                <w:numId w:val="125"/>
              </w:numPr>
              <w:autoSpaceDE w:val="0"/>
              <w:autoSpaceDN w:val="0"/>
              <w:spacing w:line="360" w:lineRule="auto"/>
              <w:ind w:left="312" w:hanging="284"/>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Tambahkan EKG pada hasil pemeriksaan penunjang</w:t>
            </w:r>
          </w:p>
          <w:p w:rsidR="002122AC" w:rsidRPr="00191672" w:rsidP="00983AC9">
            <w:pPr>
              <w:widowControl w:val="0"/>
              <w:numPr>
                <w:ilvl w:val="0"/>
                <w:numId w:val="125"/>
              </w:numPr>
              <w:autoSpaceDE w:val="0"/>
              <w:autoSpaceDN w:val="0"/>
              <w:spacing w:line="360" w:lineRule="auto"/>
              <w:ind w:left="312" w:hanging="284"/>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Buat diagnosa sesuai SDKI dan penyebab pada SDKI yang mengisi di kolom etiologi</w:t>
            </w:r>
          </w:p>
          <w:p w:rsidR="002122AC" w:rsidRPr="00191672" w:rsidP="00983AC9">
            <w:pPr>
              <w:widowControl w:val="0"/>
              <w:numPr>
                <w:ilvl w:val="0"/>
                <w:numId w:val="125"/>
              </w:numPr>
              <w:autoSpaceDE w:val="0"/>
              <w:autoSpaceDN w:val="0"/>
              <w:spacing w:line="360" w:lineRule="auto"/>
              <w:ind w:left="312" w:hanging="284"/>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Fokuskan data pada analisa data, jangan tumpang tindih</w:t>
            </w:r>
          </w:p>
        </w:tc>
        <w:tc>
          <w:tcPr>
            <w:tcW w:w="1701"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tc>
      </w:tr>
      <w:tr w:rsidTr="00191672">
        <w:tblPrEx>
          <w:tblW w:w="8359" w:type="dxa"/>
          <w:tblLayout w:type="fixed"/>
          <w:tblLook w:val="04A0"/>
        </w:tblPrEx>
        <w:tc>
          <w:tcPr>
            <w:tcW w:w="56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4</w:t>
            </w: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19 Juli 2024</w:t>
            </w:r>
          </w:p>
        </w:tc>
        <w:tc>
          <w:tcPr>
            <w:tcW w:w="1560"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BAB I sd III</w:t>
            </w: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p>
        </w:tc>
        <w:tc>
          <w:tcPr>
            <w:tcW w:w="3402" w:type="dxa"/>
          </w:tcPr>
          <w:p w:rsidR="002122AC" w:rsidRPr="00191672" w:rsidP="00983AC9">
            <w:pPr>
              <w:widowControl w:val="0"/>
              <w:numPr>
                <w:ilvl w:val="0"/>
                <w:numId w:val="126"/>
              </w:numPr>
              <w:autoSpaceDE w:val="0"/>
              <w:autoSpaceDN w:val="0"/>
              <w:spacing w:line="360" w:lineRule="auto"/>
              <w:ind w:left="312" w:hanging="312"/>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Perbaiki judul sesuai perintah terbaru dari koordinator</w:t>
            </w:r>
          </w:p>
          <w:p w:rsidR="002122AC" w:rsidRPr="00191672" w:rsidP="00983AC9">
            <w:pPr>
              <w:widowControl w:val="0"/>
              <w:numPr>
                <w:ilvl w:val="0"/>
                <w:numId w:val="126"/>
              </w:numPr>
              <w:autoSpaceDE w:val="0"/>
              <w:autoSpaceDN w:val="0"/>
              <w:spacing w:line="360" w:lineRule="auto"/>
              <w:ind w:left="312" w:hanging="312"/>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Rumusan masalah, tujuan BAB I disesuaikan dengan judul cover</w:t>
            </w:r>
          </w:p>
        </w:tc>
        <w:tc>
          <w:tcPr>
            <w:tcW w:w="1701"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tc>
      </w:tr>
      <w:tr w:rsidTr="00191672">
        <w:tblPrEx>
          <w:tblW w:w="8359" w:type="dxa"/>
          <w:tblLayout w:type="fixed"/>
          <w:tblLook w:val="04A0"/>
        </w:tblPrEx>
        <w:trPr>
          <w:trHeight w:val="1195"/>
        </w:trPr>
        <w:tc>
          <w:tcPr>
            <w:tcW w:w="56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5</w:t>
            </w: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22 Juli 2024</w:t>
            </w:r>
          </w:p>
        </w:tc>
        <w:tc>
          <w:tcPr>
            <w:tcW w:w="1560" w:type="dxa"/>
          </w:tcPr>
          <w:p w:rsidR="002122AC" w:rsidRPr="00191672" w:rsidP="00D93DE9">
            <w:pPr>
              <w:widowControl w:val="0"/>
              <w:autoSpaceDE w:val="0"/>
              <w:autoSpaceDN w:val="0"/>
              <w:spacing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BAB I sd BAB V</w:t>
            </w:r>
          </w:p>
          <w:p w:rsidR="002122AC" w:rsidRPr="00191672" w:rsidP="00D93DE9">
            <w:pPr>
              <w:spacing w:line="360" w:lineRule="auto"/>
              <w:rPr>
                <w:rFonts w:ascii="Times New Roman" w:eastAsia="Times New Roman" w:hAnsi="Times New Roman" w:cs="Times New Roman"/>
                <w:sz w:val="24"/>
                <w:szCs w:val="24"/>
                <w:lang w:val="id-ID" w:eastAsia="id"/>
              </w:rPr>
            </w:pPr>
          </w:p>
          <w:p w:rsidR="002122AC" w:rsidRPr="00191672" w:rsidP="00D93DE9">
            <w:pPr>
              <w:spacing w:line="360" w:lineRule="auto"/>
              <w:rPr>
                <w:rFonts w:ascii="Times New Roman" w:eastAsia="Times New Roman" w:hAnsi="Times New Roman" w:cs="Times New Roman"/>
                <w:bCs/>
                <w:sz w:val="24"/>
                <w:szCs w:val="24"/>
                <w:lang w:val="id-ID" w:eastAsia="id"/>
              </w:rPr>
            </w:pPr>
          </w:p>
          <w:p w:rsidR="002122AC" w:rsidRPr="00191672" w:rsidP="00D93DE9">
            <w:pPr>
              <w:spacing w:line="360" w:lineRule="auto"/>
              <w:rPr>
                <w:rFonts w:ascii="Times New Roman" w:eastAsia="Times New Roman" w:hAnsi="Times New Roman" w:cs="Times New Roman"/>
                <w:sz w:val="24"/>
                <w:szCs w:val="24"/>
                <w:lang w:val="id-ID" w:eastAsia="id"/>
              </w:rPr>
            </w:pPr>
          </w:p>
        </w:tc>
        <w:tc>
          <w:tcPr>
            <w:tcW w:w="340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Lanjutkan pembuatan KIAN dan masukan dari penguji</w:t>
            </w:r>
          </w:p>
        </w:tc>
        <w:tc>
          <w:tcPr>
            <w:tcW w:w="1701" w:type="dxa"/>
          </w:tcPr>
          <w:p w:rsidR="002122AC"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p w:rsidR="002122AC" w:rsidRPr="00191672" w:rsidP="00D93DE9">
            <w:pPr>
              <w:spacing w:line="360" w:lineRule="auto"/>
              <w:rPr>
                <w:rFonts w:ascii="Times New Roman" w:eastAsia="Times New Roman" w:hAnsi="Times New Roman" w:cs="Times New Roman"/>
                <w:sz w:val="24"/>
                <w:szCs w:val="24"/>
                <w:lang w:val="en-US" w:eastAsia="id"/>
              </w:rPr>
            </w:pPr>
          </w:p>
        </w:tc>
      </w:tr>
      <w:tr w:rsidTr="00191672">
        <w:tblPrEx>
          <w:tblW w:w="8359" w:type="dxa"/>
          <w:tblLayout w:type="fixed"/>
          <w:tblLook w:val="04A0"/>
        </w:tblPrEx>
        <w:trPr>
          <w:trHeight w:val="1195"/>
        </w:trPr>
        <w:tc>
          <w:tcPr>
            <w:tcW w:w="56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6</w:t>
            </w: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23 Juli 2024</w:t>
            </w:r>
          </w:p>
        </w:tc>
        <w:tc>
          <w:tcPr>
            <w:tcW w:w="1560"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sidRPr="00191672">
              <w:rPr>
                <w:rFonts w:ascii="Times New Roman" w:eastAsia="Times New Roman" w:hAnsi="Times New Roman" w:cs="Times New Roman"/>
                <w:bCs/>
                <w:sz w:val="24"/>
                <w:szCs w:val="24"/>
                <w:lang w:val="id-ID" w:eastAsia="id"/>
              </w:rPr>
              <w:t>Perbaikan dan penyempurnaan KIAN sebelum Tahap 3</w:t>
            </w:r>
          </w:p>
        </w:tc>
        <w:tc>
          <w:tcPr>
            <w:tcW w:w="340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ACC untuk maju ke tahap 3, Silakan kirimkan file ke para penguji.</w:t>
            </w:r>
          </w:p>
        </w:tc>
        <w:tc>
          <w:tcPr>
            <w:tcW w:w="1701" w:type="dxa"/>
          </w:tcPr>
          <w:p w:rsidR="002122AC" w:rsidP="00485F28">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P="00485F28">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485F28">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r>
      <w:tr w:rsidTr="00191672">
        <w:tblPrEx>
          <w:tblW w:w="8359" w:type="dxa"/>
          <w:tblLayout w:type="fixed"/>
          <w:tblLook w:val="04A0"/>
        </w:tblPrEx>
        <w:trPr>
          <w:trHeight w:val="1195"/>
        </w:trPr>
        <w:tc>
          <w:tcPr>
            <w:tcW w:w="562"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Pr>
                <w:rFonts w:ascii="Times New Roman" w:eastAsia="Times New Roman" w:hAnsi="Times New Roman" w:cs="Times New Roman"/>
                <w:bCs/>
                <w:sz w:val="24"/>
                <w:szCs w:val="24"/>
                <w:lang w:val="en-US" w:eastAsia="id"/>
              </w:rPr>
              <w:t>7</w:t>
            </w: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Pr>
                <w:rFonts w:ascii="Times New Roman" w:eastAsia="Times New Roman" w:hAnsi="Times New Roman" w:cs="Times New Roman"/>
                <w:bCs/>
                <w:sz w:val="24"/>
                <w:szCs w:val="24"/>
                <w:lang w:val="id-ID" w:eastAsia="id"/>
              </w:rPr>
              <w:t>28 Juli 2024</w:t>
            </w:r>
          </w:p>
        </w:tc>
        <w:tc>
          <w:tcPr>
            <w:tcW w:w="1560"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Pr>
                <w:rFonts w:ascii="Times New Roman" w:eastAsia="Times New Roman" w:hAnsi="Times New Roman" w:cs="Times New Roman"/>
                <w:bCs/>
                <w:sz w:val="24"/>
                <w:szCs w:val="24"/>
                <w:lang w:val="id-ID" w:eastAsia="id"/>
              </w:rPr>
              <w:t>Revisi KIAN sesuai saran penguji</w:t>
            </w:r>
          </w:p>
        </w:tc>
        <w:tc>
          <w:tcPr>
            <w:tcW w:w="3402" w:type="dxa"/>
          </w:tcPr>
          <w:p w:rsidR="002122AC" w:rsidP="00983AC9">
            <w:pPr>
              <w:pStyle w:val="ListParagraph"/>
              <w:widowControl w:val="0"/>
              <w:numPr>
                <w:ilvl w:val="0"/>
                <w:numId w:val="131"/>
              </w:numPr>
              <w:autoSpaceDE w:val="0"/>
              <w:autoSpaceDN w:val="0"/>
              <w:spacing w:line="360" w:lineRule="auto"/>
              <w:ind w:left="312" w:hanging="312"/>
              <w:jc w:val="both"/>
              <w:rPr>
                <w:rFonts w:ascii="Times New Roman" w:eastAsia="Times New Roman" w:hAnsi="Times New Roman" w:cs="Times New Roman"/>
                <w:bCs/>
                <w:sz w:val="24"/>
                <w:szCs w:val="24"/>
                <w:lang w:val="en-US" w:eastAsia="id"/>
              </w:rPr>
            </w:pPr>
            <w:r w:rsidRPr="00A7119E">
              <w:rPr>
                <w:rFonts w:ascii="Times New Roman" w:eastAsia="Times New Roman" w:hAnsi="Times New Roman" w:cs="Times New Roman"/>
                <w:bCs/>
                <w:sz w:val="24"/>
                <w:szCs w:val="24"/>
                <w:lang w:val="en-US" w:eastAsia="id"/>
              </w:rPr>
              <w:t>Lanjut perbaikan sesuai saran penguji</w:t>
            </w:r>
          </w:p>
          <w:p w:rsidR="002122AC" w:rsidRPr="00A7119E" w:rsidP="00983AC9">
            <w:pPr>
              <w:pStyle w:val="ListParagraph"/>
              <w:widowControl w:val="0"/>
              <w:numPr>
                <w:ilvl w:val="0"/>
                <w:numId w:val="131"/>
              </w:numPr>
              <w:autoSpaceDE w:val="0"/>
              <w:autoSpaceDN w:val="0"/>
              <w:spacing w:line="360" w:lineRule="auto"/>
              <w:ind w:left="312" w:hanging="312"/>
              <w:jc w:val="both"/>
              <w:rPr>
                <w:rFonts w:ascii="Times New Roman" w:eastAsia="Times New Roman" w:hAnsi="Times New Roman" w:cs="Times New Roman"/>
                <w:bCs/>
                <w:sz w:val="24"/>
                <w:szCs w:val="24"/>
                <w:lang w:val="en-US" w:eastAsia="id"/>
              </w:rPr>
            </w:pPr>
            <w:r w:rsidRPr="00A7119E">
              <w:rPr>
                <w:rFonts w:ascii="Times New Roman" w:eastAsia="Times New Roman" w:hAnsi="Times New Roman" w:cs="Times New Roman"/>
                <w:bCs/>
                <w:sz w:val="24"/>
                <w:szCs w:val="24"/>
                <w:lang w:val="en-US" w:eastAsia="id"/>
              </w:rPr>
              <w:t>Judul sudah sesuai dengan panduan</w:t>
            </w:r>
          </w:p>
        </w:tc>
        <w:tc>
          <w:tcPr>
            <w:tcW w:w="1701" w:type="dxa"/>
          </w:tcPr>
          <w:p w:rsidR="002122AC" w:rsidP="0022520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P="0022520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22520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p w:rsidR="002122AC" w:rsidP="00485F28">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r>
      <w:tr w:rsidTr="00191672">
        <w:tblPrEx>
          <w:tblW w:w="8359" w:type="dxa"/>
          <w:tblLayout w:type="fixed"/>
          <w:tblLook w:val="04A0"/>
        </w:tblPrEx>
        <w:trPr>
          <w:trHeight w:val="1195"/>
        </w:trPr>
        <w:tc>
          <w:tcPr>
            <w:tcW w:w="562" w:type="dxa"/>
          </w:tcPr>
          <w:p w:rsidR="002122AC"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Pr>
                <w:rFonts w:ascii="Times New Roman" w:eastAsia="Times New Roman" w:hAnsi="Times New Roman" w:cs="Times New Roman"/>
                <w:bCs/>
                <w:sz w:val="24"/>
                <w:szCs w:val="24"/>
                <w:lang w:val="en-US" w:eastAsia="id"/>
              </w:rPr>
              <w:t>8</w:t>
            </w:r>
          </w:p>
        </w:tc>
        <w:tc>
          <w:tcPr>
            <w:tcW w:w="1134" w:type="dxa"/>
          </w:tcPr>
          <w:p w:rsidR="002122AC" w:rsidRPr="00191672"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Pr>
                <w:rFonts w:ascii="Times New Roman" w:eastAsia="Times New Roman" w:hAnsi="Times New Roman" w:cs="Times New Roman"/>
                <w:bCs/>
                <w:sz w:val="24"/>
                <w:szCs w:val="24"/>
                <w:lang w:val="id-ID" w:eastAsia="id"/>
              </w:rPr>
              <w:t>4 Agustus 2024</w:t>
            </w:r>
          </w:p>
        </w:tc>
        <w:tc>
          <w:tcPr>
            <w:tcW w:w="1560" w:type="dxa"/>
          </w:tcPr>
          <w:p w:rsidR="002122AC" w:rsidP="00D93DE9">
            <w:pPr>
              <w:widowControl w:val="0"/>
              <w:autoSpaceDE w:val="0"/>
              <w:autoSpaceDN w:val="0"/>
              <w:spacing w:after="200" w:line="360" w:lineRule="auto"/>
              <w:jc w:val="both"/>
              <w:rPr>
                <w:rFonts w:ascii="Times New Roman" w:eastAsia="Times New Roman" w:hAnsi="Times New Roman" w:cs="Times New Roman"/>
                <w:bCs/>
                <w:sz w:val="24"/>
                <w:szCs w:val="24"/>
                <w:lang w:val="id-ID" w:eastAsia="id"/>
              </w:rPr>
            </w:pPr>
            <w:r>
              <w:rPr>
                <w:rFonts w:ascii="Times New Roman" w:eastAsia="Times New Roman" w:hAnsi="Times New Roman" w:cs="Times New Roman"/>
                <w:bCs/>
                <w:sz w:val="24"/>
                <w:szCs w:val="24"/>
                <w:lang w:val="id-ID" w:eastAsia="id"/>
              </w:rPr>
              <w:t>Revisi KIAN sesuai saran penguji</w:t>
            </w:r>
          </w:p>
        </w:tc>
        <w:tc>
          <w:tcPr>
            <w:tcW w:w="3402" w:type="dxa"/>
          </w:tcPr>
          <w:p w:rsidR="002122AC" w:rsidP="00983AC9">
            <w:pPr>
              <w:pStyle w:val="ListParagraph"/>
              <w:widowControl w:val="0"/>
              <w:numPr>
                <w:ilvl w:val="0"/>
                <w:numId w:val="132"/>
              </w:numPr>
              <w:autoSpaceDE w:val="0"/>
              <w:autoSpaceDN w:val="0"/>
              <w:spacing w:after="200" w:line="360" w:lineRule="auto"/>
              <w:ind w:left="312" w:hanging="284"/>
              <w:jc w:val="both"/>
              <w:rPr>
                <w:rFonts w:ascii="Times New Roman" w:eastAsia="Times New Roman" w:hAnsi="Times New Roman" w:cs="Times New Roman"/>
                <w:bCs/>
                <w:sz w:val="24"/>
                <w:szCs w:val="24"/>
                <w:lang w:val="en-US" w:eastAsia="id"/>
              </w:rPr>
            </w:pPr>
            <w:r w:rsidRPr="00A7119E">
              <w:rPr>
                <w:rFonts w:ascii="Times New Roman" w:eastAsia="Times New Roman" w:hAnsi="Times New Roman" w:cs="Times New Roman"/>
                <w:bCs/>
                <w:sz w:val="24"/>
                <w:szCs w:val="24"/>
                <w:lang w:val="en-US" w:eastAsia="id"/>
              </w:rPr>
              <w:t>Lanjut tahap selanjutnya</w:t>
            </w:r>
          </w:p>
          <w:p w:rsidR="002122AC" w:rsidRPr="00A7119E" w:rsidP="00983AC9">
            <w:pPr>
              <w:pStyle w:val="ListParagraph"/>
              <w:widowControl w:val="0"/>
              <w:numPr>
                <w:ilvl w:val="0"/>
                <w:numId w:val="132"/>
              </w:numPr>
              <w:autoSpaceDE w:val="0"/>
              <w:autoSpaceDN w:val="0"/>
              <w:spacing w:after="200" w:line="360" w:lineRule="auto"/>
              <w:ind w:left="312" w:hanging="284"/>
              <w:jc w:val="both"/>
              <w:rPr>
                <w:rFonts w:ascii="Times New Roman" w:eastAsia="Times New Roman" w:hAnsi="Times New Roman" w:cs="Times New Roman"/>
                <w:bCs/>
                <w:sz w:val="24"/>
                <w:szCs w:val="24"/>
                <w:lang w:val="en-US" w:eastAsia="id"/>
              </w:rPr>
            </w:pPr>
            <w:r w:rsidRPr="00A7119E">
              <w:rPr>
                <w:rFonts w:ascii="Times New Roman" w:eastAsia="Times New Roman" w:hAnsi="Times New Roman" w:cs="Times New Roman"/>
                <w:bCs/>
                <w:sz w:val="24"/>
                <w:szCs w:val="24"/>
                <w:lang w:val="en-US" w:eastAsia="id"/>
              </w:rPr>
              <w:t>Tanda tangan dibubuhkan saat pengumpulan berkas</w:t>
            </w:r>
          </w:p>
          <w:p w:rsidR="002122AC" w:rsidP="00D93DE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c>
          <w:tcPr>
            <w:tcW w:w="1701" w:type="dxa"/>
          </w:tcPr>
          <w:p w:rsidR="002122AC" w:rsidP="005F6FA3">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P="005F6FA3">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p w:rsidR="002122AC" w:rsidRPr="00191672" w:rsidP="005F6FA3">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r w:rsidRPr="00191672">
              <w:rPr>
                <w:rFonts w:ascii="Times New Roman" w:eastAsia="Times New Roman" w:hAnsi="Times New Roman" w:cs="Times New Roman"/>
                <w:bCs/>
                <w:sz w:val="24"/>
                <w:szCs w:val="24"/>
                <w:lang w:val="en-US" w:eastAsia="id"/>
              </w:rPr>
              <w:t>Dyah Trifianingsih, S. Kep., Ns, M. Kep</w:t>
            </w:r>
          </w:p>
          <w:p w:rsidR="002122AC" w:rsidP="00225209">
            <w:pPr>
              <w:widowControl w:val="0"/>
              <w:autoSpaceDE w:val="0"/>
              <w:autoSpaceDN w:val="0"/>
              <w:spacing w:after="200" w:line="360" w:lineRule="auto"/>
              <w:jc w:val="both"/>
              <w:rPr>
                <w:rFonts w:ascii="Times New Roman" w:eastAsia="Times New Roman" w:hAnsi="Times New Roman" w:cs="Times New Roman"/>
                <w:bCs/>
                <w:sz w:val="24"/>
                <w:szCs w:val="24"/>
                <w:lang w:val="en-US" w:eastAsia="id"/>
              </w:rPr>
            </w:pPr>
          </w:p>
        </w:tc>
      </w:tr>
    </w:tbl>
    <w:p w:rsidR="002122AC" w:rsidRPr="00191672" w:rsidP="00AC6AC1">
      <w:pPr>
        <w:spacing w:after="0" w:line="260" w:lineRule="auto"/>
        <w:ind w:firstLine="720"/>
        <w:jc w:val="both"/>
        <w:rPr>
          <w:rFonts w:ascii="Times New Roman" w:eastAsia="Times New Roman" w:hAnsi="Times New Roman" w:cs="Times New Roman"/>
          <w:kern w:val="0"/>
          <w:sz w:val="24"/>
          <w:szCs w:val="24"/>
          <w:lang w:val="en-US" w:eastAsia="id"/>
          <w14:ligatures w14:val="none"/>
        </w:rPr>
      </w:pPr>
      <w:r w:rsidRPr="00191672">
        <w:rPr>
          <w:rFonts w:ascii="Times New Roman" w:eastAsia="Times New Roman" w:hAnsi="Times New Roman" w:cs="Times New Roman"/>
          <w:kern w:val="0"/>
          <w:sz w:val="24"/>
          <w:szCs w:val="24"/>
          <w:lang w:val="id" w:eastAsia="id"/>
          <w14:ligatures w14:val="none"/>
        </w:rPr>
        <w:t xml:space="preserve"> </w:t>
      </w:r>
      <w:r w:rsidRPr="00191672">
        <w:rPr>
          <w:rFonts w:ascii="Times New Roman" w:eastAsia="Times New Roman" w:hAnsi="Times New Roman" w:cs="Times New Roman"/>
          <w:kern w:val="0"/>
          <w:sz w:val="24"/>
          <w:szCs w:val="24"/>
          <w:lang w:val="en-US" w:eastAsia="id"/>
          <w14:ligatures w14:val="none"/>
        </w:rPr>
        <w:t xml:space="preserve">           </w:t>
      </w:r>
    </w:p>
    <w:p w:rsidR="002122AC" w:rsidRPr="00AC6AC1" w:rsidP="00AC6AC1">
      <w:pPr>
        <w:widowControl w:val="0"/>
        <w:autoSpaceDE w:val="0"/>
        <w:autoSpaceDN w:val="0"/>
        <w:spacing w:after="0" w:line="240" w:lineRule="auto"/>
        <w:rPr>
          <w:rFonts w:ascii="Times New Roman" w:eastAsia="Times New Roman" w:hAnsi="Times New Roman" w:cs="Times New Roman"/>
          <w:kern w:val="0"/>
          <w:lang w:val="id" w:eastAsia="id"/>
          <w14:ligatures w14:val="none"/>
        </w:rPr>
      </w:pPr>
    </w:p>
    <w:p w:rsidR="00AC6AC1" w:rsidRPr="00F233E2" w:rsidP="00F233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480" w:lineRule="auto"/>
        <w:jc w:val="both"/>
        <w:rPr>
          <w:rFonts w:ascii="Times New Roman" w:hAnsi="Times New Roman" w:cs="Times New Roman"/>
          <w:b/>
          <w:bCs/>
          <w:sz w:val="24"/>
          <w:szCs w:val="24"/>
        </w:rPr>
      </w:pPr>
    </w:p>
    <w:sectPr w:rsidSect="0005568A">
      <w:type w:val="continuous"/>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HelveticaNeueLT St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22AC" w:rsidRPr="00E66C55">
    <w:pPr>
      <w:pStyle w:val="Footer"/>
      <w:jc w:val="center"/>
      <w:rPr>
        <w:rFonts w:ascii="Times New Roman" w:hAnsi="Times New Roman" w:cs="Times New Roman"/>
        <w:sz w:val="24"/>
        <w:szCs w:val="24"/>
      </w:rPr>
    </w:pPr>
  </w:p>
  <w:p w:rsidR="00212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24344114"/>
      <w:docPartObj>
        <w:docPartGallery w:val="Page Numbers (Bottom of Page)"/>
        <w:docPartUnique/>
      </w:docPartObj>
    </w:sdtPr>
    <w:sdtEndPr>
      <w:rPr>
        <w:noProof/>
      </w:rPr>
    </w:sdtEndPr>
    <w:sdtContent>
      <w:p w:rsidR="00A67A48">
        <w:pPr>
          <w:pStyle w:val="Footer"/>
          <w:jc w:val="center"/>
        </w:pPr>
        <w:r>
          <w:fldChar w:fldCharType="begin"/>
        </w:r>
        <w:r>
          <w:instrText xml:space="preserve"> PAGE   \* MERGEFORMAT </w:instrText>
        </w:r>
        <w:r>
          <w:fldChar w:fldCharType="separate"/>
        </w:r>
        <w:r w:rsidR="00615783">
          <w:rPr>
            <w:noProof/>
          </w:rPr>
          <w:t>32</w:t>
        </w:r>
        <w:r>
          <w:rPr>
            <w:noProof/>
          </w:rPr>
          <w:fldChar w:fldCharType="end"/>
        </w:r>
      </w:p>
    </w:sdtContent>
  </w:sdt>
  <w:p w:rsidR="000A4CC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42876064"/>
      <w:docPartObj>
        <w:docPartGallery w:val="Page Numbers (Top of Page)"/>
        <w:docPartUnique/>
      </w:docPartObj>
    </w:sdtPr>
    <w:sdtEndPr>
      <w:rPr>
        <w:rFonts w:ascii="Times New Roman" w:hAnsi="Times New Roman" w:cs="Times New Roman"/>
        <w:noProof/>
        <w:sz w:val="24"/>
        <w:szCs w:val="24"/>
      </w:rPr>
    </w:sdtEndPr>
    <w:sdtContent>
      <w:p w:rsidR="002122AC" w:rsidRPr="00271033">
        <w:pPr>
          <w:pStyle w:val="Header"/>
          <w:jc w:val="right"/>
          <w:rPr>
            <w:rFonts w:ascii="Times New Roman" w:hAnsi="Times New Roman" w:cs="Times New Roman"/>
            <w:sz w:val="24"/>
            <w:szCs w:val="24"/>
          </w:rPr>
        </w:pPr>
        <w:r w:rsidRPr="00271033">
          <w:rPr>
            <w:rFonts w:ascii="Times New Roman" w:hAnsi="Times New Roman" w:cs="Times New Roman"/>
            <w:sz w:val="24"/>
            <w:szCs w:val="24"/>
          </w:rPr>
          <w:fldChar w:fldCharType="begin"/>
        </w:r>
        <w:r w:rsidRPr="00271033">
          <w:rPr>
            <w:rFonts w:ascii="Times New Roman" w:hAnsi="Times New Roman" w:cs="Times New Roman"/>
            <w:sz w:val="24"/>
            <w:szCs w:val="24"/>
          </w:rPr>
          <w:instrText xml:space="preserve"> PAGE   \* MERGEFORMAT </w:instrText>
        </w:r>
        <w:r w:rsidRPr="00271033">
          <w:rPr>
            <w:rFonts w:ascii="Times New Roman" w:hAnsi="Times New Roman" w:cs="Times New Roman"/>
            <w:sz w:val="24"/>
            <w:szCs w:val="24"/>
          </w:rPr>
          <w:fldChar w:fldCharType="separate"/>
        </w:r>
        <w:r w:rsidR="00615783">
          <w:rPr>
            <w:rFonts w:ascii="Times New Roman" w:hAnsi="Times New Roman" w:cs="Times New Roman"/>
            <w:noProof/>
            <w:sz w:val="24"/>
            <w:szCs w:val="24"/>
          </w:rPr>
          <w:t>115</w:t>
        </w:r>
        <w:r w:rsidRPr="00271033">
          <w:rPr>
            <w:rFonts w:ascii="Times New Roman" w:hAnsi="Times New Roman" w:cs="Times New Roman"/>
            <w:noProof/>
            <w:sz w:val="24"/>
            <w:szCs w:val="24"/>
          </w:rPr>
          <w:fldChar w:fldCharType="end"/>
        </w:r>
      </w:p>
    </w:sdtContent>
  </w:sdt>
  <w:p w:rsidR="00212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A3868"/>
    <w:multiLevelType w:val="hybridMultilevel"/>
    <w:tmpl w:val="6A8294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B12936"/>
    <w:multiLevelType w:val="hybridMultilevel"/>
    <w:tmpl w:val="6EFE6110"/>
    <w:lvl w:ilvl="0">
      <w:start w:val="10"/>
      <w:numFmt w:val="bullet"/>
      <w:lvlText w:val="-"/>
      <w:lvlJc w:val="left"/>
      <w:pPr>
        <w:ind w:left="720" w:hanging="360"/>
      </w:pPr>
      <w:rPr>
        <w:rFonts w:ascii="Calibri" w:eastAsia="Times New Roman" w:hAnsi="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0F15E19"/>
    <w:multiLevelType w:val="hybridMultilevel"/>
    <w:tmpl w:val="95348FC6"/>
    <w:lvl w:ilvl="0">
      <w:start w:val="1"/>
      <w:numFmt w:val="decimal"/>
      <w:lvlText w:val="%1."/>
      <w:lvlJc w:val="left"/>
      <w:pPr>
        <w:ind w:left="756" w:hanging="360"/>
      </w:pPr>
    </w:lvl>
    <w:lvl w:ilvl="1" w:tentative="1">
      <w:start w:val="1"/>
      <w:numFmt w:val="lowerLetter"/>
      <w:lvlText w:val="%2."/>
      <w:lvlJc w:val="left"/>
      <w:pPr>
        <w:ind w:left="1476" w:hanging="360"/>
      </w:pPr>
    </w:lvl>
    <w:lvl w:ilvl="2" w:tentative="1">
      <w:start w:val="1"/>
      <w:numFmt w:val="lowerRoman"/>
      <w:lvlText w:val="%3."/>
      <w:lvlJc w:val="right"/>
      <w:pPr>
        <w:ind w:left="2196" w:hanging="180"/>
      </w:pPr>
    </w:lvl>
    <w:lvl w:ilvl="3" w:tentative="1">
      <w:start w:val="1"/>
      <w:numFmt w:val="decimal"/>
      <w:lvlText w:val="%4."/>
      <w:lvlJc w:val="left"/>
      <w:pPr>
        <w:ind w:left="2916" w:hanging="360"/>
      </w:pPr>
    </w:lvl>
    <w:lvl w:ilvl="4" w:tentative="1">
      <w:start w:val="1"/>
      <w:numFmt w:val="lowerLetter"/>
      <w:lvlText w:val="%5."/>
      <w:lvlJc w:val="left"/>
      <w:pPr>
        <w:ind w:left="3636" w:hanging="360"/>
      </w:pPr>
    </w:lvl>
    <w:lvl w:ilvl="5" w:tentative="1">
      <w:start w:val="1"/>
      <w:numFmt w:val="lowerRoman"/>
      <w:lvlText w:val="%6."/>
      <w:lvlJc w:val="right"/>
      <w:pPr>
        <w:ind w:left="4356" w:hanging="180"/>
      </w:pPr>
    </w:lvl>
    <w:lvl w:ilvl="6" w:tentative="1">
      <w:start w:val="1"/>
      <w:numFmt w:val="decimal"/>
      <w:lvlText w:val="%7."/>
      <w:lvlJc w:val="left"/>
      <w:pPr>
        <w:ind w:left="5076" w:hanging="360"/>
      </w:pPr>
    </w:lvl>
    <w:lvl w:ilvl="7" w:tentative="1">
      <w:start w:val="1"/>
      <w:numFmt w:val="lowerLetter"/>
      <w:lvlText w:val="%8."/>
      <w:lvlJc w:val="left"/>
      <w:pPr>
        <w:ind w:left="5796" w:hanging="360"/>
      </w:pPr>
    </w:lvl>
    <w:lvl w:ilvl="8" w:tentative="1">
      <w:start w:val="1"/>
      <w:numFmt w:val="lowerRoman"/>
      <w:lvlText w:val="%9."/>
      <w:lvlJc w:val="right"/>
      <w:pPr>
        <w:ind w:left="6516" w:hanging="180"/>
      </w:pPr>
    </w:lvl>
  </w:abstractNum>
  <w:abstractNum w:abstractNumId="3">
    <w:nsid w:val="010D0C92"/>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4">
    <w:nsid w:val="02A52990"/>
    <w:multiLevelType w:val="hybridMultilevel"/>
    <w:tmpl w:val="657EFA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2F115D4"/>
    <w:multiLevelType w:val="hybridMultilevel"/>
    <w:tmpl w:val="28F83BB2"/>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42068A5"/>
    <w:multiLevelType w:val="hybridMultilevel"/>
    <w:tmpl w:val="E3586C02"/>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7">
    <w:nsid w:val="04C11C64"/>
    <w:multiLevelType w:val="hybridMultilevel"/>
    <w:tmpl w:val="A14EA29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8">
    <w:nsid w:val="08AB4A57"/>
    <w:multiLevelType w:val="hybridMultilevel"/>
    <w:tmpl w:val="677A1A2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9D97253"/>
    <w:multiLevelType w:val="hybridMultilevel"/>
    <w:tmpl w:val="B506286E"/>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0">
    <w:nsid w:val="0ABC6EA5"/>
    <w:multiLevelType w:val="hybridMultilevel"/>
    <w:tmpl w:val="5C2211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4A7732"/>
    <w:multiLevelType w:val="hybridMultilevel"/>
    <w:tmpl w:val="082A6F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DE84259"/>
    <w:multiLevelType w:val="hybridMultilevel"/>
    <w:tmpl w:val="9564804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0E69011D"/>
    <w:multiLevelType w:val="hybridMultilevel"/>
    <w:tmpl w:val="B374FD52"/>
    <w:lvl w:ilvl="0">
      <w:start w:val="1"/>
      <w:numFmt w:val="decimal"/>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nsid w:val="0EA75831"/>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15">
    <w:nsid w:val="0FA26F73"/>
    <w:multiLevelType w:val="hybridMultilevel"/>
    <w:tmpl w:val="AAE828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FD923F1"/>
    <w:multiLevelType w:val="hybridMultilevel"/>
    <w:tmpl w:val="AC8AD9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0C50EFB"/>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18">
    <w:nsid w:val="11C31578"/>
    <w:multiLevelType w:val="hybridMultilevel"/>
    <w:tmpl w:val="7DBE779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1E0690F"/>
    <w:multiLevelType w:val="hybridMultilevel"/>
    <w:tmpl w:val="01DA66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2767C5F"/>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2A57F58"/>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22">
    <w:nsid w:val="12CB26C1"/>
    <w:multiLevelType w:val="hybridMultilevel"/>
    <w:tmpl w:val="F61AFF9A"/>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23">
    <w:nsid w:val="12F9038F"/>
    <w:multiLevelType w:val="hybridMultilevel"/>
    <w:tmpl w:val="F306DB3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14425B42"/>
    <w:multiLevelType w:val="hybridMultilevel"/>
    <w:tmpl w:val="C61CCB1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1713663D"/>
    <w:multiLevelType w:val="hybridMultilevel"/>
    <w:tmpl w:val="0B783D1A"/>
    <w:lvl w:ilvl="0">
      <w:start w:val="1"/>
      <w:numFmt w:val="lowerLetter"/>
      <w:lvlText w:val="%1."/>
      <w:lvlJc w:val="left"/>
      <w:pPr>
        <w:ind w:left="185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nsid w:val="173E5B5D"/>
    <w:multiLevelType w:val="hybridMultilevel"/>
    <w:tmpl w:val="BA7805C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7">
    <w:nsid w:val="1846615A"/>
    <w:multiLevelType w:val="hybridMultilevel"/>
    <w:tmpl w:val="6B9A4FF6"/>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28">
    <w:nsid w:val="192E37CF"/>
    <w:multiLevelType w:val="hybridMultilevel"/>
    <w:tmpl w:val="92AAFFA2"/>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9">
    <w:nsid w:val="199344CE"/>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A2945A1"/>
    <w:multiLevelType w:val="hybridMultilevel"/>
    <w:tmpl w:val="C6EA982C"/>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31">
    <w:nsid w:val="1A316D1C"/>
    <w:multiLevelType w:val="hybridMultilevel"/>
    <w:tmpl w:val="9438B908"/>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32">
    <w:nsid w:val="1B9A24DC"/>
    <w:multiLevelType w:val="hybridMultilevel"/>
    <w:tmpl w:val="75A850D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BAE1813"/>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34">
    <w:nsid w:val="1C604BEF"/>
    <w:multiLevelType w:val="hybridMultilevel"/>
    <w:tmpl w:val="BDC00A0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1F1C1C55"/>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36">
    <w:nsid w:val="1F622F2F"/>
    <w:multiLevelType w:val="hybridMultilevel"/>
    <w:tmpl w:val="88B62D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1917991"/>
    <w:multiLevelType w:val="hybridMultilevel"/>
    <w:tmpl w:val="09D47D5E"/>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1AF65CB"/>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39">
    <w:nsid w:val="2233367F"/>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40">
    <w:nsid w:val="22874E2B"/>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235B13E3"/>
    <w:multiLevelType w:val="hybridMultilevel"/>
    <w:tmpl w:val="1B6ED15C"/>
    <w:lvl w:ilvl="0">
      <w:start w:val="11"/>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38D129C"/>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426032F"/>
    <w:multiLevelType w:val="hybridMultilevel"/>
    <w:tmpl w:val="BAEA24C6"/>
    <w:lvl w:ilvl="0">
      <w:start w:val="1"/>
      <w:numFmt w:val="decimal"/>
      <w:lvlText w:val="%1."/>
      <w:lvlJc w:val="left"/>
      <w:pPr>
        <w:ind w:left="859" w:hanging="360"/>
      </w:pPr>
    </w:lvl>
    <w:lvl w:ilvl="1" w:tentative="1">
      <w:start w:val="1"/>
      <w:numFmt w:val="lowerLetter"/>
      <w:lvlText w:val="%2."/>
      <w:lvlJc w:val="left"/>
      <w:pPr>
        <w:ind w:left="1579" w:hanging="360"/>
      </w:pPr>
    </w:lvl>
    <w:lvl w:ilvl="2" w:tentative="1">
      <w:start w:val="1"/>
      <w:numFmt w:val="lowerRoman"/>
      <w:lvlText w:val="%3."/>
      <w:lvlJc w:val="right"/>
      <w:pPr>
        <w:ind w:left="2299" w:hanging="180"/>
      </w:pPr>
    </w:lvl>
    <w:lvl w:ilvl="3" w:tentative="1">
      <w:start w:val="1"/>
      <w:numFmt w:val="decimal"/>
      <w:lvlText w:val="%4."/>
      <w:lvlJc w:val="left"/>
      <w:pPr>
        <w:ind w:left="3019" w:hanging="360"/>
      </w:pPr>
    </w:lvl>
    <w:lvl w:ilvl="4" w:tentative="1">
      <w:start w:val="1"/>
      <w:numFmt w:val="lowerLetter"/>
      <w:lvlText w:val="%5."/>
      <w:lvlJc w:val="left"/>
      <w:pPr>
        <w:ind w:left="3739" w:hanging="360"/>
      </w:pPr>
    </w:lvl>
    <w:lvl w:ilvl="5" w:tentative="1">
      <w:start w:val="1"/>
      <w:numFmt w:val="lowerRoman"/>
      <w:lvlText w:val="%6."/>
      <w:lvlJc w:val="right"/>
      <w:pPr>
        <w:ind w:left="4459" w:hanging="180"/>
      </w:pPr>
    </w:lvl>
    <w:lvl w:ilvl="6" w:tentative="1">
      <w:start w:val="1"/>
      <w:numFmt w:val="decimal"/>
      <w:lvlText w:val="%7."/>
      <w:lvlJc w:val="left"/>
      <w:pPr>
        <w:ind w:left="5179" w:hanging="360"/>
      </w:pPr>
    </w:lvl>
    <w:lvl w:ilvl="7" w:tentative="1">
      <w:start w:val="1"/>
      <w:numFmt w:val="lowerLetter"/>
      <w:lvlText w:val="%8."/>
      <w:lvlJc w:val="left"/>
      <w:pPr>
        <w:ind w:left="5899" w:hanging="360"/>
      </w:pPr>
    </w:lvl>
    <w:lvl w:ilvl="8" w:tentative="1">
      <w:start w:val="1"/>
      <w:numFmt w:val="lowerRoman"/>
      <w:lvlText w:val="%9."/>
      <w:lvlJc w:val="right"/>
      <w:pPr>
        <w:ind w:left="6619" w:hanging="180"/>
      </w:pPr>
    </w:lvl>
  </w:abstractNum>
  <w:abstractNum w:abstractNumId="44">
    <w:nsid w:val="255F646D"/>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27841FF8"/>
    <w:multiLevelType w:val="hybridMultilevel"/>
    <w:tmpl w:val="5A34F402"/>
    <w:lvl w:ilvl="0">
      <w:start w:val="6"/>
      <w:numFmt w:val="bullet"/>
      <w:lvlText w:val="-"/>
      <w:lvlJc w:val="left"/>
      <w:pPr>
        <w:ind w:left="720" w:hanging="360"/>
      </w:pPr>
      <w:rPr>
        <w:rFonts w:ascii="Calibri" w:eastAsia="Times New Roman" w:hAnsi="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27952901"/>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28212304"/>
    <w:multiLevelType w:val="hybridMultilevel"/>
    <w:tmpl w:val="2C8EAF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96E1330"/>
    <w:multiLevelType w:val="hybridMultilevel"/>
    <w:tmpl w:val="B29A2A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297B073A"/>
    <w:multiLevelType w:val="hybridMultilevel"/>
    <w:tmpl w:val="7D6C3B9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0">
    <w:nsid w:val="2A6A56D7"/>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51">
    <w:nsid w:val="2A8621A8"/>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52">
    <w:nsid w:val="2AD020E3"/>
    <w:multiLevelType w:val="hybridMultilevel"/>
    <w:tmpl w:val="E6005512"/>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3">
    <w:nsid w:val="2CA333FA"/>
    <w:multiLevelType w:val="hybridMultilevel"/>
    <w:tmpl w:val="7920493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4">
    <w:nsid w:val="2CAE43E2"/>
    <w:multiLevelType w:val="hybridMultilevel"/>
    <w:tmpl w:val="A49ED87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5">
    <w:nsid w:val="2CDB7ED3"/>
    <w:multiLevelType w:val="hybridMultilevel"/>
    <w:tmpl w:val="86166BA2"/>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6">
    <w:nsid w:val="2DA71162"/>
    <w:multiLevelType w:val="hybridMultilevel"/>
    <w:tmpl w:val="1CC642A6"/>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57">
    <w:nsid w:val="2E540924"/>
    <w:multiLevelType w:val="hybridMultilevel"/>
    <w:tmpl w:val="09D47D5E"/>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2EF535AB"/>
    <w:multiLevelType w:val="hybridMultilevel"/>
    <w:tmpl w:val="429CDAF8"/>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9">
    <w:nsid w:val="2F271A19"/>
    <w:multiLevelType w:val="hybridMultilevel"/>
    <w:tmpl w:val="F4A6250E"/>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60">
    <w:nsid w:val="31055B49"/>
    <w:multiLevelType w:val="hybridMultilevel"/>
    <w:tmpl w:val="51C0876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1">
    <w:nsid w:val="313A35F5"/>
    <w:multiLevelType w:val="hybridMultilevel"/>
    <w:tmpl w:val="487E9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20F2202"/>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63">
    <w:nsid w:val="33CE26BC"/>
    <w:multiLevelType w:val="hybridMultilevel"/>
    <w:tmpl w:val="B846DDFE"/>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4">
    <w:nsid w:val="346E22EC"/>
    <w:multiLevelType w:val="hybridMultilevel"/>
    <w:tmpl w:val="9132ADC4"/>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355A7CFE"/>
    <w:multiLevelType w:val="hybridMultilevel"/>
    <w:tmpl w:val="E0E683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355E23D7"/>
    <w:multiLevelType w:val="hybridMultilevel"/>
    <w:tmpl w:val="B506286E"/>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67">
    <w:nsid w:val="36F51087"/>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37754724"/>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3A8D6FDC"/>
    <w:multiLevelType w:val="hybridMultilevel"/>
    <w:tmpl w:val="E4B8F70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3BFA1B32"/>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3E7018DB"/>
    <w:multiLevelType w:val="hybridMultilevel"/>
    <w:tmpl w:val="EAC08488"/>
    <w:lvl w:ilvl="0">
      <w:start w:val="1"/>
      <w:numFmt w:val="decimal"/>
      <w:lvlText w:val="%1)"/>
      <w:lvlJc w:val="left"/>
      <w:pPr>
        <w:ind w:left="185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72">
    <w:nsid w:val="3F0F5C55"/>
    <w:multiLevelType w:val="hybridMultilevel"/>
    <w:tmpl w:val="C9345B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40C452F0"/>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41495133"/>
    <w:multiLevelType w:val="hybridMultilevel"/>
    <w:tmpl w:val="573639E6"/>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75">
    <w:nsid w:val="41E94D81"/>
    <w:multiLevelType w:val="multilevel"/>
    <w:tmpl w:val="73C0E7FC"/>
    <w:lvl w:ilvl="0">
      <w:start w:val="1"/>
      <w:numFmt w:val="decimal"/>
      <w:lvlText w:val="%1."/>
      <w:lvlJc w:val="left"/>
      <w:pPr>
        <w:tabs>
          <w:tab w:val="num" w:pos="720"/>
        </w:tabs>
        <w:ind w:left="720" w:hanging="360"/>
      </w:pPr>
      <w:rPr>
        <w:color w:val="auto"/>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4372315"/>
    <w:multiLevelType w:val="hybridMultilevel"/>
    <w:tmpl w:val="2D1006A8"/>
    <w:lvl w:ilvl="0">
      <w:start w:val="6"/>
      <w:numFmt w:val="bullet"/>
      <w:lvlText w:val="-"/>
      <w:lvlJc w:val="left"/>
      <w:pPr>
        <w:ind w:left="720" w:hanging="360"/>
      </w:pPr>
      <w:rPr>
        <w:rFonts w:ascii="Calibri" w:eastAsia="Times New Roman" w:hAnsi="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468E7D39"/>
    <w:multiLevelType w:val="hybridMultilevel"/>
    <w:tmpl w:val="7460284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85E0123"/>
    <w:multiLevelType w:val="hybridMultilevel"/>
    <w:tmpl w:val="95348FC6"/>
    <w:lvl w:ilvl="0">
      <w:start w:val="1"/>
      <w:numFmt w:val="decimal"/>
      <w:lvlText w:val="%1."/>
      <w:lvlJc w:val="left"/>
      <w:pPr>
        <w:ind w:left="756" w:hanging="360"/>
      </w:pPr>
    </w:lvl>
    <w:lvl w:ilvl="1" w:tentative="1">
      <w:start w:val="1"/>
      <w:numFmt w:val="lowerLetter"/>
      <w:lvlText w:val="%2."/>
      <w:lvlJc w:val="left"/>
      <w:pPr>
        <w:ind w:left="1476" w:hanging="360"/>
      </w:pPr>
    </w:lvl>
    <w:lvl w:ilvl="2" w:tentative="1">
      <w:start w:val="1"/>
      <w:numFmt w:val="lowerRoman"/>
      <w:lvlText w:val="%3."/>
      <w:lvlJc w:val="right"/>
      <w:pPr>
        <w:ind w:left="2196" w:hanging="180"/>
      </w:pPr>
    </w:lvl>
    <w:lvl w:ilvl="3" w:tentative="1">
      <w:start w:val="1"/>
      <w:numFmt w:val="decimal"/>
      <w:lvlText w:val="%4."/>
      <w:lvlJc w:val="left"/>
      <w:pPr>
        <w:ind w:left="2916" w:hanging="360"/>
      </w:pPr>
    </w:lvl>
    <w:lvl w:ilvl="4" w:tentative="1">
      <w:start w:val="1"/>
      <w:numFmt w:val="lowerLetter"/>
      <w:lvlText w:val="%5."/>
      <w:lvlJc w:val="left"/>
      <w:pPr>
        <w:ind w:left="3636" w:hanging="360"/>
      </w:pPr>
    </w:lvl>
    <w:lvl w:ilvl="5" w:tentative="1">
      <w:start w:val="1"/>
      <w:numFmt w:val="lowerRoman"/>
      <w:lvlText w:val="%6."/>
      <w:lvlJc w:val="right"/>
      <w:pPr>
        <w:ind w:left="4356" w:hanging="180"/>
      </w:pPr>
    </w:lvl>
    <w:lvl w:ilvl="6" w:tentative="1">
      <w:start w:val="1"/>
      <w:numFmt w:val="decimal"/>
      <w:lvlText w:val="%7."/>
      <w:lvlJc w:val="left"/>
      <w:pPr>
        <w:ind w:left="5076" w:hanging="360"/>
      </w:pPr>
    </w:lvl>
    <w:lvl w:ilvl="7" w:tentative="1">
      <w:start w:val="1"/>
      <w:numFmt w:val="lowerLetter"/>
      <w:lvlText w:val="%8."/>
      <w:lvlJc w:val="left"/>
      <w:pPr>
        <w:ind w:left="5796" w:hanging="360"/>
      </w:pPr>
    </w:lvl>
    <w:lvl w:ilvl="8" w:tentative="1">
      <w:start w:val="1"/>
      <w:numFmt w:val="lowerRoman"/>
      <w:lvlText w:val="%9."/>
      <w:lvlJc w:val="right"/>
      <w:pPr>
        <w:ind w:left="6516" w:hanging="180"/>
      </w:pPr>
    </w:lvl>
  </w:abstractNum>
  <w:abstractNum w:abstractNumId="79">
    <w:nsid w:val="48B21A5B"/>
    <w:multiLevelType w:val="hybridMultilevel"/>
    <w:tmpl w:val="98C406E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4A142C38"/>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4D1E3143"/>
    <w:multiLevelType w:val="hybridMultilevel"/>
    <w:tmpl w:val="9FE2156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D9C0F08"/>
    <w:multiLevelType w:val="hybridMultilevel"/>
    <w:tmpl w:val="1D6C073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4EE3285A"/>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84">
    <w:nsid w:val="50064096"/>
    <w:multiLevelType w:val="hybridMultilevel"/>
    <w:tmpl w:val="A48653AC"/>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5">
    <w:nsid w:val="5048142B"/>
    <w:multiLevelType w:val="hybridMultilevel"/>
    <w:tmpl w:val="422CF67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6">
    <w:nsid w:val="53B21681"/>
    <w:multiLevelType w:val="hybridMultilevel"/>
    <w:tmpl w:val="634CC81C"/>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7">
    <w:nsid w:val="53B34541"/>
    <w:multiLevelType w:val="hybridMultilevel"/>
    <w:tmpl w:val="2ADCB97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8">
    <w:nsid w:val="55AE2DFC"/>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89">
    <w:nsid w:val="55CF1FEE"/>
    <w:multiLevelType w:val="hybridMultilevel"/>
    <w:tmpl w:val="B846DDFE"/>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0">
    <w:nsid w:val="575E01CE"/>
    <w:multiLevelType w:val="hybridMultilevel"/>
    <w:tmpl w:val="C8F61EA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1">
    <w:nsid w:val="584F124D"/>
    <w:multiLevelType w:val="hybridMultilevel"/>
    <w:tmpl w:val="641E4D38"/>
    <w:lvl w:ilvl="0">
      <w:start w:val="1"/>
      <w:numFmt w:val="decimal"/>
      <w:lvlText w:val="%1."/>
      <w:lvlJc w:val="left"/>
      <w:pPr>
        <w:ind w:left="859" w:hanging="360"/>
      </w:pPr>
    </w:lvl>
    <w:lvl w:ilvl="1" w:tentative="1">
      <w:start w:val="1"/>
      <w:numFmt w:val="lowerLetter"/>
      <w:lvlText w:val="%2."/>
      <w:lvlJc w:val="left"/>
      <w:pPr>
        <w:ind w:left="1579" w:hanging="360"/>
      </w:pPr>
    </w:lvl>
    <w:lvl w:ilvl="2" w:tentative="1">
      <w:start w:val="1"/>
      <w:numFmt w:val="lowerRoman"/>
      <w:lvlText w:val="%3."/>
      <w:lvlJc w:val="right"/>
      <w:pPr>
        <w:ind w:left="2299" w:hanging="180"/>
      </w:pPr>
    </w:lvl>
    <w:lvl w:ilvl="3" w:tentative="1">
      <w:start w:val="1"/>
      <w:numFmt w:val="decimal"/>
      <w:lvlText w:val="%4."/>
      <w:lvlJc w:val="left"/>
      <w:pPr>
        <w:ind w:left="3019" w:hanging="360"/>
      </w:pPr>
    </w:lvl>
    <w:lvl w:ilvl="4" w:tentative="1">
      <w:start w:val="1"/>
      <w:numFmt w:val="lowerLetter"/>
      <w:lvlText w:val="%5."/>
      <w:lvlJc w:val="left"/>
      <w:pPr>
        <w:ind w:left="3739" w:hanging="360"/>
      </w:pPr>
    </w:lvl>
    <w:lvl w:ilvl="5" w:tentative="1">
      <w:start w:val="1"/>
      <w:numFmt w:val="lowerRoman"/>
      <w:lvlText w:val="%6."/>
      <w:lvlJc w:val="right"/>
      <w:pPr>
        <w:ind w:left="4459" w:hanging="180"/>
      </w:pPr>
    </w:lvl>
    <w:lvl w:ilvl="6" w:tentative="1">
      <w:start w:val="1"/>
      <w:numFmt w:val="decimal"/>
      <w:lvlText w:val="%7."/>
      <w:lvlJc w:val="left"/>
      <w:pPr>
        <w:ind w:left="5179" w:hanging="360"/>
      </w:pPr>
    </w:lvl>
    <w:lvl w:ilvl="7" w:tentative="1">
      <w:start w:val="1"/>
      <w:numFmt w:val="lowerLetter"/>
      <w:lvlText w:val="%8."/>
      <w:lvlJc w:val="left"/>
      <w:pPr>
        <w:ind w:left="5899" w:hanging="360"/>
      </w:pPr>
    </w:lvl>
    <w:lvl w:ilvl="8" w:tentative="1">
      <w:start w:val="1"/>
      <w:numFmt w:val="lowerRoman"/>
      <w:lvlText w:val="%9."/>
      <w:lvlJc w:val="right"/>
      <w:pPr>
        <w:ind w:left="6619" w:hanging="180"/>
      </w:pPr>
    </w:lvl>
  </w:abstractNum>
  <w:abstractNum w:abstractNumId="92">
    <w:nsid w:val="591D73FA"/>
    <w:multiLevelType w:val="hybridMultilevel"/>
    <w:tmpl w:val="20223C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59A71F59"/>
    <w:multiLevelType w:val="hybridMultilevel"/>
    <w:tmpl w:val="AD22733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4">
    <w:nsid w:val="5D1E1279"/>
    <w:multiLevelType w:val="hybridMultilevel"/>
    <w:tmpl w:val="CBF29DB0"/>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5">
    <w:nsid w:val="5D2B7CC9"/>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5FB30F62"/>
    <w:multiLevelType w:val="hybridMultilevel"/>
    <w:tmpl w:val="8D103056"/>
    <w:lvl w:ilvl="0">
      <w:start w:val="10"/>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1221D1B"/>
    <w:multiLevelType w:val="hybridMultilevel"/>
    <w:tmpl w:val="422CF67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8">
    <w:nsid w:val="61733E9C"/>
    <w:multiLevelType w:val="hybridMultilevel"/>
    <w:tmpl w:val="4B183620"/>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1750668"/>
    <w:multiLevelType w:val="hybridMultilevel"/>
    <w:tmpl w:val="439C2C2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18F63D8"/>
    <w:multiLevelType w:val="hybridMultilevel"/>
    <w:tmpl w:val="5A2CE68C"/>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01">
    <w:nsid w:val="61C333F2"/>
    <w:multiLevelType w:val="hybridMultilevel"/>
    <w:tmpl w:val="2F4243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62A17E1F"/>
    <w:multiLevelType w:val="hybridMultilevel"/>
    <w:tmpl w:val="EE6C52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68B66E50"/>
    <w:multiLevelType w:val="hybridMultilevel"/>
    <w:tmpl w:val="67BE4F8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B1318A6"/>
    <w:multiLevelType w:val="hybridMultilevel"/>
    <w:tmpl w:val="E23A61A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6B71212D"/>
    <w:multiLevelType w:val="hybridMultilevel"/>
    <w:tmpl w:val="3E1AF97E"/>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6B892B37"/>
    <w:multiLevelType w:val="hybridMultilevel"/>
    <w:tmpl w:val="F4A6250E"/>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07">
    <w:nsid w:val="6BC11CA2"/>
    <w:multiLevelType w:val="hybridMultilevel"/>
    <w:tmpl w:val="4BD6B82E"/>
    <w:lvl w:ilvl="0">
      <w:start w:val="1"/>
      <w:numFmt w:val="decimal"/>
      <w:lvlText w:val="%1."/>
      <w:lvlJc w:val="left"/>
      <w:pPr>
        <w:ind w:left="1440" w:hanging="360"/>
      </w:pPr>
      <w:rPr>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8">
    <w:nsid w:val="6C281323"/>
    <w:multiLevelType w:val="hybridMultilevel"/>
    <w:tmpl w:val="8FA8B1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6CD44F5E"/>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110">
    <w:nsid w:val="6F4168E6"/>
    <w:multiLevelType w:val="hybridMultilevel"/>
    <w:tmpl w:val="9FE2156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09843C4"/>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70BE00CE"/>
    <w:multiLevelType w:val="hybridMultilevel"/>
    <w:tmpl w:val="A2367FAA"/>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13">
    <w:nsid w:val="716B775C"/>
    <w:multiLevelType w:val="hybridMultilevel"/>
    <w:tmpl w:val="A3E2BA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71A93CB8"/>
    <w:multiLevelType w:val="hybridMultilevel"/>
    <w:tmpl w:val="9DFC5A54"/>
    <w:lvl w:ilvl="0">
      <w:start w:val="1"/>
      <w:numFmt w:val="decimal"/>
      <w:lvlText w:val="%1."/>
      <w:lvlJc w:val="left"/>
      <w:pPr>
        <w:ind w:left="1038"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15">
    <w:nsid w:val="71B51027"/>
    <w:multiLevelType w:val="hybridMultilevel"/>
    <w:tmpl w:val="484A961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6">
    <w:nsid w:val="72561979"/>
    <w:multiLevelType w:val="hybridMultilevel"/>
    <w:tmpl w:val="F37678D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3722680"/>
    <w:multiLevelType w:val="hybridMultilevel"/>
    <w:tmpl w:val="76C60E16"/>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abstractNum w:abstractNumId="118">
    <w:nsid w:val="73D45CB8"/>
    <w:multiLevelType w:val="hybridMultilevel"/>
    <w:tmpl w:val="F77A85C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4216CDE"/>
    <w:multiLevelType w:val="hybridMultilevel"/>
    <w:tmpl w:val="C3005A0E"/>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48E3AC9"/>
    <w:multiLevelType w:val="hybridMultilevel"/>
    <w:tmpl w:val="641E4D38"/>
    <w:lvl w:ilvl="0">
      <w:start w:val="1"/>
      <w:numFmt w:val="decimal"/>
      <w:lvlText w:val="%1."/>
      <w:lvlJc w:val="left"/>
      <w:pPr>
        <w:ind w:left="859" w:hanging="360"/>
      </w:pPr>
    </w:lvl>
    <w:lvl w:ilvl="1" w:tentative="1">
      <w:start w:val="1"/>
      <w:numFmt w:val="lowerLetter"/>
      <w:lvlText w:val="%2."/>
      <w:lvlJc w:val="left"/>
      <w:pPr>
        <w:ind w:left="1579" w:hanging="360"/>
      </w:pPr>
    </w:lvl>
    <w:lvl w:ilvl="2" w:tentative="1">
      <w:start w:val="1"/>
      <w:numFmt w:val="lowerRoman"/>
      <w:lvlText w:val="%3."/>
      <w:lvlJc w:val="right"/>
      <w:pPr>
        <w:ind w:left="2299" w:hanging="180"/>
      </w:pPr>
    </w:lvl>
    <w:lvl w:ilvl="3" w:tentative="1">
      <w:start w:val="1"/>
      <w:numFmt w:val="decimal"/>
      <w:lvlText w:val="%4."/>
      <w:lvlJc w:val="left"/>
      <w:pPr>
        <w:ind w:left="3019" w:hanging="360"/>
      </w:pPr>
    </w:lvl>
    <w:lvl w:ilvl="4" w:tentative="1">
      <w:start w:val="1"/>
      <w:numFmt w:val="lowerLetter"/>
      <w:lvlText w:val="%5."/>
      <w:lvlJc w:val="left"/>
      <w:pPr>
        <w:ind w:left="3739" w:hanging="360"/>
      </w:pPr>
    </w:lvl>
    <w:lvl w:ilvl="5" w:tentative="1">
      <w:start w:val="1"/>
      <w:numFmt w:val="lowerRoman"/>
      <w:lvlText w:val="%6."/>
      <w:lvlJc w:val="right"/>
      <w:pPr>
        <w:ind w:left="4459" w:hanging="180"/>
      </w:pPr>
    </w:lvl>
    <w:lvl w:ilvl="6" w:tentative="1">
      <w:start w:val="1"/>
      <w:numFmt w:val="decimal"/>
      <w:lvlText w:val="%7."/>
      <w:lvlJc w:val="left"/>
      <w:pPr>
        <w:ind w:left="5179" w:hanging="360"/>
      </w:pPr>
    </w:lvl>
    <w:lvl w:ilvl="7" w:tentative="1">
      <w:start w:val="1"/>
      <w:numFmt w:val="lowerLetter"/>
      <w:lvlText w:val="%8."/>
      <w:lvlJc w:val="left"/>
      <w:pPr>
        <w:ind w:left="5899" w:hanging="360"/>
      </w:pPr>
    </w:lvl>
    <w:lvl w:ilvl="8" w:tentative="1">
      <w:start w:val="1"/>
      <w:numFmt w:val="lowerRoman"/>
      <w:lvlText w:val="%9."/>
      <w:lvlJc w:val="right"/>
      <w:pPr>
        <w:ind w:left="6619" w:hanging="180"/>
      </w:pPr>
    </w:lvl>
  </w:abstractNum>
  <w:abstractNum w:abstractNumId="121">
    <w:nsid w:val="763A60BC"/>
    <w:multiLevelType w:val="hybridMultilevel"/>
    <w:tmpl w:val="EAAEB3AA"/>
    <w:lvl w:ilvl="0">
      <w:start w:val="1"/>
      <w:numFmt w:val="decimal"/>
      <w:lvlText w:val="%1."/>
      <w:lvlJc w:val="left"/>
      <w:pPr>
        <w:ind w:left="462" w:hanging="360"/>
      </w:pPr>
    </w:lvl>
    <w:lvl w:ilvl="1" w:tentative="1">
      <w:start w:val="1"/>
      <w:numFmt w:val="lowerLetter"/>
      <w:lvlText w:val="%2."/>
      <w:lvlJc w:val="left"/>
      <w:pPr>
        <w:ind w:left="1182" w:hanging="360"/>
      </w:pPr>
    </w:lvl>
    <w:lvl w:ilvl="2" w:tentative="1">
      <w:start w:val="1"/>
      <w:numFmt w:val="lowerRoman"/>
      <w:lvlText w:val="%3."/>
      <w:lvlJc w:val="right"/>
      <w:pPr>
        <w:ind w:left="1902" w:hanging="180"/>
      </w:pPr>
    </w:lvl>
    <w:lvl w:ilvl="3" w:tentative="1">
      <w:start w:val="1"/>
      <w:numFmt w:val="decimal"/>
      <w:lvlText w:val="%4."/>
      <w:lvlJc w:val="left"/>
      <w:pPr>
        <w:ind w:left="2622" w:hanging="360"/>
      </w:pPr>
    </w:lvl>
    <w:lvl w:ilvl="4" w:tentative="1">
      <w:start w:val="1"/>
      <w:numFmt w:val="lowerLetter"/>
      <w:lvlText w:val="%5."/>
      <w:lvlJc w:val="left"/>
      <w:pPr>
        <w:ind w:left="3342" w:hanging="360"/>
      </w:pPr>
    </w:lvl>
    <w:lvl w:ilvl="5" w:tentative="1">
      <w:start w:val="1"/>
      <w:numFmt w:val="lowerRoman"/>
      <w:lvlText w:val="%6."/>
      <w:lvlJc w:val="right"/>
      <w:pPr>
        <w:ind w:left="4062" w:hanging="180"/>
      </w:pPr>
    </w:lvl>
    <w:lvl w:ilvl="6" w:tentative="1">
      <w:start w:val="1"/>
      <w:numFmt w:val="decimal"/>
      <w:lvlText w:val="%7."/>
      <w:lvlJc w:val="left"/>
      <w:pPr>
        <w:ind w:left="4782" w:hanging="360"/>
      </w:pPr>
    </w:lvl>
    <w:lvl w:ilvl="7" w:tentative="1">
      <w:start w:val="1"/>
      <w:numFmt w:val="lowerLetter"/>
      <w:lvlText w:val="%8."/>
      <w:lvlJc w:val="left"/>
      <w:pPr>
        <w:ind w:left="5502" w:hanging="360"/>
      </w:pPr>
    </w:lvl>
    <w:lvl w:ilvl="8" w:tentative="1">
      <w:start w:val="1"/>
      <w:numFmt w:val="lowerRoman"/>
      <w:lvlText w:val="%9."/>
      <w:lvlJc w:val="right"/>
      <w:pPr>
        <w:ind w:left="6222" w:hanging="180"/>
      </w:pPr>
    </w:lvl>
  </w:abstractNum>
  <w:abstractNum w:abstractNumId="122">
    <w:nsid w:val="77AC49C5"/>
    <w:multiLevelType w:val="hybridMultilevel"/>
    <w:tmpl w:val="A162CE0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79DD618E"/>
    <w:multiLevelType w:val="hybridMultilevel"/>
    <w:tmpl w:val="EAC08488"/>
    <w:lvl w:ilvl="0">
      <w:start w:val="1"/>
      <w:numFmt w:val="decimal"/>
      <w:lvlText w:val="%1)"/>
      <w:lvlJc w:val="left"/>
      <w:pPr>
        <w:ind w:left="185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24">
    <w:nsid w:val="7C2860D7"/>
    <w:multiLevelType w:val="hybridMultilevel"/>
    <w:tmpl w:val="327293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7C801E81"/>
    <w:multiLevelType w:val="hybridMultilevel"/>
    <w:tmpl w:val="AD4CDE6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6">
    <w:nsid w:val="7CB02EC4"/>
    <w:multiLevelType w:val="hybridMultilevel"/>
    <w:tmpl w:val="0EC4B3D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7">
    <w:nsid w:val="7E2351B6"/>
    <w:multiLevelType w:val="hybridMultilevel"/>
    <w:tmpl w:val="650C139C"/>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7E7D5515"/>
    <w:multiLevelType w:val="hybridMultilevel"/>
    <w:tmpl w:val="A14EA29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29">
    <w:nsid w:val="7EAA09B6"/>
    <w:multiLevelType w:val="hybridMultilevel"/>
    <w:tmpl w:val="0D76E99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0">
    <w:nsid w:val="7ED329C3"/>
    <w:multiLevelType w:val="hybridMultilevel"/>
    <w:tmpl w:val="B5620A7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1">
    <w:nsid w:val="7FF7097A"/>
    <w:multiLevelType w:val="hybridMultilevel"/>
    <w:tmpl w:val="D9F62F4A"/>
    <w:lvl w:ilvl="0">
      <w:start w:val="1"/>
      <w:numFmt w:val="decimal"/>
      <w:lvlText w:val="%1."/>
      <w:lvlJc w:val="left"/>
      <w:pPr>
        <w:ind w:left="643" w:hanging="360"/>
      </w:pPr>
    </w:lvl>
    <w:lvl w:ilvl="1" w:tentative="1">
      <w:start w:val="1"/>
      <w:numFmt w:val="lowerLetter"/>
      <w:lvlText w:val="%2."/>
      <w:lvlJc w:val="left"/>
      <w:pPr>
        <w:ind w:left="1758" w:hanging="360"/>
      </w:pPr>
    </w:lvl>
    <w:lvl w:ilvl="2" w:tentative="1">
      <w:start w:val="1"/>
      <w:numFmt w:val="lowerRoman"/>
      <w:lvlText w:val="%3."/>
      <w:lvlJc w:val="right"/>
      <w:pPr>
        <w:ind w:left="2478" w:hanging="180"/>
      </w:pPr>
    </w:lvl>
    <w:lvl w:ilvl="3" w:tentative="1">
      <w:start w:val="1"/>
      <w:numFmt w:val="decimal"/>
      <w:lvlText w:val="%4."/>
      <w:lvlJc w:val="left"/>
      <w:pPr>
        <w:ind w:left="3198" w:hanging="360"/>
      </w:pPr>
    </w:lvl>
    <w:lvl w:ilvl="4" w:tentative="1">
      <w:start w:val="1"/>
      <w:numFmt w:val="lowerLetter"/>
      <w:lvlText w:val="%5."/>
      <w:lvlJc w:val="left"/>
      <w:pPr>
        <w:ind w:left="3918" w:hanging="360"/>
      </w:pPr>
    </w:lvl>
    <w:lvl w:ilvl="5" w:tentative="1">
      <w:start w:val="1"/>
      <w:numFmt w:val="lowerRoman"/>
      <w:lvlText w:val="%6."/>
      <w:lvlJc w:val="right"/>
      <w:pPr>
        <w:ind w:left="4638" w:hanging="180"/>
      </w:pPr>
    </w:lvl>
    <w:lvl w:ilvl="6" w:tentative="1">
      <w:start w:val="1"/>
      <w:numFmt w:val="decimal"/>
      <w:lvlText w:val="%7."/>
      <w:lvlJc w:val="left"/>
      <w:pPr>
        <w:ind w:left="5358" w:hanging="360"/>
      </w:pPr>
    </w:lvl>
    <w:lvl w:ilvl="7" w:tentative="1">
      <w:start w:val="1"/>
      <w:numFmt w:val="lowerLetter"/>
      <w:lvlText w:val="%8."/>
      <w:lvlJc w:val="left"/>
      <w:pPr>
        <w:ind w:left="6078" w:hanging="360"/>
      </w:pPr>
    </w:lvl>
    <w:lvl w:ilvl="8" w:tentative="1">
      <w:start w:val="1"/>
      <w:numFmt w:val="lowerRoman"/>
      <w:lvlText w:val="%9."/>
      <w:lvlJc w:val="right"/>
      <w:pPr>
        <w:ind w:left="6798" w:hanging="180"/>
      </w:pPr>
    </w:lvl>
  </w:abstractNum>
  <w:num w:numId="1">
    <w:abstractNumId w:val="36"/>
  </w:num>
  <w:num w:numId="2">
    <w:abstractNumId w:val="61"/>
  </w:num>
  <w:num w:numId="3">
    <w:abstractNumId w:val="77"/>
  </w:num>
  <w:num w:numId="4">
    <w:abstractNumId w:val="103"/>
  </w:num>
  <w:num w:numId="5">
    <w:abstractNumId w:val="108"/>
  </w:num>
  <w:num w:numId="6">
    <w:abstractNumId w:val="18"/>
  </w:num>
  <w:num w:numId="7">
    <w:abstractNumId w:val="110"/>
  </w:num>
  <w:num w:numId="8">
    <w:abstractNumId w:val="16"/>
  </w:num>
  <w:num w:numId="9">
    <w:abstractNumId w:val="53"/>
  </w:num>
  <w:num w:numId="10">
    <w:abstractNumId w:val="75"/>
  </w:num>
  <w:num w:numId="11">
    <w:abstractNumId w:val="130"/>
  </w:num>
  <w:num w:numId="12">
    <w:abstractNumId w:val="102"/>
  </w:num>
  <w:num w:numId="13">
    <w:abstractNumId w:val="71"/>
  </w:num>
  <w:num w:numId="14">
    <w:abstractNumId w:val="123"/>
  </w:num>
  <w:num w:numId="15">
    <w:abstractNumId w:val="25"/>
  </w:num>
  <w:num w:numId="16">
    <w:abstractNumId w:val="90"/>
  </w:num>
  <w:num w:numId="17">
    <w:abstractNumId w:val="64"/>
  </w:num>
  <w:num w:numId="18">
    <w:abstractNumId w:val="19"/>
  </w:num>
  <w:num w:numId="19">
    <w:abstractNumId w:val="96"/>
  </w:num>
  <w:num w:numId="20">
    <w:abstractNumId w:val="41"/>
  </w:num>
  <w:num w:numId="21">
    <w:abstractNumId w:val="1"/>
  </w:num>
  <w:num w:numId="22">
    <w:abstractNumId w:val="45"/>
  </w:num>
  <w:num w:numId="23">
    <w:abstractNumId w:val="76"/>
  </w:num>
  <w:num w:numId="24">
    <w:abstractNumId w:val="128"/>
  </w:num>
  <w:num w:numId="25">
    <w:abstractNumId w:val="118"/>
  </w:num>
  <w:num w:numId="26">
    <w:abstractNumId w:val="82"/>
  </w:num>
  <w:num w:numId="27">
    <w:abstractNumId w:val="58"/>
  </w:num>
  <w:num w:numId="28">
    <w:abstractNumId w:val="81"/>
  </w:num>
  <w:num w:numId="29">
    <w:abstractNumId w:val="60"/>
  </w:num>
  <w:num w:numId="30">
    <w:abstractNumId w:val="37"/>
  </w:num>
  <w:num w:numId="31">
    <w:abstractNumId w:val="119"/>
  </w:num>
  <w:num w:numId="32">
    <w:abstractNumId w:val="98"/>
  </w:num>
  <w:num w:numId="33">
    <w:abstractNumId w:val="113"/>
  </w:num>
  <w:num w:numId="34">
    <w:abstractNumId w:val="107"/>
  </w:num>
  <w:num w:numId="35">
    <w:abstractNumId w:val="85"/>
  </w:num>
  <w:num w:numId="36">
    <w:abstractNumId w:val="34"/>
  </w:num>
  <w:num w:numId="37">
    <w:abstractNumId w:val="93"/>
  </w:num>
  <w:num w:numId="38">
    <w:abstractNumId w:val="54"/>
  </w:num>
  <w:num w:numId="39">
    <w:abstractNumId w:val="115"/>
  </w:num>
  <w:num w:numId="40">
    <w:abstractNumId w:val="8"/>
  </w:num>
  <w:num w:numId="41">
    <w:abstractNumId w:val="52"/>
  </w:num>
  <w:num w:numId="42">
    <w:abstractNumId w:val="63"/>
  </w:num>
  <w:num w:numId="43">
    <w:abstractNumId w:val="89"/>
  </w:num>
  <w:num w:numId="44">
    <w:abstractNumId w:val="49"/>
  </w:num>
  <w:num w:numId="45">
    <w:abstractNumId w:val="125"/>
  </w:num>
  <w:num w:numId="46">
    <w:abstractNumId w:val="12"/>
  </w:num>
  <w:num w:numId="47">
    <w:abstractNumId w:val="5"/>
  </w:num>
  <w:num w:numId="48">
    <w:abstractNumId w:val="87"/>
  </w:num>
  <w:num w:numId="49">
    <w:abstractNumId w:val="24"/>
  </w:num>
  <w:num w:numId="50">
    <w:abstractNumId w:val="26"/>
  </w:num>
  <w:num w:numId="51">
    <w:abstractNumId w:val="23"/>
  </w:num>
  <w:num w:numId="52">
    <w:abstractNumId w:val="86"/>
  </w:num>
  <w:num w:numId="53">
    <w:abstractNumId w:val="55"/>
  </w:num>
  <w:num w:numId="54">
    <w:abstractNumId w:val="57"/>
  </w:num>
  <w:num w:numId="55">
    <w:abstractNumId w:val="84"/>
  </w:num>
  <w:num w:numId="56">
    <w:abstractNumId w:val="97"/>
  </w:num>
  <w:num w:numId="57">
    <w:abstractNumId w:val="129"/>
  </w:num>
  <w:num w:numId="58">
    <w:abstractNumId w:val="126"/>
  </w:num>
  <w:num w:numId="59">
    <w:abstractNumId w:val="94"/>
  </w:num>
  <w:num w:numId="60">
    <w:abstractNumId w:val="127"/>
  </w:num>
  <w:num w:numId="61">
    <w:abstractNumId w:val="69"/>
  </w:num>
  <w:num w:numId="62">
    <w:abstractNumId w:val="79"/>
  </w:num>
  <w:num w:numId="63">
    <w:abstractNumId w:val="4"/>
  </w:num>
  <w:num w:numId="64">
    <w:abstractNumId w:val="72"/>
  </w:num>
  <w:num w:numId="65">
    <w:abstractNumId w:val="78"/>
  </w:num>
  <w:num w:numId="66">
    <w:abstractNumId w:val="2"/>
  </w:num>
  <w:num w:numId="67">
    <w:abstractNumId w:val="116"/>
  </w:num>
  <w:num w:numId="68">
    <w:abstractNumId w:val="11"/>
  </w:num>
  <w:num w:numId="69">
    <w:abstractNumId w:val="104"/>
  </w:num>
  <w:num w:numId="70">
    <w:abstractNumId w:val="30"/>
  </w:num>
  <w:num w:numId="71">
    <w:abstractNumId w:val="10"/>
  </w:num>
  <w:num w:numId="72">
    <w:abstractNumId w:val="99"/>
  </w:num>
  <w:num w:numId="73">
    <w:abstractNumId w:val="105"/>
  </w:num>
  <w:num w:numId="74">
    <w:abstractNumId w:val="59"/>
  </w:num>
  <w:num w:numId="75">
    <w:abstractNumId w:val="56"/>
  </w:num>
  <w:num w:numId="76">
    <w:abstractNumId w:val="100"/>
  </w:num>
  <w:num w:numId="77">
    <w:abstractNumId w:val="74"/>
  </w:num>
  <w:num w:numId="78">
    <w:abstractNumId w:val="6"/>
  </w:num>
  <w:num w:numId="79">
    <w:abstractNumId w:val="66"/>
  </w:num>
  <w:num w:numId="80">
    <w:abstractNumId w:val="9"/>
  </w:num>
  <w:num w:numId="81">
    <w:abstractNumId w:val="7"/>
  </w:num>
  <w:num w:numId="82">
    <w:abstractNumId w:val="3"/>
  </w:num>
  <w:num w:numId="83">
    <w:abstractNumId w:val="80"/>
  </w:num>
  <w:num w:numId="84">
    <w:abstractNumId w:val="40"/>
  </w:num>
  <w:num w:numId="85">
    <w:abstractNumId w:val="39"/>
  </w:num>
  <w:num w:numId="86">
    <w:abstractNumId w:val="35"/>
  </w:num>
  <w:num w:numId="87">
    <w:abstractNumId w:val="20"/>
  </w:num>
  <w:num w:numId="88">
    <w:abstractNumId w:val="88"/>
  </w:num>
  <w:num w:numId="89">
    <w:abstractNumId w:val="83"/>
  </w:num>
  <w:num w:numId="90">
    <w:abstractNumId w:val="70"/>
  </w:num>
  <w:num w:numId="91">
    <w:abstractNumId w:val="62"/>
  </w:num>
  <w:num w:numId="92">
    <w:abstractNumId w:val="124"/>
  </w:num>
  <w:num w:numId="93">
    <w:abstractNumId w:val="21"/>
  </w:num>
  <w:num w:numId="94">
    <w:abstractNumId w:val="42"/>
  </w:num>
  <w:num w:numId="95">
    <w:abstractNumId w:val="38"/>
  </w:num>
  <w:num w:numId="96">
    <w:abstractNumId w:val="111"/>
  </w:num>
  <w:num w:numId="97">
    <w:abstractNumId w:val="46"/>
  </w:num>
  <w:num w:numId="98">
    <w:abstractNumId w:val="33"/>
  </w:num>
  <w:num w:numId="99">
    <w:abstractNumId w:val="44"/>
  </w:num>
  <w:num w:numId="100">
    <w:abstractNumId w:val="17"/>
  </w:num>
  <w:num w:numId="101">
    <w:abstractNumId w:val="68"/>
  </w:num>
  <w:num w:numId="102">
    <w:abstractNumId w:val="29"/>
  </w:num>
  <w:num w:numId="103">
    <w:abstractNumId w:val="109"/>
  </w:num>
  <w:num w:numId="104">
    <w:abstractNumId w:val="13"/>
  </w:num>
  <w:num w:numId="105">
    <w:abstractNumId w:val="65"/>
  </w:num>
  <w:num w:numId="106">
    <w:abstractNumId w:val="50"/>
  </w:num>
  <w:num w:numId="107">
    <w:abstractNumId w:val="95"/>
  </w:num>
  <w:num w:numId="108">
    <w:abstractNumId w:val="51"/>
  </w:num>
  <w:num w:numId="109">
    <w:abstractNumId w:val="73"/>
  </w:num>
  <w:num w:numId="110">
    <w:abstractNumId w:val="14"/>
  </w:num>
  <w:num w:numId="111">
    <w:abstractNumId w:val="67"/>
  </w:num>
  <w:num w:numId="112">
    <w:abstractNumId w:val="121"/>
  </w:num>
  <w:num w:numId="113">
    <w:abstractNumId w:val="15"/>
  </w:num>
  <w:num w:numId="114">
    <w:abstractNumId w:val="92"/>
  </w:num>
  <w:num w:numId="115">
    <w:abstractNumId w:val="114"/>
  </w:num>
  <w:num w:numId="116">
    <w:abstractNumId w:val="27"/>
  </w:num>
  <w:num w:numId="117">
    <w:abstractNumId w:val="22"/>
  </w:num>
  <w:num w:numId="118">
    <w:abstractNumId w:val="112"/>
  </w:num>
  <w:num w:numId="119">
    <w:abstractNumId w:val="117"/>
  </w:num>
  <w:num w:numId="120">
    <w:abstractNumId w:val="31"/>
  </w:num>
  <w:num w:numId="121">
    <w:abstractNumId w:val="131"/>
  </w:num>
  <w:num w:numId="122">
    <w:abstractNumId w:val="106"/>
  </w:num>
  <w:num w:numId="123">
    <w:abstractNumId w:val="43"/>
  </w:num>
  <w:num w:numId="124">
    <w:abstractNumId w:val="0"/>
  </w:num>
  <w:num w:numId="125">
    <w:abstractNumId w:val="101"/>
  </w:num>
  <w:num w:numId="126">
    <w:abstractNumId w:val="47"/>
  </w:num>
  <w:num w:numId="127">
    <w:abstractNumId w:val="28"/>
  </w:num>
  <w:num w:numId="128">
    <w:abstractNumId w:val="48"/>
  </w:num>
  <w:num w:numId="129">
    <w:abstractNumId w:val="120"/>
  </w:num>
  <w:num w:numId="130">
    <w:abstractNumId w:val="91"/>
  </w:num>
  <w:num w:numId="131">
    <w:abstractNumId w:val="122"/>
  </w:num>
  <w:num w:numId="132">
    <w:abstractNumId w:val="3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F54"/>
    <w:rsid w:val="00002185"/>
    <w:rsid w:val="00007FBC"/>
    <w:rsid w:val="00021A6A"/>
    <w:rsid w:val="00022F7A"/>
    <w:rsid w:val="00025896"/>
    <w:rsid w:val="000329AE"/>
    <w:rsid w:val="00033660"/>
    <w:rsid w:val="00033CEF"/>
    <w:rsid w:val="00036C2D"/>
    <w:rsid w:val="0005568A"/>
    <w:rsid w:val="00062439"/>
    <w:rsid w:val="00063240"/>
    <w:rsid w:val="00065C0E"/>
    <w:rsid w:val="00070371"/>
    <w:rsid w:val="00075E96"/>
    <w:rsid w:val="00077194"/>
    <w:rsid w:val="000809AE"/>
    <w:rsid w:val="000812EF"/>
    <w:rsid w:val="000847D4"/>
    <w:rsid w:val="00091001"/>
    <w:rsid w:val="00094696"/>
    <w:rsid w:val="0009472B"/>
    <w:rsid w:val="00094847"/>
    <w:rsid w:val="00096FFA"/>
    <w:rsid w:val="000A25DA"/>
    <w:rsid w:val="000A3A5A"/>
    <w:rsid w:val="000A4CCF"/>
    <w:rsid w:val="000A5C5A"/>
    <w:rsid w:val="000A6777"/>
    <w:rsid w:val="000B03B1"/>
    <w:rsid w:val="000B3163"/>
    <w:rsid w:val="000B32F6"/>
    <w:rsid w:val="000B4012"/>
    <w:rsid w:val="000B7E9C"/>
    <w:rsid w:val="000C08E4"/>
    <w:rsid w:val="000C22BE"/>
    <w:rsid w:val="000D016D"/>
    <w:rsid w:val="000D1295"/>
    <w:rsid w:val="000D2458"/>
    <w:rsid w:val="000D2A5A"/>
    <w:rsid w:val="000E01EB"/>
    <w:rsid w:val="000E064B"/>
    <w:rsid w:val="000E45FE"/>
    <w:rsid w:val="000E4E75"/>
    <w:rsid w:val="000E7870"/>
    <w:rsid w:val="000F1288"/>
    <w:rsid w:val="000F20D0"/>
    <w:rsid w:val="000F2482"/>
    <w:rsid w:val="000F393A"/>
    <w:rsid w:val="001011EA"/>
    <w:rsid w:val="001026E4"/>
    <w:rsid w:val="001049E7"/>
    <w:rsid w:val="00104BF1"/>
    <w:rsid w:val="00104C1C"/>
    <w:rsid w:val="00111D17"/>
    <w:rsid w:val="00120361"/>
    <w:rsid w:val="00121897"/>
    <w:rsid w:val="00121E7E"/>
    <w:rsid w:val="0012252B"/>
    <w:rsid w:val="0012791A"/>
    <w:rsid w:val="00132807"/>
    <w:rsid w:val="00135E54"/>
    <w:rsid w:val="0014464E"/>
    <w:rsid w:val="001501AF"/>
    <w:rsid w:val="00150CA8"/>
    <w:rsid w:val="0015163C"/>
    <w:rsid w:val="00154745"/>
    <w:rsid w:val="00155446"/>
    <w:rsid w:val="00156769"/>
    <w:rsid w:val="0016262E"/>
    <w:rsid w:val="00166A7C"/>
    <w:rsid w:val="0017107F"/>
    <w:rsid w:val="00174F17"/>
    <w:rsid w:val="001754F3"/>
    <w:rsid w:val="00176B79"/>
    <w:rsid w:val="00183D3E"/>
    <w:rsid w:val="00191672"/>
    <w:rsid w:val="00193ABE"/>
    <w:rsid w:val="001940DB"/>
    <w:rsid w:val="00197341"/>
    <w:rsid w:val="00197967"/>
    <w:rsid w:val="001A6BF7"/>
    <w:rsid w:val="001B39C0"/>
    <w:rsid w:val="001B4C38"/>
    <w:rsid w:val="001B5176"/>
    <w:rsid w:val="001B794E"/>
    <w:rsid w:val="001C2AFE"/>
    <w:rsid w:val="001C4C3E"/>
    <w:rsid w:val="001C7F6D"/>
    <w:rsid w:val="001D19FA"/>
    <w:rsid w:val="001D2E95"/>
    <w:rsid w:val="001D3147"/>
    <w:rsid w:val="001D38E7"/>
    <w:rsid w:val="001D691F"/>
    <w:rsid w:val="001E1635"/>
    <w:rsid w:val="001F2A13"/>
    <w:rsid w:val="001F2CB1"/>
    <w:rsid w:val="001F476A"/>
    <w:rsid w:val="00202F16"/>
    <w:rsid w:val="002122AC"/>
    <w:rsid w:val="00212933"/>
    <w:rsid w:val="002144A8"/>
    <w:rsid w:val="0021524A"/>
    <w:rsid w:val="002159CE"/>
    <w:rsid w:val="00217A34"/>
    <w:rsid w:val="00220129"/>
    <w:rsid w:val="00223D48"/>
    <w:rsid w:val="00225209"/>
    <w:rsid w:val="00231483"/>
    <w:rsid w:val="0023797E"/>
    <w:rsid w:val="00243637"/>
    <w:rsid w:val="00245FE5"/>
    <w:rsid w:val="00246C4E"/>
    <w:rsid w:val="00250240"/>
    <w:rsid w:val="002535AE"/>
    <w:rsid w:val="00256A34"/>
    <w:rsid w:val="00261482"/>
    <w:rsid w:val="0026192F"/>
    <w:rsid w:val="0026305F"/>
    <w:rsid w:val="002662B1"/>
    <w:rsid w:val="00270721"/>
    <w:rsid w:val="00271033"/>
    <w:rsid w:val="00272A67"/>
    <w:rsid w:val="00280A3E"/>
    <w:rsid w:val="002835B8"/>
    <w:rsid w:val="00283814"/>
    <w:rsid w:val="002871C6"/>
    <w:rsid w:val="00290301"/>
    <w:rsid w:val="0029550E"/>
    <w:rsid w:val="00296134"/>
    <w:rsid w:val="002A2433"/>
    <w:rsid w:val="002B0DAE"/>
    <w:rsid w:val="002B5E1F"/>
    <w:rsid w:val="002C1A23"/>
    <w:rsid w:val="002C3A9D"/>
    <w:rsid w:val="002C3CEA"/>
    <w:rsid w:val="002C5A53"/>
    <w:rsid w:val="002C6366"/>
    <w:rsid w:val="002C77C2"/>
    <w:rsid w:val="002D1B5C"/>
    <w:rsid w:val="002D30B3"/>
    <w:rsid w:val="002D5258"/>
    <w:rsid w:val="002D5580"/>
    <w:rsid w:val="002D5F17"/>
    <w:rsid w:val="002E0724"/>
    <w:rsid w:val="002E2A97"/>
    <w:rsid w:val="002E3F3A"/>
    <w:rsid w:val="002E4028"/>
    <w:rsid w:val="002E4540"/>
    <w:rsid w:val="002E514B"/>
    <w:rsid w:val="002E7BB4"/>
    <w:rsid w:val="002E7E9D"/>
    <w:rsid w:val="002F0F38"/>
    <w:rsid w:val="002F3FA1"/>
    <w:rsid w:val="00303C8B"/>
    <w:rsid w:val="00304D1C"/>
    <w:rsid w:val="00305989"/>
    <w:rsid w:val="00315566"/>
    <w:rsid w:val="00316312"/>
    <w:rsid w:val="0031665D"/>
    <w:rsid w:val="003171CD"/>
    <w:rsid w:val="003177BE"/>
    <w:rsid w:val="00320815"/>
    <w:rsid w:val="0032114D"/>
    <w:rsid w:val="0032285A"/>
    <w:rsid w:val="00330C9D"/>
    <w:rsid w:val="003313DB"/>
    <w:rsid w:val="003328B9"/>
    <w:rsid w:val="00336E4A"/>
    <w:rsid w:val="00337816"/>
    <w:rsid w:val="003443B4"/>
    <w:rsid w:val="00347F86"/>
    <w:rsid w:val="00355D0F"/>
    <w:rsid w:val="00356077"/>
    <w:rsid w:val="003566DB"/>
    <w:rsid w:val="00357357"/>
    <w:rsid w:val="00360C42"/>
    <w:rsid w:val="00360CE2"/>
    <w:rsid w:val="00363861"/>
    <w:rsid w:val="00363B42"/>
    <w:rsid w:val="003673DC"/>
    <w:rsid w:val="00370238"/>
    <w:rsid w:val="003708D0"/>
    <w:rsid w:val="00372A24"/>
    <w:rsid w:val="0037549F"/>
    <w:rsid w:val="00382209"/>
    <w:rsid w:val="003849CC"/>
    <w:rsid w:val="00385CD7"/>
    <w:rsid w:val="00385F11"/>
    <w:rsid w:val="003877A3"/>
    <w:rsid w:val="003879B9"/>
    <w:rsid w:val="00387FC1"/>
    <w:rsid w:val="0039175D"/>
    <w:rsid w:val="00393196"/>
    <w:rsid w:val="0039497D"/>
    <w:rsid w:val="00394ECB"/>
    <w:rsid w:val="00396DEF"/>
    <w:rsid w:val="003979F4"/>
    <w:rsid w:val="003A6C1C"/>
    <w:rsid w:val="003A7C79"/>
    <w:rsid w:val="003B113E"/>
    <w:rsid w:val="003B323C"/>
    <w:rsid w:val="003B730B"/>
    <w:rsid w:val="003C1A8B"/>
    <w:rsid w:val="003D30FC"/>
    <w:rsid w:val="003E01F9"/>
    <w:rsid w:val="003E1D53"/>
    <w:rsid w:val="003E4B09"/>
    <w:rsid w:val="003E4FAA"/>
    <w:rsid w:val="003E6C80"/>
    <w:rsid w:val="003F00DC"/>
    <w:rsid w:val="003F02A9"/>
    <w:rsid w:val="003F12EE"/>
    <w:rsid w:val="003F1F0E"/>
    <w:rsid w:val="00401B97"/>
    <w:rsid w:val="00401E51"/>
    <w:rsid w:val="004022A9"/>
    <w:rsid w:val="004026D1"/>
    <w:rsid w:val="00405522"/>
    <w:rsid w:val="004056E5"/>
    <w:rsid w:val="004106D1"/>
    <w:rsid w:val="00413127"/>
    <w:rsid w:val="00417812"/>
    <w:rsid w:val="004216B7"/>
    <w:rsid w:val="0042374F"/>
    <w:rsid w:val="004303D9"/>
    <w:rsid w:val="00436892"/>
    <w:rsid w:val="00436ADB"/>
    <w:rsid w:val="00446959"/>
    <w:rsid w:val="004478D2"/>
    <w:rsid w:val="00450DFB"/>
    <w:rsid w:val="004516E7"/>
    <w:rsid w:val="00456D8A"/>
    <w:rsid w:val="00461FBF"/>
    <w:rsid w:val="00463E6E"/>
    <w:rsid w:val="00463F1E"/>
    <w:rsid w:val="00463F87"/>
    <w:rsid w:val="0046537C"/>
    <w:rsid w:val="00465BD3"/>
    <w:rsid w:val="00465F46"/>
    <w:rsid w:val="00467663"/>
    <w:rsid w:val="004710C9"/>
    <w:rsid w:val="00471C48"/>
    <w:rsid w:val="00471F18"/>
    <w:rsid w:val="00473501"/>
    <w:rsid w:val="0047427D"/>
    <w:rsid w:val="004742C8"/>
    <w:rsid w:val="00477531"/>
    <w:rsid w:val="00482026"/>
    <w:rsid w:val="004830F9"/>
    <w:rsid w:val="00485F28"/>
    <w:rsid w:val="00486644"/>
    <w:rsid w:val="004906CA"/>
    <w:rsid w:val="004909A6"/>
    <w:rsid w:val="0049518E"/>
    <w:rsid w:val="00495857"/>
    <w:rsid w:val="004A5D11"/>
    <w:rsid w:val="004B0C1D"/>
    <w:rsid w:val="004B4759"/>
    <w:rsid w:val="004B54FD"/>
    <w:rsid w:val="004B6FCB"/>
    <w:rsid w:val="004C001C"/>
    <w:rsid w:val="004C085A"/>
    <w:rsid w:val="004C0D82"/>
    <w:rsid w:val="004C2278"/>
    <w:rsid w:val="004C4ADA"/>
    <w:rsid w:val="004E1494"/>
    <w:rsid w:val="004E1F61"/>
    <w:rsid w:val="004E6EF4"/>
    <w:rsid w:val="00502178"/>
    <w:rsid w:val="00503F4F"/>
    <w:rsid w:val="0050459D"/>
    <w:rsid w:val="00504885"/>
    <w:rsid w:val="00504FB6"/>
    <w:rsid w:val="00507772"/>
    <w:rsid w:val="00513D6B"/>
    <w:rsid w:val="00523C44"/>
    <w:rsid w:val="00524DD6"/>
    <w:rsid w:val="00525040"/>
    <w:rsid w:val="005352FB"/>
    <w:rsid w:val="005372DD"/>
    <w:rsid w:val="00537F1E"/>
    <w:rsid w:val="0054163F"/>
    <w:rsid w:val="005438A0"/>
    <w:rsid w:val="00543E9A"/>
    <w:rsid w:val="005476F1"/>
    <w:rsid w:val="00552DEC"/>
    <w:rsid w:val="00553312"/>
    <w:rsid w:val="005537D9"/>
    <w:rsid w:val="00554513"/>
    <w:rsid w:val="00554BD8"/>
    <w:rsid w:val="00554E5E"/>
    <w:rsid w:val="0055602F"/>
    <w:rsid w:val="00556574"/>
    <w:rsid w:val="00557F96"/>
    <w:rsid w:val="0056002C"/>
    <w:rsid w:val="0056167D"/>
    <w:rsid w:val="005660A4"/>
    <w:rsid w:val="0056751F"/>
    <w:rsid w:val="00567B8A"/>
    <w:rsid w:val="00572EAC"/>
    <w:rsid w:val="00582945"/>
    <w:rsid w:val="005841E2"/>
    <w:rsid w:val="00585168"/>
    <w:rsid w:val="0059131D"/>
    <w:rsid w:val="0059710E"/>
    <w:rsid w:val="005A2DD3"/>
    <w:rsid w:val="005A3F54"/>
    <w:rsid w:val="005A5B5A"/>
    <w:rsid w:val="005A6963"/>
    <w:rsid w:val="005A708E"/>
    <w:rsid w:val="005B1205"/>
    <w:rsid w:val="005B42AB"/>
    <w:rsid w:val="005B718F"/>
    <w:rsid w:val="005C2215"/>
    <w:rsid w:val="005C24BB"/>
    <w:rsid w:val="005C50ED"/>
    <w:rsid w:val="005D30BF"/>
    <w:rsid w:val="005D5B5D"/>
    <w:rsid w:val="005D7589"/>
    <w:rsid w:val="005E3A52"/>
    <w:rsid w:val="005F2B87"/>
    <w:rsid w:val="005F3D1B"/>
    <w:rsid w:val="005F6FA3"/>
    <w:rsid w:val="005F7AE6"/>
    <w:rsid w:val="00601248"/>
    <w:rsid w:val="00601893"/>
    <w:rsid w:val="00601CB7"/>
    <w:rsid w:val="00602982"/>
    <w:rsid w:val="0060507C"/>
    <w:rsid w:val="006067BA"/>
    <w:rsid w:val="006067EF"/>
    <w:rsid w:val="00606DA2"/>
    <w:rsid w:val="00613DFD"/>
    <w:rsid w:val="00614E64"/>
    <w:rsid w:val="00615783"/>
    <w:rsid w:val="00615D6C"/>
    <w:rsid w:val="006239DF"/>
    <w:rsid w:val="00624B8D"/>
    <w:rsid w:val="006258FE"/>
    <w:rsid w:val="00625A2B"/>
    <w:rsid w:val="006310CB"/>
    <w:rsid w:val="006352B8"/>
    <w:rsid w:val="00641B47"/>
    <w:rsid w:val="00643960"/>
    <w:rsid w:val="006543D1"/>
    <w:rsid w:val="00655156"/>
    <w:rsid w:val="00655BB4"/>
    <w:rsid w:val="006615E5"/>
    <w:rsid w:val="00662F41"/>
    <w:rsid w:val="00665475"/>
    <w:rsid w:val="006753E4"/>
    <w:rsid w:val="00675A5C"/>
    <w:rsid w:val="00681AEF"/>
    <w:rsid w:val="00685AC9"/>
    <w:rsid w:val="00692489"/>
    <w:rsid w:val="00696469"/>
    <w:rsid w:val="00696EBD"/>
    <w:rsid w:val="00697B5E"/>
    <w:rsid w:val="006A3C59"/>
    <w:rsid w:val="006A7BE7"/>
    <w:rsid w:val="006B5B30"/>
    <w:rsid w:val="006C0CA3"/>
    <w:rsid w:val="006C37CE"/>
    <w:rsid w:val="006C560C"/>
    <w:rsid w:val="006C5A7D"/>
    <w:rsid w:val="006D0228"/>
    <w:rsid w:val="006D210F"/>
    <w:rsid w:val="006D2D94"/>
    <w:rsid w:val="006D3334"/>
    <w:rsid w:val="006D34B2"/>
    <w:rsid w:val="006D4A2C"/>
    <w:rsid w:val="006D597D"/>
    <w:rsid w:val="006F0799"/>
    <w:rsid w:val="006F17F3"/>
    <w:rsid w:val="006F3CBB"/>
    <w:rsid w:val="006F4873"/>
    <w:rsid w:val="006F56E3"/>
    <w:rsid w:val="007016A7"/>
    <w:rsid w:val="0070375B"/>
    <w:rsid w:val="007106E8"/>
    <w:rsid w:val="00710738"/>
    <w:rsid w:val="007109CA"/>
    <w:rsid w:val="00713298"/>
    <w:rsid w:val="00720BB6"/>
    <w:rsid w:val="0072313E"/>
    <w:rsid w:val="00724A28"/>
    <w:rsid w:val="007266BA"/>
    <w:rsid w:val="00730DE7"/>
    <w:rsid w:val="00731E65"/>
    <w:rsid w:val="007326E2"/>
    <w:rsid w:val="00735F1D"/>
    <w:rsid w:val="007371B1"/>
    <w:rsid w:val="00747AF3"/>
    <w:rsid w:val="007530EB"/>
    <w:rsid w:val="0075356E"/>
    <w:rsid w:val="0075452C"/>
    <w:rsid w:val="00767381"/>
    <w:rsid w:val="00770C29"/>
    <w:rsid w:val="00770CA8"/>
    <w:rsid w:val="007733D4"/>
    <w:rsid w:val="00775662"/>
    <w:rsid w:val="00777A26"/>
    <w:rsid w:val="00777EC1"/>
    <w:rsid w:val="00786282"/>
    <w:rsid w:val="007867F6"/>
    <w:rsid w:val="0079620A"/>
    <w:rsid w:val="00796DD8"/>
    <w:rsid w:val="007977F2"/>
    <w:rsid w:val="007A0074"/>
    <w:rsid w:val="007A106B"/>
    <w:rsid w:val="007A3EAB"/>
    <w:rsid w:val="007A3F99"/>
    <w:rsid w:val="007A51B8"/>
    <w:rsid w:val="007B1615"/>
    <w:rsid w:val="007B6420"/>
    <w:rsid w:val="007B6B5F"/>
    <w:rsid w:val="007B746F"/>
    <w:rsid w:val="007C11AB"/>
    <w:rsid w:val="007C3747"/>
    <w:rsid w:val="007C5465"/>
    <w:rsid w:val="007C61E2"/>
    <w:rsid w:val="007C6CC1"/>
    <w:rsid w:val="007D35B9"/>
    <w:rsid w:val="007E47CA"/>
    <w:rsid w:val="007E7B5B"/>
    <w:rsid w:val="007F2502"/>
    <w:rsid w:val="007F36EA"/>
    <w:rsid w:val="007F3A13"/>
    <w:rsid w:val="007F3BC0"/>
    <w:rsid w:val="007F51EC"/>
    <w:rsid w:val="007F547E"/>
    <w:rsid w:val="007F563C"/>
    <w:rsid w:val="007F7E77"/>
    <w:rsid w:val="00810A86"/>
    <w:rsid w:val="008226F3"/>
    <w:rsid w:val="00822925"/>
    <w:rsid w:val="00835A1B"/>
    <w:rsid w:val="00840634"/>
    <w:rsid w:val="00850B64"/>
    <w:rsid w:val="00851B3F"/>
    <w:rsid w:val="00853C1E"/>
    <w:rsid w:val="00853F45"/>
    <w:rsid w:val="0085607B"/>
    <w:rsid w:val="0086557B"/>
    <w:rsid w:val="00866587"/>
    <w:rsid w:val="00871EED"/>
    <w:rsid w:val="00871FE1"/>
    <w:rsid w:val="008732DC"/>
    <w:rsid w:val="00877A3E"/>
    <w:rsid w:val="008800D8"/>
    <w:rsid w:val="00882A43"/>
    <w:rsid w:val="00886709"/>
    <w:rsid w:val="0088684D"/>
    <w:rsid w:val="00887F63"/>
    <w:rsid w:val="008945E6"/>
    <w:rsid w:val="00895277"/>
    <w:rsid w:val="00896D02"/>
    <w:rsid w:val="00896F09"/>
    <w:rsid w:val="008A06DF"/>
    <w:rsid w:val="008A2760"/>
    <w:rsid w:val="008A6100"/>
    <w:rsid w:val="008B182D"/>
    <w:rsid w:val="008C1CDD"/>
    <w:rsid w:val="008C2F0A"/>
    <w:rsid w:val="008C6C02"/>
    <w:rsid w:val="008C7294"/>
    <w:rsid w:val="008D4436"/>
    <w:rsid w:val="008E1F79"/>
    <w:rsid w:val="008E3648"/>
    <w:rsid w:val="008E47E9"/>
    <w:rsid w:val="008E64E2"/>
    <w:rsid w:val="008E798D"/>
    <w:rsid w:val="008F0CA0"/>
    <w:rsid w:val="008F2B17"/>
    <w:rsid w:val="008F418B"/>
    <w:rsid w:val="009003B1"/>
    <w:rsid w:val="00905D21"/>
    <w:rsid w:val="00906CEA"/>
    <w:rsid w:val="009070CF"/>
    <w:rsid w:val="00910630"/>
    <w:rsid w:val="009119EF"/>
    <w:rsid w:val="009136EF"/>
    <w:rsid w:val="00913F8C"/>
    <w:rsid w:val="00914736"/>
    <w:rsid w:val="009166CA"/>
    <w:rsid w:val="00922430"/>
    <w:rsid w:val="009227A9"/>
    <w:rsid w:val="00927D4E"/>
    <w:rsid w:val="00932377"/>
    <w:rsid w:val="009324D7"/>
    <w:rsid w:val="00941CEE"/>
    <w:rsid w:val="009467CA"/>
    <w:rsid w:val="00952B5B"/>
    <w:rsid w:val="00953AAF"/>
    <w:rsid w:val="00961131"/>
    <w:rsid w:val="00963537"/>
    <w:rsid w:val="00971A04"/>
    <w:rsid w:val="00975324"/>
    <w:rsid w:val="00975B5C"/>
    <w:rsid w:val="00975B7D"/>
    <w:rsid w:val="00977C85"/>
    <w:rsid w:val="0098032F"/>
    <w:rsid w:val="009819E5"/>
    <w:rsid w:val="00983AC9"/>
    <w:rsid w:val="00990456"/>
    <w:rsid w:val="009907D6"/>
    <w:rsid w:val="009915BB"/>
    <w:rsid w:val="00991B69"/>
    <w:rsid w:val="0099554A"/>
    <w:rsid w:val="00997601"/>
    <w:rsid w:val="009A0F7A"/>
    <w:rsid w:val="009A530F"/>
    <w:rsid w:val="009A6AF9"/>
    <w:rsid w:val="009B3603"/>
    <w:rsid w:val="009B4B79"/>
    <w:rsid w:val="009B6778"/>
    <w:rsid w:val="009B6B50"/>
    <w:rsid w:val="009C1082"/>
    <w:rsid w:val="009C130E"/>
    <w:rsid w:val="009C224B"/>
    <w:rsid w:val="009C24B2"/>
    <w:rsid w:val="009C29F9"/>
    <w:rsid w:val="009C65DA"/>
    <w:rsid w:val="009C727C"/>
    <w:rsid w:val="009D1B4D"/>
    <w:rsid w:val="009D4357"/>
    <w:rsid w:val="009D7103"/>
    <w:rsid w:val="009E181C"/>
    <w:rsid w:val="009E19DD"/>
    <w:rsid w:val="009E6706"/>
    <w:rsid w:val="009E7112"/>
    <w:rsid w:val="009E7FBD"/>
    <w:rsid w:val="009F16AB"/>
    <w:rsid w:val="009F3A85"/>
    <w:rsid w:val="00A01311"/>
    <w:rsid w:val="00A0214B"/>
    <w:rsid w:val="00A06209"/>
    <w:rsid w:val="00A07AD1"/>
    <w:rsid w:val="00A13469"/>
    <w:rsid w:val="00A1649C"/>
    <w:rsid w:val="00A176C7"/>
    <w:rsid w:val="00A26A8E"/>
    <w:rsid w:val="00A270FE"/>
    <w:rsid w:val="00A27CDE"/>
    <w:rsid w:val="00A34412"/>
    <w:rsid w:val="00A365A7"/>
    <w:rsid w:val="00A372B3"/>
    <w:rsid w:val="00A40244"/>
    <w:rsid w:val="00A403BF"/>
    <w:rsid w:val="00A45C6D"/>
    <w:rsid w:val="00A45F16"/>
    <w:rsid w:val="00A47A65"/>
    <w:rsid w:val="00A502FE"/>
    <w:rsid w:val="00A52E28"/>
    <w:rsid w:val="00A54CF9"/>
    <w:rsid w:val="00A5790F"/>
    <w:rsid w:val="00A607FC"/>
    <w:rsid w:val="00A6200F"/>
    <w:rsid w:val="00A62B4C"/>
    <w:rsid w:val="00A672DA"/>
    <w:rsid w:val="00A67A48"/>
    <w:rsid w:val="00A705CD"/>
    <w:rsid w:val="00A7119E"/>
    <w:rsid w:val="00A745C2"/>
    <w:rsid w:val="00A7483F"/>
    <w:rsid w:val="00A76EF6"/>
    <w:rsid w:val="00A77DDD"/>
    <w:rsid w:val="00A820C9"/>
    <w:rsid w:val="00A875A1"/>
    <w:rsid w:val="00A878CA"/>
    <w:rsid w:val="00A92AD3"/>
    <w:rsid w:val="00A937D4"/>
    <w:rsid w:val="00AA13A9"/>
    <w:rsid w:val="00AA4A6F"/>
    <w:rsid w:val="00AA4B97"/>
    <w:rsid w:val="00AA724D"/>
    <w:rsid w:val="00AA7C89"/>
    <w:rsid w:val="00AB1060"/>
    <w:rsid w:val="00AB171F"/>
    <w:rsid w:val="00AB4FAA"/>
    <w:rsid w:val="00AB7B5C"/>
    <w:rsid w:val="00AC068B"/>
    <w:rsid w:val="00AC4624"/>
    <w:rsid w:val="00AC6AC1"/>
    <w:rsid w:val="00AD78BA"/>
    <w:rsid w:val="00AE554B"/>
    <w:rsid w:val="00AE687A"/>
    <w:rsid w:val="00AE6F5A"/>
    <w:rsid w:val="00AF73E1"/>
    <w:rsid w:val="00B00DDE"/>
    <w:rsid w:val="00B01D56"/>
    <w:rsid w:val="00B03DB6"/>
    <w:rsid w:val="00B049CD"/>
    <w:rsid w:val="00B07056"/>
    <w:rsid w:val="00B11380"/>
    <w:rsid w:val="00B158FC"/>
    <w:rsid w:val="00B1629E"/>
    <w:rsid w:val="00B226D1"/>
    <w:rsid w:val="00B22969"/>
    <w:rsid w:val="00B2669A"/>
    <w:rsid w:val="00B30C95"/>
    <w:rsid w:val="00B416F2"/>
    <w:rsid w:val="00B51F4C"/>
    <w:rsid w:val="00B53449"/>
    <w:rsid w:val="00B6127F"/>
    <w:rsid w:val="00B622D1"/>
    <w:rsid w:val="00B6722C"/>
    <w:rsid w:val="00B6767D"/>
    <w:rsid w:val="00B67E44"/>
    <w:rsid w:val="00B719B2"/>
    <w:rsid w:val="00B72A9F"/>
    <w:rsid w:val="00B74996"/>
    <w:rsid w:val="00B77A4D"/>
    <w:rsid w:val="00B81BD6"/>
    <w:rsid w:val="00B83C5B"/>
    <w:rsid w:val="00B85ED1"/>
    <w:rsid w:val="00B86B0B"/>
    <w:rsid w:val="00B8795A"/>
    <w:rsid w:val="00B936AA"/>
    <w:rsid w:val="00B94672"/>
    <w:rsid w:val="00B9504F"/>
    <w:rsid w:val="00BA4FA1"/>
    <w:rsid w:val="00BA5D12"/>
    <w:rsid w:val="00BA72F7"/>
    <w:rsid w:val="00BB12FC"/>
    <w:rsid w:val="00BB3348"/>
    <w:rsid w:val="00BB42CD"/>
    <w:rsid w:val="00BB5E82"/>
    <w:rsid w:val="00BB7F6F"/>
    <w:rsid w:val="00BC0E31"/>
    <w:rsid w:val="00BC4834"/>
    <w:rsid w:val="00BC4D36"/>
    <w:rsid w:val="00BC72EC"/>
    <w:rsid w:val="00BC75D9"/>
    <w:rsid w:val="00BC79ED"/>
    <w:rsid w:val="00BD1E2A"/>
    <w:rsid w:val="00BD3700"/>
    <w:rsid w:val="00BD379A"/>
    <w:rsid w:val="00BD65A2"/>
    <w:rsid w:val="00BD722E"/>
    <w:rsid w:val="00BE0E41"/>
    <w:rsid w:val="00BE30FB"/>
    <w:rsid w:val="00BF1DBE"/>
    <w:rsid w:val="00BF4270"/>
    <w:rsid w:val="00BF7C34"/>
    <w:rsid w:val="00C01B56"/>
    <w:rsid w:val="00C0408B"/>
    <w:rsid w:val="00C1057E"/>
    <w:rsid w:val="00C1195E"/>
    <w:rsid w:val="00C11F7D"/>
    <w:rsid w:val="00C20416"/>
    <w:rsid w:val="00C26CFE"/>
    <w:rsid w:val="00C27FC4"/>
    <w:rsid w:val="00C30713"/>
    <w:rsid w:val="00C3089D"/>
    <w:rsid w:val="00C35BAF"/>
    <w:rsid w:val="00C37158"/>
    <w:rsid w:val="00C40439"/>
    <w:rsid w:val="00C43547"/>
    <w:rsid w:val="00C43E39"/>
    <w:rsid w:val="00C43F43"/>
    <w:rsid w:val="00C51A74"/>
    <w:rsid w:val="00C51ACA"/>
    <w:rsid w:val="00C51D85"/>
    <w:rsid w:val="00C52DBC"/>
    <w:rsid w:val="00C70EC3"/>
    <w:rsid w:val="00C70ED0"/>
    <w:rsid w:val="00C746DC"/>
    <w:rsid w:val="00C7501D"/>
    <w:rsid w:val="00C76C0B"/>
    <w:rsid w:val="00C771B0"/>
    <w:rsid w:val="00C80F6C"/>
    <w:rsid w:val="00C82118"/>
    <w:rsid w:val="00C84D7D"/>
    <w:rsid w:val="00C85558"/>
    <w:rsid w:val="00C85C1A"/>
    <w:rsid w:val="00C918E1"/>
    <w:rsid w:val="00C9249A"/>
    <w:rsid w:val="00C95E84"/>
    <w:rsid w:val="00C97014"/>
    <w:rsid w:val="00C972FE"/>
    <w:rsid w:val="00CA0236"/>
    <w:rsid w:val="00CA16EF"/>
    <w:rsid w:val="00CA4771"/>
    <w:rsid w:val="00CA4E08"/>
    <w:rsid w:val="00CB50BB"/>
    <w:rsid w:val="00CC002E"/>
    <w:rsid w:val="00CC1FE6"/>
    <w:rsid w:val="00CC329D"/>
    <w:rsid w:val="00CC6328"/>
    <w:rsid w:val="00CC7933"/>
    <w:rsid w:val="00CD6358"/>
    <w:rsid w:val="00CD674B"/>
    <w:rsid w:val="00CD7206"/>
    <w:rsid w:val="00CD7FD6"/>
    <w:rsid w:val="00CE1900"/>
    <w:rsid w:val="00CE3281"/>
    <w:rsid w:val="00CE452A"/>
    <w:rsid w:val="00CE4A25"/>
    <w:rsid w:val="00CE62FC"/>
    <w:rsid w:val="00CE721C"/>
    <w:rsid w:val="00CF22B3"/>
    <w:rsid w:val="00CF40D4"/>
    <w:rsid w:val="00CF41BC"/>
    <w:rsid w:val="00CF6F89"/>
    <w:rsid w:val="00CF774F"/>
    <w:rsid w:val="00D0036F"/>
    <w:rsid w:val="00D028C9"/>
    <w:rsid w:val="00D03156"/>
    <w:rsid w:val="00D1048C"/>
    <w:rsid w:val="00D13C36"/>
    <w:rsid w:val="00D17ACF"/>
    <w:rsid w:val="00D17C5E"/>
    <w:rsid w:val="00D21232"/>
    <w:rsid w:val="00D24175"/>
    <w:rsid w:val="00D25CBE"/>
    <w:rsid w:val="00D265EF"/>
    <w:rsid w:val="00D31477"/>
    <w:rsid w:val="00D33BDB"/>
    <w:rsid w:val="00D353FB"/>
    <w:rsid w:val="00D36805"/>
    <w:rsid w:val="00D46E21"/>
    <w:rsid w:val="00D50602"/>
    <w:rsid w:val="00D50E96"/>
    <w:rsid w:val="00D53F1C"/>
    <w:rsid w:val="00D5528C"/>
    <w:rsid w:val="00D5584B"/>
    <w:rsid w:val="00D6098A"/>
    <w:rsid w:val="00D61BF7"/>
    <w:rsid w:val="00D6300B"/>
    <w:rsid w:val="00D644A1"/>
    <w:rsid w:val="00D6463F"/>
    <w:rsid w:val="00D720A9"/>
    <w:rsid w:val="00D73142"/>
    <w:rsid w:val="00D77FF7"/>
    <w:rsid w:val="00D86C71"/>
    <w:rsid w:val="00D92C21"/>
    <w:rsid w:val="00D93DE9"/>
    <w:rsid w:val="00D9607C"/>
    <w:rsid w:val="00D9740F"/>
    <w:rsid w:val="00DA223C"/>
    <w:rsid w:val="00DA6896"/>
    <w:rsid w:val="00DA760D"/>
    <w:rsid w:val="00DC0219"/>
    <w:rsid w:val="00DC0FE8"/>
    <w:rsid w:val="00DC1875"/>
    <w:rsid w:val="00DC45E5"/>
    <w:rsid w:val="00DC537C"/>
    <w:rsid w:val="00DC7ECC"/>
    <w:rsid w:val="00DD1B92"/>
    <w:rsid w:val="00DE13B4"/>
    <w:rsid w:val="00DE37C6"/>
    <w:rsid w:val="00DF4DEE"/>
    <w:rsid w:val="00DF7D7F"/>
    <w:rsid w:val="00E00E57"/>
    <w:rsid w:val="00E0121A"/>
    <w:rsid w:val="00E02F2A"/>
    <w:rsid w:val="00E05D58"/>
    <w:rsid w:val="00E12420"/>
    <w:rsid w:val="00E12D8F"/>
    <w:rsid w:val="00E156E9"/>
    <w:rsid w:val="00E1691E"/>
    <w:rsid w:val="00E16CA5"/>
    <w:rsid w:val="00E16F88"/>
    <w:rsid w:val="00E246AD"/>
    <w:rsid w:val="00E26093"/>
    <w:rsid w:val="00E27139"/>
    <w:rsid w:val="00E30868"/>
    <w:rsid w:val="00E33A96"/>
    <w:rsid w:val="00E33F0C"/>
    <w:rsid w:val="00E357F4"/>
    <w:rsid w:val="00E35B77"/>
    <w:rsid w:val="00E4151D"/>
    <w:rsid w:val="00E431F9"/>
    <w:rsid w:val="00E46505"/>
    <w:rsid w:val="00E4669A"/>
    <w:rsid w:val="00E47194"/>
    <w:rsid w:val="00E47EFF"/>
    <w:rsid w:val="00E61FEA"/>
    <w:rsid w:val="00E66C55"/>
    <w:rsid w:val="00E73513"/>
    <w:rsid w:val="00E73C1E"/>
    <w:rsid w:val="00E7492C"/>
    <w:rsid w:val="00E75180"/>
    <w:rsid w:val="00E75CE5"/>
    <w:rsid w:val="00E824EF"/>
    <w:rsid w:val="00E877B6"/>
    <w:rsid w:val="00E910A4"/>
    <w:rsid w:val="00E93839"/>
    <w:rsid w:val="00E94ACF"/>
    <w:rsid w:val="00E95B08"/>
    <w:rsid w:val="00E96E21"/>
    <w:rsid w:val="00EA6043"/>
    <w:rsid w:val="00EB2BB7"/>
    <w:rsid w:val="00EB3C50"/>
    <w:rsid w:val="00EB753E"/>
    <w:rsid w:val="00EC23D2"/>
    <w:rsid w:val="00EC2421"/>
    <w:rsid w:val="00EC27C3"/>
    <w:rsid w:val="00EC2D54"/>
    <w:rsid w:val="00EC4C42"/>
    <w:rsid w:val="00EC51DF"/>
    <w:rsid w:val="00EC5247"/>
    <w:rsid w:val="00EC5C57"/>
    <w:rsid w:val="00ED22D2"/>
    <w:rsid w:val="00ED6C4D"/>
    <w:rsid w:val="00EE27C3"/>
    <w:rsid w:val="00EE280C"/>
    <w:rsid w:val="00EE3B30"/>
    <w:rsid w:val="00EE655E"/>
    <w:rsid w:val="00EE77C8"/>
    <w:rsid w:val="00EF3EFF"/>
    <w:rsid w:val="00EF434C"/>
    <w:rsid w:val="00EF49E4"/>
    <w:rsid w:val="00F027DD"/>
    <w:rsid w:val="00F02CE3"/>
    <w:rsid w:val="00F047C7"/>
    <w:rsid w:val="00F05FB3"/>
    <w:rsid w:val="00F066ED"/>
    <w:rsid w:val="00F13C98"/>
    <w:rsid w:val="00F16F66"/>
    <w:rsid w:val="00F175F0"/>
    <w:rsid w:val="00F20BE9"/>
    <w:rsid w:val="00F22142"/>
    <w:rsid w:val="00F23244"/>
    <w:rsid w:val="00F233E2"/>
    <w:rsid w:val="00F24049"/>
    <w:rsid w:val="00F25227"/>
    <w:rsid w:val="00F312A3"/>
    <w:rsid w:val="00F318EA"/>
    <w:rsid w:val="00F40947"/>
    <w:rsid w:val="00F42B20"/>
    <w:rsid w:val="00F4446F"/>
    <w:rsid w:val="00F44E81"/>
    <w:rsid w:val="00F53C5D"/>
    <w:rsid w:val="00F541E3"/>
    <w:rsid w:val="00F5491F"/>
    <w:rsid w:val="00F55A2E"/>
    <w:rsid w:val="00F568DB"/>
    <w:rsid w:val="00F573C4"/>
    <w:rsid w:val="00F60114"/>
    <w:rsid w:val="00F60EB1"/>
    <w:rsid w:val="00F62964"/>
    <w:rsid w:val="00F6732A"/>
    <w:rsid w:val="00F71099"/>
    <w:rsid w:val="00F71980"/>
    <w:rsid w:val="00F72AA8"/>
    <w:rsid w:val="00F75882"/>
    <w:rsid w:val="00F811BF"/>
    <w:rsid w:val="00F81CA6"/>
    <w:rsid w:val="00F864AD"/>
    <w:rsid w:val="00F86676"/>
    <w:rsid w:val="00F86ACE"/>
    <w:rsid w:val="00F9436C"/>
    <w:rsid w:val="00F97F9B"/>
    <w:rsid w:val="00FB0229"/>
    <w:rsid w:val="00FB17D0"/>
    <w:rsid w:val="00FB3006"/>
    <w:rsid w:val="00FB71F0"/>
    <w:rsid w:val="00FC037C"/>
    <w:rsid w:val="00FC1019"/>
    <w:rsid w:val="00FC4320"/>
    <w:rsid w:val="00FC728A"/>
    <w:rsid w:val="00FD09ED"/>
    <w:rsid w:val="00FD4280"/>
    <w:rsid w:val="00FD56A9"/>
    <w:rsid w:val="00FD6675"/>
    <w:rsid w:val="00FD79B1"/>
    <w:rsid w:val="00FE0E72"/>
    <w:rsid w:val="00FF04A1"/>
    <w:rsid w:val="00FF04FA"/>
    <w:rsid w:val="00FF0A88"/>
    <w:rsid w:val="00FF1A6E"/>
    <w:rsid w:val="00FF2BEB"/>
    <w:rsid w:val="00FF4A3C"/>
    <w:rsid w:val="00FF58D2"/>
    <w:rsid w:val="00FF7A24"/>
  </w:rsids>
  <m:mathPr>
    <m:mathFont m:val="Cambria Math"/>
  </m:mathPr>
  <w:themeFontLang w:val="en-ID"/>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63F"/>
  </w:style>
  <w:style w:type="paragraph" w:styleId="Heading3">
    <w:name w:val="heading 3"/>
    <w:basedOn w:val="Normal"/>
    <w:next w:val="Normal"/>
    <w:link w:val="Heading3Char"/>
    <w:uiPriority w:val="9"/>
    <w:semiHidden/>
    <w:unhideWhenUsed/>
    <w:qFormat/>
    <w:rsid w:val="009B6B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4DE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67D"/>
    <w:rPr>
      <w:color w:val="0563C1" w:themeColor="hyperlink"/>
      <w:u w:val="single"/>
    </w:rPr>
  </w:style>
  <w:style w:type="paragraph" w:styleId="ListParagraph">
    <w:name w:val="List Paragraph"/>
    <w:aliases w:val="tabel 4,SB BAB,skripsi,Body Text Char1,Char Char2,List Paragraph2,List Paragraph1,Body of text,spasi 2 taiiii,awal,LIST DOT,LIST LAMPIRAN,kepala,Char Char21,1.2,Gambar &amp; Table,heading 3,Heading 31,Heading 311,Heading 3111,UGEX'Z"/>
    <w:basedOn w:val="Normal"/>
    <w:link w:val="ListParagraphChar"/>
    <w:uiPriority w:val="1"/>
    <w:qFormat/>
    <w:rsid w:val="007F3A13"/>
    <w:pPr>
      <w:ind w:left="720"/>
      <w:contextualSpacing/>
    </w:pPr>
  </w:style>
  <w:style w:type="character" w:customStyle="1" w:styleId="ListParagraphChar">
    <w:name w:val="List Paragraph Char"/>
    <w:aliases w:val="tabel 4 Char,SB BAB Char,skripsi Char,Body Text Char1 Char,Char Char2 Char,List Paragraph2 Char,List Paragraph1 Char,Body of text Char,spasi 2 taiiii Char,awal Char,LIST DOT Char,LIST LAMPIRAN Char,kepala Char,Char Char21 Char"/>
    <w:link w:val="ListParagraph"/>
    <w:uiPriority w:val="1"/>
    <w:qFormat/>
    <w:locked/>
    <w:rsid w:val="00F233E2"/>
  </w:style>
  <w:style w:type="character" w:styleId="Emphasis">
    <w:name w:val="Emphasis"/>
    <w:basedOn w:val="DefaultParagraphFont"/>
    <w:uiPriority w:val="20"/>
    <w:qFormat/>
    <w:rsid w:val="00557F96"/>
    <w:rPr>
      <w:i/>
      <w:iCs/>
    </w:rPr>
  </w:style>
  <w:style w:type="character" w:styleId="Strong">
    <w:name w:val="Strong"/>
    <w:basedOn w:val="DefaultParagraphFont"/>
    <w:uiPriority w:val="22"/>
    <w:qFormat/>
    <w:rsid w:val="00E95B08"/>
    <w:rPr>
      <w:b/>
      <w:bCs/>
    </w:rPr>
  </w:style>
  <w:style w:type="paragraph" w:styleId="Header">
    <w:name w:val="header"/>
    <w:basedOn w:val="Normal"/>
    <w:link w:val="HeaderChar"/>
    <w:uiPriority w:val="99"/>
    <w:unhideWhenUsed/>
    <w:rsid w:val="000A6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77"/>
  </w:style>
  <w:style w:type="paragraph" w:styleId="Footer">
    <w:name w:val="footer"/>
    <w:basedOn w:val="Normal"/>
    <w:link w:val="FooterChar"/>
    <w:uiPriority w:val="99"/>
    <w:unhideWhenUsed/>
    <w:rsid w:val="000A6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77"/>
  </w:style>
  <w:style w:type="character" w:customStyle="1" w:styleId="Heading3Char">
    <w:name w:val="Heading 3 Char"/>
    <w:basedOn w:val="DefaultParagraphFont"/>
    <w:link w:val="Heading3"/>
    <w:uiPriority w:val="9"/>
    <w:rsid w:val="009B6B5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5B42AB"/>
    <w:rPr>
      <w:color w:val="666666"/>
    </w:rPr>
  </w:style>
  <w:style w:type="character" w:customStyle="1" w:styleId="UnresolvedMention">
    <w:name w:val="Unresolved Mention"/>
    <w:basedOn w:val="DefaultParagraphFont"/>
    <w:uiPriority w:val="99"/>
    <w:semiHidden/>
    <w:unhideWhenUsed/>
    <w:rsid w:val="00B11380"/>
    <w:rPr>
      <w:color w:val="605E5C"/>
      <w:shd w:val="clear" w:color="auto" w:fill="E1DFDD"/>
    </w:rPr>
  </w:style>
  <w:style w:type="table" w:customStyle="1" w:styleId="TableGrid1">
    <w:name w:val="Table Grid1"/>
    <w:basedOn w:val="TableNormal"/>
    <w:next w:val="TableGrid"/>
    <w:uiPriority w:val="39"/>
    <w:qFormat/>
    <w:rsid w:val="00AC6AC1"/>
    <w:pPr>
      <w:spacing w:after="0" w:line="240" w:lineRule="auto"/>
    </w:pPr>
    <w:rPr>
      <w:kern w:val="0"/>
      <w:sz w:val="20"/>
      <w:szCs w:val="20"/>
      <w:lang w:val="zh-CN"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F58D2"/>
    <w:pPr>
      <w:spacing w:after="40" w:line="360" w:lineRule="auto"/>
      <w:jc w:val="both"/>
    </w:pPr>
    <w:rPr>
      <w:rFonts w:ascii="Times New Roman" w:hAnsi="Times New Roman"/>
      <w:color w:val="000000" w:themeColor="text1"/>
      <w:sz w:val="24"/>
      <w:lang w:val="en-US"/>
    </w:rPr>
  </w:style>
  <w:style w:type="table" w:customStyle="1" w:styleId="TableGrid2">
    <w:name w:val="Table Grid2"/>
    <w:basedOn w:val="TableNormal"/>
    <w:next w:val="TableGrid"/>
    <w:uiPriority w:val="39"/>
    <w:rsid w:val="00D13C36"/>
    <w:pPr>
      <w:widowControl w:val="0"/>
      <w:autoSpaceDE w:val="0"/>
      <w:autoSpaceDN w:val="0"/>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4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C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yperlink" Target="https://hellosehat.com/infeksi/infeksi-bakteri/pengertian-infeksi-bakteri/"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6078</TotalTime>
  <Pages>131</Pages>
  <Words>19611</Words>
  <Characters>111783</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mersa.herawati@gmail.com</dc:creator>
  <cp:lastModifiedBy>abdul</cp:lastModifiedBy>
  <cp:revision>234</cp:revision>
  <cp:lastPrinted>2024-10-15T06:10:00Z</cp:lastPrinted>
  <dcterms:created xsi:type="dcterms:W3CDTF">2024-07-10T08:49:00Z</dcterms:created>
  <dcterms:modified xsi:type="dcterms:W3CDTF">2024-10-15T06:11:00Z</dcterms:modified>
</cp:coreProperties>
</file>