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42A20" w:rsidRPr="001A6CF2" w:rsidP="001A6CF2" w14:paraId="019272BE" w14:textId="5557790C">
      <w:pPr>
        <w:spacing w:before="0" w:line="360" w:lineRule="auto"/>
        <w:jc w:val="center"/>
        <w:rPr>
          <w:rFonts w:cs="Times New Roman"/>
          <w:color w:val="222222"/>
          <w:shd w:val="clear" w:color="auto" w:fill="FFFFFF"/>
        </w:rPr>
      </w:pPr>
      <w:r w:rsidRPr="001A6CF2">
        <w:rPr>
          <w:rFonts w:cs="Times New Roman"/>
          <w:color w:val="222222"/>
          <w:shd w:val="clear" w:color="auto" w:fill="FFFFFF"/>
        </w:rPr>
        <w:t>DAFTAR PUSTAKA</w:t>
      </w:r>
    </w:p>
    <w:p w:rsidR="00B42A20" w:rsidRPr="001A6CF2" w:rsidP="001A6CF2" w14:paraId="6A48960C" w14:textId="30B974A1">
      <w:pPr>
        <w:spacing w:line="360" w:lineRule="auto"/>
        <w:ind w:left="709" w:hanging="709"/>
        <w:jc w:val="both"/>
        <w:rPr>
          <w:rFonts w:cs="Times New Roman"/>
          <w:color w:val="222222"/>
          <w:shd w:val="clear" w:color="auto" w:fill="FFFFFF"/>
        </w:rPr>
      </w:pPr>
      <w:r w:rsidRPr="001A6CF2">
        <w:rPr>
          <w:rFonts w:cs="Times New Roman"/>
          <w:color w:val="auto"/>
          <w:shd w:val="clear" w:color="auto" w:fill="FFFFFF"/>
        </w:rPr>
        <w:t>Amalia,</w:t>
      </w:r>
      <w:r w:rsidRPr="001A6CF2">
        <w:rPr>
          <w:rFonts w:cs="Times New Roman"/>
          <w:color w:val="222222"/>
          <w:shd w:val="clear" w:color="auto" w:fill="FFFFFF"/>
        </w:rPr>
        <w:t xml:space="preserve"> I. N., Pratama, B. P., Agustin, I. J., Khotimah, K. K., Lestari, N., &amp; Jauza, S. S. (2021). Pengaruh Pemberian Kompres Hangat Jahe Merah Terhadap Tingkat Nyeri Arthritis Gout (Asam Urat). </w:t>
      </w:r>
      <w:r w:rsidRPr="001A6CF2">
        <w:rPr>
          <w:rFonts w:cs="Times New Roman"/>
          <w:i/>
          <w:iCs/>
          <w:color w:val="222222"/>
          <w:shd w:val="clear" w:color="auto" w:fill="FFFFFF"/>
        </w:rPr>
        <w:t>Jurnal Sehat Masada</w:t>
      </w:r>
      <w:r w:rsidRPr="001A6CF2">
        <w:rPr>
          <w:rFonts w:cs="Times New Roman"/>
          <w:color w:val="222222"/>
          <w:shd w:val="clear" w:color="auto" w:fill="FFFFFF"/>
        </w:rPr>
        <w:t>, </w:t>
      </w:r>
      <w:r w:rsidRPr="001A6CF2">
        <w:rPr>
          <w:rFonts w:cs="Times New Roman"/>
          <w:i/>
          <w:iCs/>
          <w:color w:val="222222"/>
          <w:shd w:val="clear" w:color="auto" w:fill="FFFFFF"/>
        </w:rPr>
        <w:t>15</w:t>
      </w:r>
      <w:r w:rsidRPr="001A6CF2">
        <w:rPr>
          <w:rFonts w:cs="Times New Roman"/>
          <w:color w:val="222222"/>
          <w:shd w:val="clear" w:color="auto" w:fill="FFFFFF"/>
        </w:rPr>
        <w:t>(1), 112-119.</w:t>
      </w:r>
      <w:r w:rsidRPr="001A6CF2">
        <w:rPr>
          <w:rFonts w:cs="Times New Roman"/>
        </w:rPr>
        <w:t xml:space="preserve"> </w:t>
      </w:r>
      <w:hyperlink r:id="rId5" w:history="1">
        <w:r w:rsidRPr="001A6CF2">
          <w:rPr>
            <w:rStyle w:val="Hyperlink"/>
            <w:rFonts w:cs="Times New Roman"/>
            <w:color w:val="auto"/>
            <w:shd w:val="clear" w:color="auto" w:fill="FFFFFF"/>
          </w:rPr>
          <w:t>https://scholar.google.com/scholar?hl=id&amp;as_</w:t>
        </w:r>
      </w:hyperlink>
      <w:r w:rsidRPr="001A6CF2">
        <w:rPr>
          <w:rFonts w:cs="Times New Roman"/>
          <w:color w:val="auto"/>
          <w:shd w:val="clear" w:color="auto" w:fill="FFFFFF"/>
        </w:rPr>
        <w:t>Kasus Terapi Kompres Hangat Menurunan Nyeri Send</w:t>
      </w:r>
      <w:r w:rsidRPr="001A6CF2">
        <w:rPr>
          <w:rFonts w:cs="Times New Roman"/>
          <w:color w:val="222222"/>
          <w:shd w:val="clear" w:color="auto" w:fill="FFFFFF"/>
        </w:rPr>
        <w:t xml:space="preserve">i pada Lansia. </w:t>
      </w:r>
    </w:p>
    <w:p w:rsidR="00B42A20" w:rsidRPr="001A6CF2" w:rsidP="001A6CF2" w14:paraId="189A1719" w14:textId="65CEF6A9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color w:val="222222"/>
          <w:shd w:val="clear" w:color="auto" w:fill="FFFFFF"/>
        </w:rPr>
        <w:t>Antoni, A., Pebrianthy, L., Harahap, D. M., Suharto, S., &amp; Pratama, M. Y. (2020). Pengaruh Penggunaan Kompres Kayu Manis terhadap Penurunan Skala Nyeri pada Penderita Arthritis Gout di Wilayah Kerja Puskesmas Batunadua. </w:t>
      </w:r>
      <w:r w:rsidRPr="001A6CF2">
        <w:rPr>
          <w:rFonts w:cs="Times New Roman"/>
          <w:i/>
          <w:iCs/>
          <w:color w:val="222222"/>
          <w:shd w:val="clear" w:color="auto" w:fill="FFFFFF"/>
        </w:rPr>
        <w:t>Jurnal Kesehatan Global</w:t>
      </w:r>
      <w:r w:rsidRPr="001A6CF2">
        <w:rPr>
          <w:rFonts w:cs="Times New Roman"/>
          <w:color w:val="222222"/>
          <w:shd w:val="clear" w:color="auto" w:fill="FFFFFF"/>
        </w:rPr>
        <w:t>, </w:t>
      </w:r>
      <w:r w:rsidRPr="001A6CF2">
        <w:rPr>
          <w:rFonts w:cs="Times New Roman"/>
          <w:i/>
          <w:iCs/>
          <w:color w:val="222222"/>
          <w:shd w:val="clear" w:color="auto" w:fill="FFFFFF"/>
        </w:rPr>
        <w:t>3</w:t>
      </w:r>
      <w:r w:rsidRPr="001A6CF2">
        <w:rPr>
          <w:rFonts w:cs="Times New Roman"/>
          <w:color w:val="222222"/>
          <w:shd w:val="clear" w:color="auto" w:fill="FFFFFF"/>
        </w:rPr>
        <w:t>(1), 26-31..</w:t>
      </w:r>
      <w:r w:rsidRPr="001A6CF2">
        <w:rPr>
          <w:rFonts w:cs="Times New Roman"/>
        </w:rPr>
        <w:t xml:space="preserve"> </w:t>
      </w:r>
      <w:hyperlink r:id="rId6" w:history="1">
        <w:r w:rsidRPr="001A6CF2">
          <w:rPr>
            <w:rStyle w:val="Hyperlink"/>
            <w:rFonts w:cs="Times New Roman"/>
            <w:color w:val="auto"/>
          </w:rPr>
          <w:t>https://scholar.google.com/scholar?hl=id&amp;as_sdt=0%2C5&amp;q=</w:t>
        </w:r>
      </w:hyperlink>
      <w:r w:rsidRPr="001A6CF2">
        <w:rPr>
          <w:rFonts w:cs="Times New Roman"/>
          <w:color w:val="auto"/>
          <w:shd w:val="clear" w:color="auto" w:fill="FFFFFF"/>
        </w:rPr>
        <w:t xml:space="preserve"> </w:t>
      </w:r>
    </w:p>
    <w:p w:rsidR="00B42A20" w:rsidRPr="001A6CF2" w:rsidP="001A6CF2" w14:paraId="6A74EA41" w14:textId="6B834BE6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shd w:val="clear" w:color="auto" w:fill="FFFFFF"/>
        </w:rPr>
      </w:pPr>
      <w:bookmarkStart w:id="0" w:name="_Hlk172399005"/>
      <w:r w:rsidRPr="001A6CF2">
        <w:rPr>
          <w:rFonts w:cs="Times New Roman"/>
          <w:color w:val="auto"/>
          <w:shd w:val="clear" w:color="auto" w:fill="FFFFFF"/>
        </w:rPr>
        <w:t>Arisandy</w:t>
      </w:r>
      <w:bookmarkEnd w:id="0"/>
      <w:r w:rsidRPr="001A6CF2">
        <w:rPr>
          <w:rFonts w:cs="Times New Roman"/>
          <w:color w:val="auto"/>
          <w:shd w:val="clear" w:color="auto" w:fill="FFFFFF"/>
        </w:rPr>
        <w:t>, Suherwin, &amp; Nopianti. (2023). Penerapan kompres hangat dengan jahe merah pada rheumatoid arthritis terhadap nyeri kronis. Jurnal ’Aisyiyah Medika, 8(1), 230–239.</w:t>
      </w:r>
    </w:p>
    <w:p w:rsidR="00B42A20" w:rsidRPr="001A6CF2" w:rsidP="001A6CF2" w14:paraId="224BA717" w14:textId="63CEECE8">
      <w:pPr>
        <w:pStyle w:val="BodyText"/>
        <w:spacing w:before="9" w:line="360" w:lineRule="auto"/>
        <w:ind w:left="720" w:hanging="720"/>
        <w:jc w:val="both"/>
        <w:rPr>
          <w:rStyle w:val="Hyperlink"/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color w:val="auto"/>
          <w:shd w:val="clear" w:color="auto" w:fill="FFFFFF"/>
        </w:rPr>
        <w:t>Azwar. (2021). Efektifitas kompres jahe terhadap penurunan nyeri sendi pada lansia dengan arthritis remathoid. In Jurnal Ilmiah STIKES Kendal (Vol. 11, Issue 1).</w:t>
      </w:r>
      <w:hyperlink r:id="rId7" w:history="1">
        <w:r w:rsidRPr="001A6CF2" w:rsidR="00344914">
          <w:rPr>
            <w:rStyle w:val="Hyperlink"/>
            <w:rFonts w:cs="Times New Roman"/>
            <w:color w:val="auto"/>
            <w:shd w:val="clear" w:color="auto" w:fill="FFFFFF"/>
          </w:rPr>
          <w:t>https://scholar.google.com/scholar?hl=id&amp;as_sdt=0%2C5&amp;q=Azwar+%282020%29%2C+&amp;btnG</w:t>
        </w:r>
      </w:hyperlink>
    </w:p>
    <w:p w:rsidR="00B42A20" w:rsidRPr="001A6CF2" w:rsidP="001A6CF2" w14:paraId="5466DFC5" w14:textId="5442D46F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u w:val="single"/>
          <w:shd w:val="clear" w:color="auto" w:fill="FFFFFF"/>
        </w:rPr>
      </w:pPr>
      <w:r w:rsidRPr="001A6CF2">
        <w:rPr>
          <w:rFonts w:cs="Times New Roman"/>
          <w:color w:val="auto"/>
          <w:shd w:val="clear" w:color="auto" w:fill="FFFFFF"/>
        </w:rPr>
        <w:t>Darmawansyah, S., &amp; Rochmani, S. (2022). Pengaruh kompres hangat jahe merah terhadap nyeri asam urat pada lansia Di Rw 004 Kampung Rawa Bokor Kota Tangerang tahun 2021.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Nusantara Hasana Journal</w:t>
      </w:r>
      <w:r w:rsidRPr="001A6CF2">
        <w:rPr>
          <w:rFonts w:cs="Times New Roman"/>
          <w:color w:val="auto"/>
          <w:shd w:val="clear" w:color="auto" w:fill="FFFFFF"/>
        </w:rPr>
        <w:t>,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2</w:t>
      </w:r>
      <w:r w:rsidRPr="001A6CF2">
        <w:rPr>
          <w:rFonts w:cs="Times New Roman"/>
          <w:color w:val="auto"/>
          <w:shd w:val="clear" w:color="auto" w:fill="FFFFFF"/>
        </w:rPr>
        <w:t>(1), 157-166.</w:t>
      </w:r>
      <w:hyperlink r:id="rId8" w:history="1">
        <w:r w:rsidRPr="001A6CF2">
          <w:rPr>
            <w:rStyle w:val="Hyperlink"/>
            <w:rFonts w:cs="Times New Roman"/>
            <w:color w:val="auto"/>
            <w:shd w:val="clear" w:color="auto" w:fill="FFFFFF"/>
          </w:rPr>
          <w:t>https://ejournal.unsrat.ac.id/index.php/jkp/article/view/12128</w:t>
        </w:r>
      </w:hyperlink>
    </w:p>
    <w:p w:rsidR="00B42A20" w:rsidRPr="001A6CF2" w:rsidP="001A6CF2" w14:paraId="09A35F90" w14:textId="169DC880">
      <w:pPr>
        <w:pStyle w:val="BodyText"/>
        <w:spacing w:before="9" w:line="360" w:lineRule="auto"/>
        <w:ind w:left="720" w:hanging="720"/>
        <w:jc w:val="both"/>
        <w:rPr>
          <w:rStyle w:val="Hyperlink"/>
          <w:rFonts w:cs="Times New Roman"/>
          <w:color w:val="auto"/>
        </w:rPr>
      </w:pPr>
      <w:r w:rsidRPr="001A6CF2">
        <w:rPr>
          <w:rFonts w:cs="Times New Roman"/>
          <w:color w:val="auto"/>
        </w:rPr>
        <w:t xml:space="preserve">Dinas kesehatan Kalimantan Tengah (2023). Profil Dinkes. </w:t>
      </w:r>
      <w:hyperlink r:id="rId9" w:history="1">
        <w:r w:rsidRPr="001A6CF2">
          <w:rPr>
            <w:rStyle w:val="Hyperlink"/>
            <w:rFonts w:cs="Times New Roman"/>
            <w:color w:val="auto"/>
          </w:rPr>
          <w:t>https://dinkes.kalteng.go.id/wp-content/uploads/simple-file-list/Profil-Dinas-Kesehatan-Prov_Kalteng-Tahun-2019.pdf</w:t>
        </w:r>
      </w:hyperlink>
    </w:p>
    <w:p w:rsidR="00B42A20" w:rsidRPr="001A6CF2" w:rsidP="001A6CF2" w14:paraId="1BE7E0B0" w14:textId="19764F76">
      <w:pPr>
        <w:pStyle w:val="BodyText"/>
        <w:spacing w:before="9" w:line="360" w:lineRule="auto"/>
        <w:ind w:left="720" w:hanging="720"/>
        <w:jc w:val="both"/>
        <w:rPr>
          <w:rStyle w:val="Hyperlink"/>
          <w:rFonts w:cs="Times New Roman"/>
          <w:color w:val="auto"/>
        </w:rPr>
      </w:pPr>
      <w:r w:rsidRPr="001A6CF2">
        <w:rPr>
          <w:rFonts w:cs="Times New Roman"/>
          <w:color w:val="auto"/>
        </w:rPr>
        <w:t>Doliarn’do, D. A. B., Kurniajati, S., &amp; Kristanti, E. E. (2018). Kompres Hangat</w:t>
      </w:r>
      <w:r w:rsidRPr="001A6CF2">
        <w:rPr>
          <w:rFonts w:cs="Times New Roman"/>
          <w:color w:val="auto"/>
          <w:spacing w:val="1"/>
        </w:rPr>
        <w:t xml:space="preserve"> </w:t>
      </w:r>
      <w:r w:rsidRPr="001A6CF2">
        <w:rPr>
          <w:rFonts w:cs="Times New Roman"/>
          <w:color w:val="auto"/>
        </w:rPr>
        <w:t>Dan Relaksasi Nafas Dalam Efektif Menurunkan Nyeri Pasien Reumatoid</w:t>
      </w:r>
      <w:r w:rsidRPr="001A6CF2">
        <w:rPr>
          <w:rFonts w:cs="Times New Roman"/>
          <w:color w:val="auto"/>
          <w:spacing w:val="1"/>
        </w:rPr>
        <w:t xml:space="preserve"> </w:t>
      </w:r>
      <w:r w:rsidRPr="001A6CF2">
        <w:rPr>
          <w:rFonts w:cs="Times New Roman"/>
          <w:color w:val="auto"/>
        </w:rPr>
        <w:t>Artritis.</w:t>
      </w:r>
      <w:r w:rsidRPr="001A6CF2">
        <w:rPr>
          <w:rFonts w:cs="Times New Roman"/>
          <w:color w:val="auto"/>
          <w:spacing w:val="-2"/>
        </w:rPr>
        <w:t xml:space="preserve"> </w:t>
      </w:r>
      <w:r w:rsidRPr="001A6CF2">
        <w:rPr>
          <w:rFonts w:cs="Times New Roman"/>
          <w:i/>
          <w:color w:val="auto"/>
        </w:rPr>
        <w:t>Jurnal</w:t>
      </w:r>
      <w:r w:rsidRPr="001A6CF2">
        <w:rPr>
          <w:rFonts w:cs="Times New Roman"/>
          <w:i/>
          <w:color w:val="auto"/>
          <w:spacing w:val="-1"/>
        </w:rPr>
        <w:t xml:space="preserve"> </w:t>
      </w:r>
      <w:r w:rsidRPr="001A6CF2">
        <w:rPr>
          <w:rFonts w:cs="Times New Roman"/>
          <w:i/>
          <w:color w:val="auto"/>
        </w:rPr>
        <w:t>Penelitian</w:t>
      </w:r>
      <w:r w:rsidRPr="001A6CF2">
        <w:rPr>
          <w:rFonts w:cs="Times New Roman"/>
          <w:i/>
          <w:color w:val="auto"/>
          <w:spacing w:val="-1"/>
        </w:rPr>
        <w:t xml:space="preserve"> </w:t>
      </w:r>
      <w:r w:rsidRPr="001A6CF2">
        <w:rPr>
          <w:rFonts w:cs="Times New Roman"/>
          <w:i/>
          <w:color w:val="auto"/>
        </w:rPr>
        <w:t>Keperawatan</w:t>
      </w:r>
      <w:r w:rsidRPr="001A6CF2">
        <w:rPr>
          <w:rFonts w:cs="Times New Roman"/>
          <w:color w:val="auto"/>
        </w:rPr>
        <w:t xml:space="preserve">, </w:t>
      </w:r>
      <w:r w:rsidRPr="001A6CF2">
        <w:rPr>
          <w:rFonts w:cs="Times New Roman"/>
          <w:i/>
          <w:color w:val="auto"/>
        </w:rPr>
        <w:t>4</w:t>
      </w:r>
      <w:r w:rsidRPr="001A6CF2">
        <w:rPr>
          <w:rFonts w:cs="Times New Roman"/>
          <w:color w:val="auto"/>
        </w:rPr>
        <w:t>(2).</w:t>
      </w:r>
    </w:p>
    <w:p w:rsidR="00B42A20" w:rsidRPr="001A6CF2" w:rsidP="001A6CF2" w14:paraId="29A37FEE" w14:textId="18CA9145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noProof/>
          <w:color w:val="auto"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2060034</wp:posOffset>
                </wp:positionH>
                <wp:positionV relativeFrom="paragraph">
                  <wp:posOffset>885879</wp:posOffset>
                </wp:positionV>
                <wp:extent cx="914400" cy="419100"/>
                <wp:effectExtent l="0" t="0" r="19050" b="19050"/>
                <wp:wrapNone/>
                <wp:docPr id="58757834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5" style="width:1in;height:33pt;margin-top:69.75pt;margin-left:162.2pt;mso-wrap-distance-bottom:0;mso-wrap-distance-left:9pt;mso-wrap-distance-right:9pt;mso-wrap-distance-top:0;mso-wrap-style:square;position:absolute;v-text-anchor:middle;visibility:visible;z-index:251665408" fillcolor="white" strokecolor="white" strokeweight="1pt"/>
            </w:pict>
          </mc:Fallback>
        </mc:AlternateContent>
      </w:r>
      <w:r w:rsidRPr="001A6CF2" w:rsidR="00614270">
        <w:rPr>
          <w:rFonts w:cs="Times New Roman"/>
          <w:noProof/>
          <w:color w:val="auto"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2003573</wp:posOffset>
                </wp:positionH>
                <wp:positionV relativeFrom="paragraph">
                  <wp:posOffset>690880</wp:posOffset>
                </wp:positionV>
                <wp:extent cx="914400" cy="419100"/>
                <wp:effectExtent l="0" t="0" r="19050" b="19050"/>
                <wp:wrapNone/>
                <wp:docPr id="48904416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width:1in;height:33pt;margin-top:54.4pt;margin-left:157.75pt;mso-wrap-distance-bottom:0;mso-wrap-distance-left:9pt;mso-wrap-distance-right:9pt;mso-wrap-distance-top:0;mso-wrap-style:square;position:absolute;v-text-anchor:middle;visibility:visible;z-index:251667456" fillcolor="white" strokecolor="white" strokeweight="1pt"/>
            </w:pict>
          </mc:Fallback>
        </mc:AlternateContent>
      </w:r>
      <w:r w:rsidRPr="001A6CF2" w:rsidR="00CE1A88">
        <w:rPr>
          <w:rFonts w:cs="Times New Roman"/>
          <w:noProof/>
          <w:color w:val="auto"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773430</wp:posOffset>
                </wp:positionV>
                <wp:extent cx="914400" cy="371475"/>
                <wp:effectExtent l="0" t="0" r="19050" b="28575"/>
                <wp:wrapNone/>
                <wp:docPr id="60937292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width:1in;height:29.25pt;margin-top:60.9pt;margin-left:143.1pt;mso-height-percent:0;mso-height-relative:margin;mso-wrap-distance-bottom:0;mso-wrap-distance-left:9pt;mso-wrap-distance-right:9pt;mso-wrap-distance-top:0;mso-wrap-style:square;position:absolute;v-text-anchor:middle;visibility:visible;z-index:251661312" fillcolor="white" strokecolor="white" strokeweight="1pt"/>
            </w:pict>
          </mc:Fallback>
        </mc:AlternateContent>
      </w:r>
      <w:r w:rsidRPr="001A6CF2">
        <w:rPr>
          <w:rFonts w:cs="Times New Roman"/>
          <w:color w:val="auto"/>
          <w:shd w:val="clear" w:color="auto" w:fill="FFFFFF"/>
        </w:rPr>
        <w:t>Emelia, R. D., Subiyono, S., &amp; Sari, D. R. P. (2019).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Potensi Minyak Atsiri Kayu Manis (Cinnamomum Burmanni) sebagai Antifungi terhadap Pertumbuhan Jamur Candida Albicans</w:t>
      </w:r>
      <w:r w:rsidRPr="001A6CF2">
        <w:rPr>
          <w:rFonts w:cs="Times New Roman"/>
          <w:color w:val="auto"/>
          <w:shd w:val="clear" w:color="auto" w:fill="FFFFFF"/>
        </w:rPr>
        <w:t> (Doctoral dissertation, Poltekkes Kemenkes Yogyakarta).</w:t>
      </w:r>
      <w:r w:rsidRPr="001A6CF2" w:rsidR="00B05B1A">
        <w:rPr>
          <w:rFonts w:cs="Times New Roman"/>
          <w:color w:val="auto"/>
          <w:shd w:val="clear" w:color="auto" w:fill="FFFFFF"/>
        </w:rPr>
        <w:t>https://scholar.google.com/scholar?hl=id&amp;as_</w:t>
      </w:r>
    </w:p>
    <w:p w:rsidR="00B42A20" w:rsidRPr="001A6CF2" w:rsidP="001A6CF2" w14:paraId="0AE917BB" w14:textId="05A3C6E8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  <w:shd w:val="clear" w:color="auto" w:fill="FFFFFF"/>
        </w:rPr>
        <w:t>Hidayat, A. A. A., &amp; Uliyah, M. (2014). Pengantar kebutuhan dasar manusia Edisi 2.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Jakarta: Salemba Medika</w:t>
      </w:r>
      <w:r w:rsidRPr="001A6CF2">
        <w:rPr>
          <w:rFonts w:cs="Times New Roman"/>
          <w:color w:val="auto"/>
          <w:shd w:val="clear" w:color="auto" w:fill="FFFFFF"/>
        </w:rPr>
        <w:t>.</w:t>
      </w:r>
      <w:r w:rsidRPr="001A6CF2">
        <w:rPr>
          <w:rFonts w:cs="Times New Roman"/>
          <w:color w:val="auto"/>
        </w:rPr>
        <w:t xml:space="preserve"> </w:t>
      </w:r>
    </w:p>
    <w:p w:rsidR="00B42A20" w:rsidRPr="001A6CF2" w:rsidP="001A6CF2" w14:paraId="2B4010AA" w14:textId="606046C8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</w:rPr>
        <w:t>Kementrian kesehatan (2023).Laporan kinerja direktorat jendral P2P t</w:t>
      </w:r>
      <w:hyperlink r:id="rId10" w:history="1">
        <w:r w:rsidRPr="001A6CF2">
          <w:rPr>
            <w:rStyle w:val="Hyperlink"/>
            <w:rFonts w:cs="Times New Roman"/>
            <w:color w:val="auto"/>
          </w:rPr>
          <w:t>https://yankes.kemkes.go.id/view_artikel/2097/gout-artritis</w:t>
        </w:r>
      </w:hyperlink>
    </w:p>
    <w:p w:rsidR="00B42A20" w:rsidRPr="001A6CF2" w:rsidP="001A6CF2" w14:paraId="5802FF83" w14:textId="49819D6B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color w:val="auto"/>
          <w:shd w:val="clear" w:color="auto" w:fill="FFFFFF"/>
        </w:rPr>
        <w:t>Kusuma, H., &amp; Nurarif, A. H. (2015). Aplikasi Asuhan Keperawatan Diagnosa Medis &amp; NANDA NIC-NOC.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Yogyakarta: MediAction</w:t>
      </w:r>
      <w:r w:rsidRPr="001A6CF2">
        <w:rPr>
          <w:rFonts w:cs="Times New Roman"/>
          <w:color w:val="auto"/>
          <w:shd w:val="clear" w:color="auto" w:fill="FFFFFF"/>
        </w:rPr>
        <w:t>.</w:t>
      </w:r>
    </w:p>
    <w:p w:rsidR="00B42A20" w:rsidRPr="001A6CF2" w:rsidP="001A6CF2" w14:paraId="5B10E4E3" w14:textId="743E8D82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color w:val="auto"/>
          <w:shd w:val="clear" w:color="auto" w:fill="FFFFFF"/>
        </w:rPr>
        <w:t>Muchlis, M. R., &amp; Ernawati, E. (2021). Efektivitas pemberian terapi kompres hangat jahe merah untuk mengurangi nyeri sendi pada lansia.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Ners Muda</w:t>
      </w:r>
      <w:r w:rsidRPr="001A6CF2">
        <w:rPr>
          <w:rFonts w:cs="Times New Roman"/>
          <w:color w:val="auto"/>
          <w:shd w:val="clear" w:color="auto" w:fill="FFFFFF"/>
        </w:rPr>
        <w:t>,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2</w:t>
      </w:r>
      <w:r w:rsidRPr="001A6CF2">
        <w:rPr>
          <w:rFonts w:cs="Times New Roman"/>
          <w:color w:val="auto"/>
          <w:shd w:val="clear" w:color="auto" w:fill="FFFFFF"/>
        </w:rPr>
        <w:t>(3), 165-173.</w:t>
      </w:r>
      <w:hyperlink r:id="rId11" w:history="1">
        <w:r w:rsidRPr="001A6CF2">
          <w:rPr>
            <w:rStyle w:val="Hyperlink"/>
            <w:rFonts w:cs="Times New Roman"/>
            <w:color w:val="auto"/>
            <w:shd w:val="clear" w:color="auto" w:fill="FFFFFF"/>
          </w:rPr>
          <w:t>file:///C:/Users/WIN10/Downloads/8418-25817-1-PB.pdf</w:t>
        </w:r>
      </w:hyperlink>
    </w:p>
    <w:p w:rsidR="00B42A20" w:rsidRPr="001A6CF2" w:rsidP="001A6CF2" w14:paraId="3229CEC7" w14:textId="620537C5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  <w:shd w:val="clear" w:color="auto" w:fill="FFFFFF"/>
        </w:rPr>
        <w:t>Madyaningrum, E., Kusumaningrum, F., Wardani, R. K., Susilaningrum, A. R., &amp; Ramdhani, A. (2020). Buku Saku Kader: Pengontrolan Asam Urat di Masyarakat.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Fk-KmkUgm</w:t>
      </w:r>
      <w:r w:rsidRPr="001A6CF2">
        <w:rPr>
          <w:rFonts w:cs="Times New Roman"/>
          <w:color w:val="auto"/>
          <w:shd w:val="clear" w:color="auto" w:fill="FFFFFF"/>
        </w:rPr>
        <w:t>.</w:t>
      </w:r>
      <w:hyperlink r:id="rId12" w:history="1">
        <w:r w:rsidRPr="001A6CF2">
          <w:rPr>
            <w:rStyle w:val="Hyperlink"/>
            <w:rFonts w:cs="Times New Roman"/>
            <w:color w:val="auto"/>
          </w:rPr>
          <w:t>https://scholar.google.com/scholar?hl=id&amp;as_sdt</w:t>
        </w:r>
      </w:hyperlink>
    </w:p>
    <w:p w:rsidR="00B42A20" w:rsidRPr="001A6CF2" w:rsidP="001A6CF2" w14:paraId="3FEC5091" w14:textId="64C7DA65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color w:val="auto"/>
          <w:shd w:val="clear" w:color="auto" w:fill="FFFFFF"/>
        </w:rPr>
        <w:t>Naviri, I., Dwirahayu, Y., &amp; Andayani, S. (2019). Studi kasus: upaya penurunan nyeri pada anggota keluarga nY. p penderita penyakit gout arthritis Di Puskesmas Siman Ponorogo.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Health Sciences Journal</w:t>
      </w:r>
      <w:r w:rsidRPr="001A6CF2">
        <w:rPr>
          <w:rFonts w:cs="Times New Roman"/>
          <w:color w:val="auto"/>
          <w:shd w:val="clear" w:color="auto" w:fill="FFFFFF"/>
        </w:rPr>
        <w:t>,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3</w:t>
      </w:r>
      <w:r w:rsidRPr="001A6CF2">
        <w:rPr>
          <w:rFonts w:cs="Times New Roman"/>
          <w:color w:val="auto"/>
          <w:shd w:val="clear" w:color="auto" w:fill="FFFFFF"/>
        </w:rPr>
        <w:t>(2), 64-77.</w:t>
      </w:r>
      <w:hyperlink r:id="rId13" w:history="1">
        <w:r w:rsidRPr="001A6CF2">
          <w:rPr>
            <w:rStyle w:val="Hyperlink"/>
            <w:rFonts w:cs="Times New Roman"/>
            <w:color w:val="auto"/>
            <w:shd w:val="clear" w:color="auto" w:fill="FFFFFF"/>
          </w:rPr>
          <w:t>https://studentjournal.umpo.ac.id/index.php/HSJ/article/view</w:t>
        </w:r>
      </w:hyperlink>
    </w:p>
    <w:p w:rsidR="00B42A20" w:rsidRPr="001A6CF2" w:rsidP="001A6CF2" w14:paraId="67DBB42C" w14:textId="338E38DB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  <w:shd w:val="clear" w:color="auto" w:fill="FFFFFF"/>
        </w:rPr>
        <w:t>Ningrum, A. P. W., Ismoyowati, T. W., &amp; Intening, V. R. (2023). Studi kasus asuhan keperawatan pasien asam urat pada masalah keperawatan nyeri akut dengan intervensi stretching exercise.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SBY Proceedings</w:t>
      </w:r>
      <w:r w:rsidRPr="001A6CF2">
        <w:rPr>
          <w:rFonts w:cs="Times New Roman"/>
          <w:color w:val="auto"/>
          <w:shd w:val="clear" w:color="auto" w:fill="FFFFFF"/>
        </w:rPr>
        <w:t>,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2</w:t>
      </w:r>
      <w:r w:rsidRPr="001A6CF2">
        <w:rPr>
          <w:rFonts w:cs="Times New Roman"/>
          <w:color w:val="auto"/>
          <w:shd w:val="clear" w:color="auto" w:fill="FFFFFF"/>
        </w:rPr>
        <w:t>(1), 147-160.</w:t>
      </w:r>
      <w:hyperlink r:id="rId14" w:history="1">
        <w:r w:rsidRPr="001A6CF2">
          <w:rPr>
            <w:rStyle w:val="Hyperlink"/>
            <w:rFonts w:cs="Times New Roman"/>
            <w:color w:val="auto"/>
          </w:rPr>
          <w:t>https://scholar.google.com/scholar?hl=id&amp;as_sdt=0%2C5&amp;q=1.</w:t>
        </w:r>
      </w:hyperlink>
    </w:p>
    <w:p w:rsidR="00B42A20" w:rsidRPr="001A6CF2" w:rsidP="001A6CF2" w14:paraId="1E45A696" w14:textId="7228039F">
      <w:pPr>
        <w:pStyle w:val="BodyText"/>
        <w:spacing w:before="9" w:line="360" w:lineRule="auto"/>
        <w:ind w:left="720" w:hanging="720"/>
        <w:jc w:val="both"/>
        <w:rPr>
          <w:rStyle w:val="Hyperlink"/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noProof/>
          <w:color w:val="auto"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2001668</wp:posOffset>
                </wp:positionH>
                <wp:positionV relativeFrom="paragraph">
                  <wp:posOffset>1500627</wp:posOffset>
                </wp:positionV>
                <wp:extent cx="914400" cy="419100"/>
                <wp:effectExtent l="0" t="0" r="19050" b="19050"/>
                <wp:wrapNone/>
                <wp:docPr id="201338558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width:1in;height:33pt;margin-top:118.15pt;margin-left:157.6pt;mso-wrap-distance-bottom:0;mso-wrap-distance-left:9pt;mso-wrap-distance-right:9pt;mso-wrap-distance-top:0;mso-wrap-style:square;position:absolute;v-text-anchor:middle;visibility:visible;z-index:251663360" fillcolor="white" strokecolor="white" strokeweight="1pt"/>
            </w:pict>
          </mc:Fallback>
        </mc:AlternateContent>
      </w:r>
      <w:r w:rsidRPr="001A6CF2">
        <w:rPr>
          <w:rFonts w:cs="Times New Roman"/>
          <w:color w:val="auto"/>
          <w:shd w:val="clear" w:color="auto" w:fill="FFFFFF"/>
        </w:rPr>
        <w:t>Noviyanti, F., Decroli, E., &amp; Sastri, S. (2015). Perbedaan Kadar LDL-kolesterol pada Pasien Diabetes Melitus Tipe 2 dengan dan tanpa Hipertensi di RS Dr. M. Djamil Padang Tahun 2011.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Jurnal Kesehatan Andalas</w:t>
      </w:r>
      <w:r w:rsidRPr="001A6CF2">
        <w:rPr>
          <w:rFonts w:cs="Times New Roman"/>
          <w:color w:val="auto"/>
          <w:shd w:val="clear" w:color="auto" w:fill="FFFFFF"/>
        </w:rPr>
        <w:t>,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4</w:t>
      </w:r>
      <w:r w:rsidRPr="001A6CF2">
        <w:rPr>
          <w:rFonts w:cs="Times New Roman"/>
          <w:color w:val="auto"/>
          <w:shd w:val="clear" w:color="auto" w:fill="FFFFFF"/>
        </w:rPr>
        <w:t>(2).</w:t>
      </w:r>
      <w:hyperlink r:id="rId15" w:history="1">
        <w:r w:rsidRPr="001A6CF2">
          <w:rPr>
            <w:rStyle w:val="Hyperlink"/>
            <w:rFonts w:cs="Times New Roman"/>
            <w:color w:val="auto"/>
            <w:shd w:val="clear" w:color="auto" w:fill="FFFFFF"/>
          </w:rPr>
          <w:t>http://jurnal.fk.unand.ac.id/index.php/jka/article/viewFileb</w:t>
        </w:r>
      </w:hyperlink>
    </w:p>
    <w:p w:rsidR="00B42A20" w:rsidRPr="001A6CF2" w:rsidP="001A6CF2" w14:paraId="3E5417AF" w14:textId="1B61AAF5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</w:rPr>
        <w:t xml:space="preserve">PPNI. 2017. </w:t>
      </w:r>
      <w:r w:rsidRPr="001A6CF2">
        <w:rPr>
          <w:rFonts w:cs="Times New Roman"/>
          <w:i/>
          <w:color w:val="auto"/>
        </w:rPr>
        <w:t>Standar Diagnosis Keperawatan Indonesia</w:t>
      </w:r>
      <w:r w:rsidRPr="001A6CF2">
        <w:rPr>
          <w:rFonts w:cs="Times New Roman"/>
          <w:color w:val="auto"/>
        </w:rPr>
        <w:t>.</w:t>
      </w:r>
      <w:r w:rsidRPr="001A6CF2">
        <w:rPr>
          <w:rFonts w:cs="Times New Roman"/>
          <w:color w:val="auto"/>
          <w:spacing w:val="-1"/>
        </w:rPr>
        <w:t xml:space="preserve"> </w:t>
      </w:r>
      <w:r w:rsidRPr="001A6CF2">
        <w:rPr>
          <w:rFonts w:cs="Times New Roman"/>
          <w:color w:val="auto"/>
        </w:rPr>
        <w:t>Edisi 1. Jakarta Selatan : DPP PPNI</w:t>
      </w:r>
    </w:p>
    <w:p w:rsidR="00B42A20" w:rsidRPr="001A6CF2" w:rsidP="001A6CF2" w14:paraId="3B1D5D7B" w14:textId="3B9D1DC3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</w:rPr>
        <w:t xml:space="preserve">PPNI. 2018. </w:t>
      </w:r>
      <w:r w:rsidRPr="001A6CF2">
        <w:rPr>
          <w:rFonts w:cs="Times New Roman"/>
          <w:i/>
          <w:color w:val="auto"/>
        </w:rPr>
        <w:t>Standar Intervensi Keperawatan Indonesia</w:t>
      </w:r>
      <w:r w:rsidRPr="001A6CF2">
        <w:rPr>
          <w:rFonts w:cs="Times New Roman"/>
          <w:color w:val="auto"/>
        </w:rPr>
        <w:t>. Edisi 1. Jakarta Selatan : DPP PPNI</w:t>
      </w:r>
    </w:p>
    <w:p w:rsidR="00B42A20" w:rsidRPr="001A6CF2" w:rsidP="001A6CF2" w14:paraId="136104D0" w14:textId="066ED8E6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  <w:shd w:val="clear" w:color="auto" w:fill="FFFFFF"/>
        </w:rPr>
      </w:pPr>
      <w:r w:rsidRPr="001A6CF2">
        <w:rPr>
          <w:rFonts w:cs="Times New Roman"/>
          <w:color w:val="auto"/>
        </w:rPr>
        <w:t>PPNI. 2019.</w:t>
      </w:r>
      <w:r w:rsidRPr="001A6CF2">
        <w:rPr>
          <w:rFonts w:cs="Times New Roman"/>
          <w:color w:val="auto"/>
          <w:spacing w:val="30"/>
        </w:rPr>
        <w:t xml:space="preserve"> </w:t>
      </w:r>
      <w:r w:rsidRPr="001A6CF2">
        <w:rPr>
          <w:rFonts w:cs="Times New Roman"/>
          <w:i/>
          <w:color w:val="auto"/>
        </w:rPr>
        <w:t>Standar Luaran Keperawatan</w:t>
      </w:r>
      <w:r w:rsidRPr="001A6CF2">
        <w:rPr>
          <w:rFonts w:cs="Times New Roman"/>
          <w:i/>
          <w:color w:val="auto"/>
          <w:spacing w:val="29"/>
        </w:rPr>
        <w:t xml:space="preserve"> </w:t>
      </w:r>
      <w:r w:rsidRPr="001A6CF2">
        <w:rPr>
          <w:rFonts w:cs="Times New Roman"/>
          <w:i/>
          <w:color w:val="auto"/>
        </w:rPr>
        <w:t>Indonesia</w:t>
      </w:r>
      <w:r w:rsidRPr="001A6CF2">
        <w:rPr>
          <w:rFonts w:cs="Times New Roman"/>
          <w:color w:val="auto"/>
        </w:rPr>
        <w:t>. Edisi 1. Jakarta</w:t>
      </w:r>
      <w:r w:rsidRPr="001A6CF2">
        <w:rPr>
          <w:rFonts w:cs="Times New Roman"/>
          <w:color w:val="auto"/>
          <w:spacing w:val="29"/>
        </w:rPr>
        <w:t xml:space="preserve"> </w:t>
      </w:r>
      <w:r w:rsidRPr="001A6CF2">
        <w:rPr>
          <w:rFonts w:cs="Times New Roman"/>
          <w:color w:val="auto"/>
        </w:rPr>
        <w:t>Selatan</w:t>
      </w:r>
      <w:r w:rsidRPr="001A6CF2">
        <w:rPr>
          <w:rFonts w:cs="Times New Roman"/>
          <w:color w:val="auto"/>
          <w:spacing w:val="29"/>
        </w:rPr>
        <w:t xml:space="preserve"> </w:t>
      </w:r>
      <w:r w:rsidRPr="001A6CF2">
        <w:rPr>
          <w:rFonts w:cs="Times New Roman"/>
          <w:color w:val="auto"/>
        </w:rPr>
        <w:t>: DPP PPNI</w:t>
      </w:r>
    </w:p>
    <w:p w:rsidR="00B42A20" w:rsidRPr="001A6CF2" w:rsidP="001A6CF2" w14:paraId="0C0265EC" w14:textId="68E7A69E">
      <w:pPr>
        <w:pStyle w:val="BodyText"/>
        <w:spacing w:before="9" w:line="360" w:lineRule="auto"/>
        <w:ind w:left="720" w:hanging="720"/>
        <w:jc w:val="both"/>
        <w:rPr>
          <w:rStyle w:val="Hyperlink"/>
          <w:rFonts w:cs="Times New Roman"/>
          <w:color w:val="auto"/>
        </w:rPr>
      </w:pPr>
      <w:r w:rsidRPr="001A6CF2">
        <w:rPr>
          <w:rFonts w:cs="Times New Roman"/>
          <w:color w:val="auto"/>
          <w:shd w:val="clear" w:color="auto" w:fill="FFFFFF"/>
        </w:rPr>
        <w:t xml:space="preserve">Putri, R. A., Riniasih, W., &amp; Widiawatie, N. (2023). EFEKTIVITAS RENDAM HANGAT JAHE MERAH DAN KOMPRES HANGAT JAHE MERAH TERHADAP NYERI SENDI RHEUMATOID ARTHRITIS PADA </w:t>
      </w:r>
      <w:r w:rsidRPr="001A6CF2" w:rsidR="00344914">
        <w:rPr>
          <w:rFonts w:cs="Times New Roman"/>
          <w:noProof/>
          <w:color w:val="auto"/>
          <w:lang w:eastAsia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-964565</wp:posOffset>
                </wp:positionV>
                <wp:extent cx="838200" cy="400050"/>
                <wp:effectExtent l="0" t="0" r="19050" b="19050"/>
                <wp:wrapNone/>
                <wp:docPr id="212856401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9" style="width:66pt;height:31.5pt;margin-top:-75.95pt;margin-left:-60pt;mso-wrap-distance-bottom:0;mso-wrap-distance-left:9pt;mso-wrap-distance-right:9pt;mso-wrap-distance-top:0;mso-wrap-style:square;position:absolute;v-text-anchor:middle;visibility:visible;z-index:251659264" fillcolor="white" strokecolor="white" strokeweight="1pt"/>
            </w:pict>
          </mc:Fallback>
        </mc:AlternateContent>
      </w:r>
      <w:r w:rsidRPr="001A6CF2">
        <w:rPr>
          <w:rFonts w:cs="Times New Roman"/>
          <w:color w:val="auto"/>
          <w:shd w:val="clear" w:color="auto" w:fill="FFFFFF"/>
        </w:rPr>
        <w:t>LANSIA DI DESA KALIMARO.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The Shine Cahaya Dunia S-1Keperawatan</w:t>
      </w:r>
      <w:r w:rsidRPr="001A6CF2">
        <w:rPr>
          <w:rFonts w:cs="Times New Roman"/>
          <w:color w:val="auto"/>
          <w:shd w:val="clear" w:color="auto" w:fill="FFFFFF"/>
        </w:rPr>
        <w:t>,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8</w:t>
      </w:r>
      <w:r w:rsidRPr="001A6CF2">
        <w:rPr>
          <w:rFonts w:cs="Times New Roman"/>
          <w:color w:val="auto"/>
          <w:shd w:val="clear" w:color="auto" w:fill="FFFFFF"/>
        </w:rPr>
        <w:t>(02).</w:t>
      </w:r>
      <w:hyperlink r:id="rId16" w:history="1">
        <w:r w:rsidRPr="001A6CF2">
          <w:rPr>
            <w:rStyle w:val="Hyperlink"/>
            <w:rFonts w:cs="Times New Roman"/>
            <w:color w:val="auto"/>
          </w:rPr>
          <w:t>https://ejournal.annurpurwodadi.ac.id/index.</w:t>
        </w:r>
      </w:hyperlink>
    </w:p>
    <w:p w:rsidR="00B42A20" w:rsidRPr="001A6CF2" w:rsidP="001A6CF2" w14:paraId="0B759DE5" w14:textId="4E9FD17D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</w:rPr>
        <w:t>Radharani, R. (2020). Kompres Jahe Hangat dapat Menurunkan Intensitas Nyeri</w:t>
      </w:r>
      <w:r w:rsidRPr="001A6CF2">
        <w:rPr>
          <w:rFonts w:cs="Times New Roman"/>
          <w:color w:val="auto"/>
          <w:spacing w:val="-57"/>
        </w:rPr>
        <w:t xml:space="preserve"> </w:t>
      </w:r>
      <w:r w:rsidRPr="001A6CF2">
        <w:rPr>
          <w:rFonts w:cs="Times New Roman"/>
          <w:color w:val="auto"/>
        </w:rPr>
        <w:t>pada</w:t>
      </w:r>
      <w:r w:rsidRPr="001A6CF2">
        <w:rPr>
          <w:rFonts w:cs="Times New Roman"/>
          <w:color w:val="auto"/>
          <w:spacing w:val="-12"/>
        </w:rPr>
        <w:t xml:space="preserve"> </w:t>
      </w:r>
      <w:r w:rsidRPr="001A6CF2">
        <w:rPr>
          <w:rFonts w:cs="Times New Roman"/>
          <w:color w:val="auto"/>
        </w:rPr>
        <w:t>Pasien</w:t>
      </w:r>
      <w:r w:rsidRPr="001A6CF2">
        <w:rPr>
          <w:rFonts w:cs="Times New Roman"/>
          <w:color w:val="auto"/>
          <w:spacing w:val="-12"/>
        </w:rPr>
        <w:t xml:space="preserve"> </w:t>
      </w:r>
      <w:r w:rsidRPr="001A6CF2">
        <w:rPr>
          <w:rFonts w:cs="Times New Roman"/>
          <w:color w:val="auto"/>
        </w:rPr>
        <w:t>Gout</w:t>
      </w:r>
      <w:r w:rsidRPr="001A6CF2">
        <w:rPr>
          <w:rFonts w:cs="Times New Roman"/>
          <w:color w:val="auto"/>
          <w:spacing w:val="-10"/>
        </w:rPr>
        <w:t xml:space="preserve"> </w:t>
      </w:r>
      <w:r w:rsidRPr="001A6CF2">
        <w:rPr>
          <w:rFonts w:cs="Times New Roman"/>
          <w:color w:val="auto"/>
        </w:rPr>
        <w:t>Artritis.</w:t>
      </w:r>
      <w:r w:rsidRPr="001A6CF2">
        <w:rPr>
          <w:rFonts w:cs="Times New Roman"/>
          <w:color w:val="auto"/>
          <w:spacing w:val="-12"/>
        </w:rPr>
        <w:t xml:space="preserve"> </w:t>
      </w:r>
      <w:r w:rsidRPr="001A6CF2">
        <w:rPr>
          <w:rFonts w:cs="Times New Roman"/>
          <w:i/>
          <w:color w:val="auto"/>
        </w:rPr>
        <w:t>Jurnal</w:t>
      </w:r>
      <w:r w:rsidRPr="001A6CF2">
        <w:rPr>
          <w:rFonts w:cs="Times New Roman"/>
          <w:i/>
          <w:color w:val="auto"/>
          <w:spacing w:val="-11"/>
        </w:rPr>
        <w:t xml:space="preserve"> </w:t>
      </w:r>
      <w:r w:rsidRPr="001A6CF2">
        <w:rPr>
          <w:rFonts w:cs="Times New Roman"/>
          <w:i/>
          <w:color w:val="auto"/>
        </w:rPr>
        <w:t>Ilmiah</w:t>
      </w:r>
      <w:r w:rsidRPr="001A6CF2">
        <w:rPr>
          <w:rFonts w:cs="Times New Roman"/>
          <w:i/>
          <w:color w:val="auto"/>
          <w:spacing w:val="-11"/>
        </w:rPr>
        <w:t xml:space="preserve"> </w:t>
      </w:r>
      <w:r w:rsidRPr="001A6CF2">
        <w:rPr>
          <w:rFonts w:cs="Times New Roman"/>
          <w:i/>
          <w:color w:val="auto"/>
        </w:rPr>
        <w:t>Kesehatan</w:t>
      </w:r>
      <w:r w:rsidRPr="001A6CF2">
        <w:rPr>
          <w:rFonts w:cs="Times New Roman"/>
          <w:i/>
          <w:color w:val="auto"/>
          <w:spacing w:val="-11"/>
        </w:rPr>
        <w:t xml:space="preserve"> </w:t>
      </w:r>
      <w:r w:rsidRPr="001A6CF2">
        <w:rPr>
          <w:rFonts w:cs="Times New Roman"/>
          <w:i/>
          <w:color w:val="auto"/>
        </w:rPr>
        <w:t>Sandi</w:t>
      </w:r>
      <w:r w:rsidRPr="001A6CF2">
        <w:rPr>
          <w:rFonts w:cs="Times New Roman"/>
          <w:i/>
          <w:color w:val="auto"/>
          <w:spacing w:val="-11"/>
        </w:rPr>
        <w:t xml:space="preserve"> </w:t>
      </w:r>
      <w:r w:rsidRPr="001A6CF2">
        <w:rPr>
          <w:rFonts w:cs="Times New Roman"/>
          <w:i/>
          <w:color w:val="auto"/>
        </w:rPr>
        <w:t>Husada</w:t>
      </w:r>
      <w:r w:rsidRPr="001A6CF2">
        <w:rPr>
          <w:rFonts w:cs="Times New Roman"/>
          <w:color w:val="auto"/>
        </w:rPr>
        <w:t>,</w:t>
      </w:r>
      <w:r w:rsidRPr="001A6CF2">
        <w:rPr>
          <w:rFonts w:cs="Times New Roman"/>
          <w:color w:val="auto"/>
          <w:spacing w:val="-11"/>
        </w:rPr>
        <w:t xml:space="preserve"> </w:t>
      </w:r>
      <w:r w:rsidRPr="001A6CF2">
        <w:rPr>
          <w:rFonts w:cs="Times New Roman"/>
          <w:i/>
          <w:color w:val="auto"/>
        </w:rPr>
        <w:t>9</w:t>
      </w:r>
      <w:r w:rsidRPr="001A6CF2">
        <w:rPr>
          <w:rFonts w:cs="Times New Roman"/>
          <w:color w:val="auto"/>
        </w:rPr>
        <w:t>(1),</w:t>
      </w:r>
      <w:r w:rsidRPr="001A6CF2">
        <w:rPr>
          <w:rFonts w:cs="Times New Roman"/>
          <w:color w:val="auto"/>
          <w:spacing w:val="-10"/>
        </w:rPr>
        <w:t xml:space="preserve"> </w:t>
      </w:r>
      <w:r w:rsidRPr="001A6CF2">
        <w:rPr>
          <w:rFonts w:cs="Times New Roman"/>
          <w:color w:val="auto"/>
        </w:rPr>
        <w:t>573-578.</w:t>
      </w:r>
    </w:p>
    <w:p w:rsidR="00B42A20" w:rsidRPr="001A6CF2" w:rsidP="001A6CF2" w14:paraId="3A3720D9" w14:textId="6374DAA2">
      <w:pPr>
        <w:pStyle w:val="BodyText"/>
        <w:spacing w:before="9" w:line="360" w:lineRule="auto"/>
        <w:ind w:left="720" w:hanging="720"/>
        <w:jc w:val="both"/>
        <w:rPr>
          <w:rStyle w:val="Hyperlink"/>
          <w:rFonts w:cs="Times New Roman"/>
          <w:color w:val="auto"/>
        </w:rPr>
      </w:pPr>
      <w:r w:rsidRPr="001A6CF2">
        <w:rPr>
          <w:rFonts w:cs="Times New Roman"/>
          <w:color w:val="auto"/>
        </w:rPr>
        <w:t xml:space="preserve">Riskesdas. (2018). Laporan Riskesdas 2018 Kementrian Kesehatan kalimantan tengah  Republik Indonesia. In Laporan Nasional Riskesdas 2018. </w:t>
      </w:r>
      <w:hyperlink r:id="rId17" w:history="1">
        <w:r w:rsidRPr="001A6CF2">
          <w:rPr>
            <w:rStyle w:val="Hyperlink"/>
            <w:rFonts w:cs="Times New Roman"/>
            <w:color w:val="auto"/>
          </w:rPr>
          <w:t>https://repository.badankebijakan.kemkes.go.id/id/eprint/3514/1/Laporan%20Riskesdas%202018%20Nasional.pdf</w:t>
        </w:r>
      </w:hyperlink>
    </w:p>
    <w:p w:rsidR="007246D5" w:rsidRPr="001A6CF2" w:rsidP="001A6CF2" w14:paraId="07525185" w14:textId="324F16F7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</w:rPr>
        <w:t xml:space="preserve">Samsudin, A. R., Kundre, R., &amp; Onibala, F. (2016). Pengaruh Pemberian Kompres Hangat Memakai Parutan Jahe Merah (Zingiber Officinale Roscoe Var Rubrum) Terhadap Penurunan Skala Nyeri Padapenderitagout Artritis Di </w:t>
      </w:r>
      <w:hyperlink r:id="rId18" w:history="1">
        <w:r w:rsidRPr="001A6CF2">
          <w:rPr>
            <w:rStyle w:val="Hyperlink"/>
            <w:rFonts w:cs="Times New Roman"/>
            <w:color w:val="auto"/>
          </w:rPr>
          <w:t>https://scholar.google.com/scholar?hl=id&amp;as_sdt=0%2C5&amp;q</w:t>
        </w:r>
      </w:hyperlink>
    </w:p>
    <w:p w:rsidR="00B42A20" w:rsidP="001A6CF2" w14:paraId="3A20909F" w14:textId="19FA48EF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  <w:shd w:val="clear" w:color="auto" w:fill="FFFFFF"/>
        </w:rPr>
        <w:t>Syahbana, A., Prasetyawan, R. D., &amp; Nurmajidah, W. A. (2024). Penerapan Kompres Hangat Jahe Merah Pada Asuhan Keperawatan Gerontik Klien Gout Arthritis Dengan Masalah Keperawatan Nyeri Akut Di Puskesmas Wongsorejo.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PROFESSIONAL HEALTH JOURNAL</w:t>
      </w:r>
      <w:r w:rsidRPr="001A6CF2">
        <w:rPr>
          <w:rFonts w:cs="Times New Roman"/>
          <w:color w:val="auto"/>
          <w:shd w:val="clear" w:color="auto" w:fill="FFFFFF"/>
        </w:rPr>
        <w:t>, </w:t>
      </w:r>
      <w:r w:rsidRPr="001A6CF2">
        <w:rPr>
          <w:rFonts w:cs="Times New Roman"/>
          <w:i/>
          <w:iCs/>
          <w:color w:val="auto"/>
          <w:shd w:val="clear" w:color="auto" w:fill="FFFFFF"/>
        </w:rPr>
        <w:t>5</w:t>
      </w:r>
      <w:r w:rsidRPr="001A6CF2">
        <w:rPr>
          <w:rFonts w:cs="Times New Roman"/>
          <w:color w:val="auto"/>
          <w:shd w:val="clear" w:color="auto" w:fill="FFFFFF"/>
        </w:rPr>
        <w:t>(2), 498-505.</w:t>
      </w:r>
      <w:r w:rsidRPr="001A6CF2" w:rsidR="002D2328">
        <w:rPr>
          <w:rFonts w:cs="Times New Roman"/>
          <w:color w:val="auto"/>
        </w:rPr>
        <w:t xml:space="preserve"> </w:t>
      </w:r>
    </w:p>
    <w:p w:rsidR="00D078D4" w:rsidP="001A6CF2" w14:paraId="4EC1D554" w14:textId="77777777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</w:p>
    <w:p w:rsidR="00D078D4" w:rsidRPr="001A6CF2" w:rsidP="001A6CF2" w14:paraId="7D21D21A" w14:textId="77777777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</w:p>
    <w:p w:rsidR="00B42A20" w:rsidRPr="001A6CF2" w:rsidP="001A6CF2" w14:paraId="05B7B123" w14:textId="77777777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</w:rPr>
        <w:t>Wali, G. (2019). Efektifitas Pemberian Kompres Jahe Merah Dan Kompres Hangat Terhadap Penurunan Nyeri Pada Penderita Asam Urat Di Desa Madigondo Kecamatan Takeran Kabupaten Magetan</w:t>
      </w:r>
    </w:p>
    <w:p w:rsidR="008B238C" w:rsidRPr="001A6CF2" w:rsidP="001A6CF2" w14:paraId="479BBF95" w14:textId="2E33D225">
      <w:pPr>
        <w:pStyle w:val="BodyText"/>
        <w:spacing w:before="9" w:line="360" w:lineRule="auto"/>
        <w:ind w:left="720" w:hanging="720"/>
        <w:jc w:val="both"/>
        <w:rPr>
          <w:rFonts w:cs="Times New Roman"/>
          <w:color w:val="auto"/>
        </w:rPr>
      </w:pPr>
      <w:r w:rsidRPr="001A6CF2">
        <w:rPr>
          <w:rFonts w:cs="Times New Roman"/>
          <w:color w:val="auto"/>
        </w:rPr>
        <w:t>WHO.</w:t>
      </w:r>
      <w:r w:rsidRPr="001A6CF2" w:rsidR="00B05B1A">
        <w:rPr>
          <w:rFonts w:cs="Times New Roman"/>
          <w:color w:val="auto"/>
        </w:rPr>
        <w:t xml:space="preserve"> </w:t>
      </w:r>
      <w:r w:rsidRPr="001A6CF2">
        <w:rPr>
          <w:rFonts w:cs="Times New Roman"/>
          <w:color w:val="auto"/>
        </w:rPr>
        <w:t>(2023)</w:t>
      </w:r>
      <w:r w:rsidRPr="001A6CF2" w:rsidR="00B05B1A">
        <w:rPr>
          <w:rFonts w:cs="Times New Roman"/>
          <w:color w:val="auto"/>
        </w:rPr>
        <w:t xml:space="preserve"> </w:t>
      </w:r>
      <w:r w:rsidRPr="001A6CF2">
        <w:rPr>
          <w:rFonts w:cs="Times New Roman"/>
          <w:i/>
          <w:iCs/>
          <w:color w:val="auto"/>
        </w:rPr>
        <w:t>World</w:t>
      </w:r>
      <w:r w:rsidRPr="001A6CF2" w:rsidR="00B05B1A">
        <w:rPr>
          <w:rFonts w:cs="Times New Roman"/>
          <w:i/>
          <w:iCs/>
          <w:color w:val="auto"/>
        </w:rPr>
        <w:t xml:space="preserve"> </w:t>
      </w:r>
      <w:r w:rsidRPr="001A6CF2">
        <w:rPr>
          <w:rFonts w:cs="Times New Roman"/>
          <w:i/>
          <w:iCs/>
          <w:color w:val="auto"/>
        </w:rPr>
        <w:t>Health</w:t>
      </w:r>
      <w:r w:rsidRPr="001A6CF2" w:rsidR="00B05B1A">
        <w:rPr>
          <w:rFonts w:cs="Times New Roman"/>
          <w:i/>
          <w:iCs/>
          <w:color w:val="auto"/>
        </w:rPr>
        <w:t xml:space="preserve"> </w:t>
      </w:r>
      <w:r w:rsidRPr="001A6CF2">
        <w:rPr>
          <w:rFonts w:cs="Times New Roman"/>
          <w:i/>
          <w:iCs/>
          <w:color w:val="auto"/>
        </w:rPr>
        <w:t>Organization</w:t>
      </w:r>
      <w:r w:rsidRPr="001A6CF2">
        <w:rPr>
          <w:rFonts w:cs="Times New Roman"/>
          <w:color w:val="auto"/>
        </w:rPr>
        <w:t>.</w:t>
      </w:r>
      <w:r w:rsidRPr="001A6CF2" w:rsidR="00B05B1A">
        <w:rPr>
          <w:rFonts w:cs="Times New Roman"/>
          <w:color w:val="auto"/>
        </w:rPr>
        <w:t xml:space="preserve"> </w:t>
      </w:r>
      <w:hyperlink r:id="rId19" w:history="1">
        <w:r w:rsidRPr="001A6CF2" w:rsidR="00B05B1A">
          <w:rPr>
            <w:rStyle w:val="Hyperlink"/>
            <w:rFonts w:cs="Times New Roman"/>
            <w:color w:val="auto"/>
          </w:rPr>
          <w:t>https://www.ncbi.nlm.nih.gov/pmc/articles/PMC10285625/</w:t>
        </w:r>
      </w:hyperlink>
    </w:p>
    <w:p w:rsidR="00B42A20" w:rsidP="001A6CF2" w14:paraId="200E3CDE" w14:textId="39E80BFA">
      <w:pPr>
        <w:spacing w:line="360" w:lineRule="auto"/>
        <w:jc w:val="both"/>
        <w:rPr>
          <w:rFonts w:cs="Times New Roman"/>
        </w:rPr>
      </w:pPr>
    </w:p>
    <w:p w:rsidR="00D078D4" w:rsidP="001A6CF2" w14:paraId="16205907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720427E6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247B91E6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3398FB3F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0EEB7FCC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7B927BC3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3DA2F30F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2F534CA9" w14:textId="77777777">
      <w:pPr>
        <w:spacing w:line="360" w:lineRule="auto"/>
        <w:jc w:val="both"/>
        <w:rPr>
          <w:rFonts w:cs="Times New Roman"/>
        </w:rPr>
      </w:pPr>
    </w:p>
    <w:p w:rsidR="00D078D4" w:rsidP="001A6CF2" w14:paraId="29B0AA71" w14:textId="0BE5F807">
      <w:pPr>
        <w:spacing w:line="360" w:lineRule="auto"/>
        <w:jc w:val="both"/>
        <w:rPr>
          <w:rFonts w:cs="Times New Roman"/>
        </w:rPr>
      </w:pPr>
    </w:p>
    <w:p w:rsidR="00D078D4" w:rsidP="001A6CF2" w14:paraId="7987699E" w14:textId="77777777">
      <w:pPr>
        <w:spacing w:line="360" w:lineRule="auto"/>
        <w:jc w:val="both"/>
        <w:rPr>
          <w:rFonts w:cs="Times New Roman"/>
        </w:rPr>
      </w:pPr>
    </w:p>
    <w:p w:rsidR="00D078D4" w:rsidRPr="001A6CF2" w:rsidP="001A6CF2" w14:paraId="24C74670" w14:textId="77777777">
      <w:pPr>
        <w:spacing w:line="360" w:lineRule="auto"/>
        <w:jc w:val="both"/>
        <w:rPr>
          <w:rFonts w:cs="Times New Roman"/>
        </w:rPr>
        <w:sectPr w:rsidSect="003A76E2">
          <w:headerReference w:type="default" r:id="rId20"/>
          <w:footerReference w:type="default" r:id="rId21"/>
          <w:footerReference w:type="first" r:id="rId22"/>
          <w:pgSz w:w="11907" w:h="16840" w:code="9"/>
          <w:pgMar w:top="1701" w:right="1701" w:bottom="1701" w:left="2268" w:header="709" w:footer="709" w:gutter="0"/>
          <w:pgNumType w:start="26"/>
          <w:cols w:space="708"/>
          <w:titlePg w:val="0"/>
          <w:docGrid w:linePitch="360"/>
        </w:sectPr>
      </w:pPr>
    </w:p>
    <w:p w:rsidR="00D078D4" w:rsidP="001A6CF2" w14:paraId="15862071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55973F3B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26618C68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075440AF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46423751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7550EBAD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3C6E301A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6A3830A1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08AE92DE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2C450439" w14:textId="77777777">
      <w:pPr>
        <w:spacing w:after="0" w:line="360" w:lineRule="auto"/>
        <w:jc w:val="center"/>
        <w:rPr>
          <w:rFonts w:cs="Times New Roman"/>
        </w:rPr>
      </w:pPr>
    </w:p>
    <w:p w:rsidR="00D078D4" w:rsidP="001A6CF2" w14:paraId="6EBFD3AC" w14:textId="77777777">
      <w:pPr>
        <w:spacing w:after="0" w:line="360" w:lineRule="auto"/>
        <w:jc w:val="center"/>
        <w:rPr>
          <w:rFonts w:cs="Times New Roman"/>
        </w:rPr>
      </w:pPr>
    </w:p>
    <w:sectPr w:rsidSect="008D089E">
      <w:type w:val="continuous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C07" w14:paraId="2C34E692" w14:textId="4FCE69C6">
    <w:pPr>
      <w:pStyle w:val="Footer"/>
      <w:jc w:val="center"/>
    </w:pPr>
  </w:p>
  <w:p w:rsidR="00AF3C07" w:rsidP="004117AA" w14:paraId="047E48BC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20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C07" w14:paraId="20C55E7F" w14:textId="40932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C7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F3C07" w14:paraId="67B0250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544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3C07" w14:paraId="2C890E39" w14:textId="3560F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C7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F3C07" w14:paraId="01F65A23" w14:textId="60310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85A62"/>
    <w:multiLevelType w:val="hybridMultilevel"/>
    <w:tmpl w:val="322E9584"/>
    <w:lvl w:ilvl="0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06CC0309"/>
    <w:multiLevelType w:val="hybridMultilevel"/>
    <w:tmpl w:val="22F806E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05B89"/>
    <w:multiLevelType w:val="hybridMultilevel"/>
    <w:tmpl w:val="C34E0AA0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5CC9"/>
    <w:multiLevelType w:val="hybridMultilevel"/>
    <w:tmpl w:val="210084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972E9"/>
    <w:multiLevelType w:val="hybridMultilevel"/>
    <w:tmpl w:val="9BFC8C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C05D1"/>
    <w:multiLevelType w:val="hybridMultilevel"/>
    <w:tmpl w:val="4328A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4E7C5B"/>
    <w:multiLevelType w:val="hybridMultilevel"/>
    <w:tmpl w:val="22F8F41A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EB73E3"/>
    <w:multiLevelType w:val="hybridMultilevel"/>
    <w:tmpl w:val="565EE9EE"/>
    <w:lvl w:ilvl="0">
      <w:start w:val="1"/>
      <w:numFmt w:val="decimal"/>
      <w:lvlText w:val="%1."/>
      <w:lvlJc w:val="left"/>
      <w:pPr>
        <w:ind w:left="1227" w:hanging="360"/>
      </w:pPr>
    </w:lvl>
    <w:lvl w:ilvl="1" w:tentative="1">
      <w:start w:val="1"/>
      <w:numFmt w:val="lowerLetter"/>
      <w:lvlText w:val="%2."/>
      <w:lvlJc w:val="left"/>
      <w:pPr>
        <w:ind w:left="1947" w:hanging="360"/>
      </w:pPr>
    </w:lvl>
    <w:lvl w:ilvl="2" w:tentative="1">
      <w:start w:val="1"/>
      <w:numFmt w:val="lowerRoman"/>
      <w:lvlText w:val="%3."/>
      <w:lvlJc w:val="right"/>
      <w:pPr>
        <w:ind w:left="2667" w:hanging="180"/>
      </w:pPr>
    </w:lvl>
    <w:lvl w:ilvl="3" w:tentative="1">
      <w:start w:val="1"/>
      <w:numFmt w:val="decimal"/>
      <w:lvlText w:val="%4."/>
      <w:lvlJc w:val="left"/>
      <w:pPr>
        <w:ind w:left="3387" w:hanging="360"/>
      </w:pPr>
    </w:lvl>
    <w:lvl w:ilvl="4" w:tentative="1">
      <w:start w:val="1"/>
      <w:numFmt w:val="lowerLetter"/>
      <w:lvlText w:val="%5."/>
      <w:lvlJc w:val="left"/>
      <w:pPr>
        <w:ind w:left="4107" w:hanging="360"/>
      </w:pPr>
    </w:lvl>
    <w:lvl w:ilvl="5" w:tentative="1">
      <w:start w:val="1"/>
      <w:numFmt w:val="lowerRoman"/>
      <w:lvlText w:val="%6."/>
      <w:lvlJc w:val="right"/>
      <w:pPr>
        <w:ind w:left="4827" w:hanging="180"/>
      </w:pPr>
    </w:lvl>
    <w:lvl w:ilvl="6" w:tentative="1">
      <w:start w:val="1"/>
      <w:numFmt w:val="decimal"/>
      <w:lvlText w:val="%7."/>
      <w:lvlJc w:val="left"/>
      <w:pPr>
        <w:ind w:left="5547" w:hanging="360"/>
      </w:pPr>
    </w:lvl>
    <w:lvl w:ilvl="7" w:tentative="1">
      <w:start w:val="1"/>
      <w:numFmt w:val="lowerLetter"/>
      <w:lvlText w:val="%8."/>
      <w:lvlJc w:val="left"/>
      <w:pPr>
        <w:ind w:left="6267" w:hanging="360"/>
      </w:pPr>
    </w:lvl>
    <w:lvl w:ilvl="8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8">
    <w:nsid w:val="1A3E734A"/>
    <w:multiLevelType w:val="hybridMultilevel"/>
    <w:tmpl w:val="1A581A92"/>
    <w:lvl w:ilvl="0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1A58534E"/>
    <w:multiLevelType w:val="hybridMultilevel"/>
    <w:tmpl w:val="8BDACE62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0" w:hanging="360"/>
      </w:pPr>
    </w:lvl>
    <w:lvl w:ilvl="2" w:tentative="1">
      <w:start w:val="1"/>
      <w:numFmt w:val="lowerRoman"/>
      <w:lvlText w:val="%3."/>
      <w:lvlJc w:val="right"/>
      <w:pPr>
        <w:ind w:left="2300" w:hanging="180"/>
      </w:pPr>
    </w:lvl>
    <w:lvl w:ilvl="3" w:tentative="1">
      <w:start w:val="1"/>
      <w:numFmt w:val="decimal"/>
      <w:lvlText w:val="%4."/>
      <w:lvlJc w:val="left"/>
      <w:pPr>
        <w:ind w:left="3020" w:hanging="360"/>
      </w:pPr>
    </w:lvl>
    <w:lvl w:ilvl="4" w:tentative="1">
      <w:start w:val="1"/>
      <w:numFmt w:val="lowerLetter"/>
      <w:lvlText w:val="%5."/>
      <w:lvlJc w:val="left"/>
      <w:pPr>
        <w:ind w:left="3740" w:hanging="360"/>
      </w:pPr>
    </w:lvl>
    <w:lvl w:ilvl="5" w:tentative="1">
      <w:start w:val="1"/>
      <w:numFmt w:val="lowerRoman"/>
      <w:lvlText w:val="%6."/>
      <w:lvlJc w:val="right"/>
      <w:pPr>
        <w:ind w:left="4460" w:hanging="180"/>
      </w:pPr>
    </w:lvl>
    <w:lvl w:ilvl="6" w:tentative="1">
      <w:start w:val="1"/>
      <w:numFmt w:val="decimal"/>
      <w:lvlText w:val="%7."/>
      <w:lvlJc w:val="left"/>
      <w:pPr>
        <w:ind w:left="5180" w:hanging="360"/>
      </w:pPr>
    </w:lvl>
    <w:lvl w:ilvl="7" w:tentative="1">
      <w:start w:val="1"/>
      <w:numFmt w:val="lowerLetter"/>
      <w:lvlText w:val="%8."/>
      <w:lvlJc w:val="left"/>
      <w:pPr>
        <w:ind w:left="5900" w:hanging="360"/>
      </w:pPr>
    </w:lvl>
    <w:lvl w:ilvl="8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1B16456F"/>
    <w:multiLevelType w:val="hybridMultilevel"/>
    <w:tmpl w:val="DD6ABBB4"/>
    <w:lvl w:ilvl="0">
      <w:start w:val="1"/>
      <w:numFmt w:val="lowerLetter"/>
      <w:lvlText w:val="%1."/>
      <w:lvlJc w:val="left"/>
      <w:pPr>
        <w:ind w:left="17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9" w:hanging="360"/>
      </w:pPr>
    </w:lvl>
    <w:lvl w:ilvl="2">
      <w:start w:val="1"/>
      <w:numFmt w:val="decimal"/>
      <w:lvlText w:val="%3)"/>
      <w:lvlJc w:val="left"/>
      <w:pPr>
        <w:ind w:left="3239" w:hanging="180"/>
      </w:pPr>
    </w:lvl>
    <w:lvl w:ilvl="3">
      <w:start w:val="1"/>
      <w:numFmt w:val="upperRoman"/>
      <w:lvlText w:val="%4."/>
      <w:lvlJc w:val="left"/>
      <w:pPr>
        <w:ind w:left="4319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9" w:hanging="360"/>
      </w:pPr>
    </w:lvl>
    <w:lvl w:ilvl="5">
      <w:start w:val="1"/>
      <w:numFmt w:val="decimal"/>
      <w:lvlText w:val="%6."/>
      <w:lvlJc w:val="right"/>
      <w:pPr>
        <w:ind w:left="5399" w:hanging="180"/>
      </w:pPr>
      <w:rPr>
        <w:rFonts w:ascii="Times New Roman" w:hAnsi="Times New Roman" w:eastAsiaTheme="minorHAnsi" w:cs="Times New Roman"/>
      </w:rPr>
    </w:lvl>
    <w:lvl w:ilvl="6">
      <w:start w:val="1"/>
      <w:numFmt w:val="upperLetter"/>
      <w:lvlText w:val="%7."/>
      <w:lvlJc w:val="left"/>
      <w:pPr>
        <w:ind w:left="61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9" w:hanging="360"/>
      </w:pPr>
    </w:lvl>
    <w:lvl w:ilvl="8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1">
    <w:nsid w:val="1C2E4529"/>
    <w:multiLevelType w:val="hybridMultilevel"/>
    <w:tmpl w:val="E8FC9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23B17"/>
    <w:multiLevelType w:val="hybridMultilevel"/>
    <w:tmpl w:val="4E1281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5D3C"/>
    <w:multiLevelType w:val="hybridMultilevel"/>
    <w:tmpl w:val="40FA2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165E6"/>
    <w:multiLevelType w:val="hybridMultilevel"/>
    <w:tmpl w:val="7BA881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AD00B5"/>
    <w:multiLevelType w:val="hybridMultilevel"/>
    <w:tmpl w:val="2362D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17">
    <w:nsid w:val="258F109E"/>
    <w:multiLevelType w:val="hybridMultilevel"/>
    <w:tmpl w:val="6D2E000E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2693A"/>
    <w:multiLevelType w:val="hybridMultilevel"/>
    <w:tmpl w:val="F392E842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1775A"/>
    <w:multiLevelType w:val="hybridMultilevel"/>
    <w:tmpl w:val="D960C4E0"/>
    <w:lvl w:ilvl="0">
      <w:start w:val="1"/>
      <w:numFmt w:val="upperLetter"/>
      <w:pStyle w:val="Heading2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47A1D"/>
    <w:multiLevelType w:val="multilevel"/>
    <w:tmpl w:val="49026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ascii="Times New Roman" w:hAnsi="Times New Roman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03B5926"/>
    <w:multiLevelType w:val="hybridMultilevel"/>
    <w:tmpl w:val="C16CF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C530C"/>
    <w:multiLevelType w:val="hybridMultilevel"/>
    <w:tmpl w:val="5DCE12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342F3"/>
    <w:multiLevelType w:val="hybridMultilevel"/>
    <w:tmpl w:val="8A08B8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52A7B"/>
    <w:multiLevelType w:val="hybridMultilevel"/>
    <w:tmpl w:val="32E2746C"/>
    <w:lvl w:ilvl="0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7" w:hanging="360"/>
      </w:pPr>
    </w:lvl>
    <w:lvl w:ilvl="2" w:tentative="1">
      <w:start w:val="1"/>
      <w:numFmt w:val="lowerRoman"/>
      <w:lvlText w:val="%3."/>
      <w:lvlJc w:val="right"/>
      <w:pPr>
        <w:ind w:left="1837" w:hanging="180"/>
      </w:pPr>
    </w:lvl>
    <w:lvl w:ilvl="3" w:tentative="1">
      <w:start w:val="1"/>
      <w:numFmt w:val="decimal"/>
      <w:lvlText w:val="%4."/>
      <w:lvlJc w:val="left"/>
      <w:pPr>
        <w:ind w:left="2557" w:hanging="360"/>
      </w:pPr>
    </w:lvl>
    <w:lvl w:ilvl="4" w:tentative="1">
      <w:start w:val="1"/>
      <w:numFmt w:val="lowerLetter"/>
      <w:lvlText w:val="%5."/>
      <w:lvlJc w:val="left"/>
      <w:pPr>
        <w:ind w:left="3277" w:hanging="360"/>
      </w:pPr>
    </w:lvl>
    <w:lvl w:ilvl="5" w:tentative="1">
      <w:start w:val="1"/>
      <w:numFmt w:val="lowerRoman"/>
      <w:lvlText w:val="%6."/>
      <w:lvlJc w:val="right"/>
      <w:pPr>
        <w:ind w:left="3997" w:hanging="180"/>
      </w:pPr>
    </w:lvl>
    <w:lvl w:ilvl="6" w:tentative="1">
      <w:start w:val="1"/>
      <w:numFmt w:val="decimal"/>
      <w:lvlText w:val="%7."/>
      <w:lvlJc w:val="left"/>
      <w:pPr>
        <w:ind w:left="4717" w:hanging="360"/>
      </w:pPr>
    </w:lvl>
    <w:lvl w:ilvl="7" w:tentative="1">
      <w:start w:val="1"/>
      <w:numFmt w:val="lowerLetter"/>
      <w:lvlText w:val="%8."/>
      <w:lvlJc w:val="left"/>
      <w:pPr>
        <w:ind w:left="5437" w:hanging="360"/>
      </w:pPr>
    </w:lvl>
    <w:lvl w:ilvl="8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>
    <w:nsid w:val="51950408"/>
    <w:multiLevelType w:val="hybridMultilevel"/>
    <w:tmpl w:val="AADE8A0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A51DB"/>
    <w:multiLevelType w:val="hybridMultilevel"/>
    <w:tmpl w:val="A7EECB5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C17CA"/>
    <w:multiLevelType w:val="hybridMultilevel"/>
    <w:tmpl w:val="CEDC6DE6"/>
    <w:lvl w:ilvl="0">
      <w:start w:val="1"/>
      <w:numFmt w:val="lowerLetter"/>
      <w:lvlText w:val="%1)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936428D"/>
    <w:multiLevelType w:val="hybridMultilevel"/>
    <w:tmpl w:val="C87E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C7916"/>
    <w:multiLevelType w:val="hybridMultilevel"/>
    <w:tmpl w:val="C87E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462DD"/>
    <w:multiLevelType w:val="hybridMultilevel"/>
    <w:tmpl w:val="B796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769A6"/>
    <w:multiLevelType w:val="hybridMultilevel"/>
    <w:tmpl w:val="3A22AAF2"/>
    <w:lvl w:ilvl="0">
      <w:start w:val="13"/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2">
    <w:nsid w:val="5EE53102"/>
    <w:multiLevelType w:val="hybridMultilevel"/>
    <w:tmpl w:val="55D8A9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1A70454"/>
    <w:multiLevelType w:val="hybridMultilevel"/>
    <w:tmpl w:val="8A8CA7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D71219"/>
    <w:multiLevelType w:val="hybridMultilevel"/>
    <w:tmpl w:val="3C0AC540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eastAsiaTheme="minorHAnsi" w:cstheme="minorBidi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F7D5EAA"/>
    <w:multiLevelType w:val="hybridMultilevel"/>
    <w:tmpl w:val="13AE44E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C3190D"/>
    <w:multiLevelType w:val="hybridMultilevel"/>
    <w:tmpl w:val="8146D5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D7C73"/>
    <w:multiLevelType w:val="hybridMultilevel"/>
    <w:tmpl w:val="3A94CDC2"/>
    <w:lvl w:ilvl="0">
      <w:start w:val="0"/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5633356"/>
    <w:multiLevelType w:val="multilevel"/>
    <w:tmpl w:val="0CCAF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A23F8"/>
    <w:multiLevelType w:val="hybridMultilevel"/>
    <w:tmpl w:val="52D4039E"/>
    <w:lvl w:ilvl="0">
      <w:start w:val="1"/>
      <w:numFmt w:val="lowerLetter"/>
      <w:lvlText w:val="%1."/>
      <w:lvlJc w:val="left"/>
      <w:pPr>
        <w:ind w:left="738" w:hanging="360"/>
      </w:pPr>
    </w:lvl>
    <w:lvl w:ilvl="1" w:tentative="1">
      <w:start w:val="1"/>
      <w:numFmt w:val="lowerLetter"/>
      <w:lvlText w:val="%2."/>
      <w:lvlJc w:val="left"/>
      <w:pPr>
        <w:ind w:left="1458" w:hanging="360"/>
      </w:pPr>
    </w:lvl>
    <w:lvl w:ilvl="2" w:tentative="1">
      <w:start w:val="1"/>
      <w:numFmt w:val="lowerRoman"/>
      <w:lvlText w:val="%3."/>
      <w:lvlJc w:val="right"/>
      <w:pPr>
        <w:ind w:left="2178" w:hanging="180"/>
      </w:pPr>
    </w:lvl>
    <w:lvl w:ilvl="3" w:tentative="1">
      <w:start w:val="1"/>
      <w:numFmt w:val="decimal"/>
      <w:lvlText w:val="%4."/>
      <w:lvlJc w:val="left"/>
      <w:pPr>
        <w:ind w:left="2898" w:hanging="360"/>
      </w:pPr>
    </w:lvl>
    <w:lvl w:ilvl="4" w:tentative="1">
      <w:start w:val="1"/>
      <w:numFmt w:val="lowerLetter"/>
      <w:lvlText w:val="%5."/>
      <w:lvlJc w:val="left"/>
      <w:pPr>
        <w:ind w:left="3618" w:hanging="360"/>
      </w:pPr>
    </w:lvl>
    <w:lvl w:ilvl="5" w:tentative="1">
      <w:start w:val="1"/>
      <w:numFmt w:val="lowerRoman"/>
      <w:lvlText w:val="%6."/>
      <w:lvlJc w:val="right"/>
      <w:pPr>
        <w:ind w:left="4338" w:hanging="180"/>
      </w:pPr>
    </w:lvl>
    <w:lvl w:ilvl="6" w:tentative="1">
      <w:start w:val="1"/>
      <w:numFmt w:val="decimal"/>
      <w:lvlText w:val="%7."/>
      <w:lvlJc w:val="left"/>
      <w:pPr>
        <w:ind w:left="5058" w:hanging="360"/>
      </w:pPr>
    </w:lvl>
    <w:lvl w:ilvl="7" w:tentative="1">
      <w:start w:val="1"/>
      <w:numFmt w:val="lowerLetter"/>
      <w:lvlText w:val="%8."/>
      <w:lvlJc w:val="left"/>
      <w:pPr>
        <w:ind w:left="5778" w:hanging="360"/>
      </w:pPr>
    </w:lvl>
    <w:lvl w:ilvl="8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>
    <w:nsid w:val="7B914177"/>
    <w:multiLevelType w:val="hybridMultilevel"/>
    <w:tmpl w:val="8A9C1FAE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92758"/>
    <w:multiLevelType w:val="hybridMultilevel"/>
    <w:tmpl w:val="1666C880"/>
    <w:lvl w:ilvl="0">
      <w:start w:val="1"/>
      <w:numFmt w:val="lowerLetter"/>
      <w:lvlText w:val="%1)"/>
      <w:lvlJc w:val="lef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7F6B7EDF"/>
    <w:multiLevelType w:val="hybridMultilevel"/>
    <w:tmpl w:val="3020C2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20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7"/>
  </w:num>
  <w:num w:numId="10">
    <w:abstractNumId w:val="19"/>
    <w:lvlOverride w:ilvl="0">
      <w:startOverride w:val="1"/>
    </w:lvlOverride>
  </w:num>
  <w:num w:numId="11">
    <w:abstractNumId w:val="6"/>
  </w:num>
  <w:num w:numId="12">
    <w:abstractNumId w:val="34"/>
  </w:num>
  <w:num w:numId="13">
    <w:abstractNumId w:val="30"/>
  </w:num>
  <w:num w:numId="14">
    <w:abstractNumId w:val="26"/>
  </w:num>
  <w:num w:numId="15">
    <w:abstractNumId w:val="13"/>
  </w:num>
  <w:num w:numId="16">
    <w:abstractNumId w:val="23"/>
  </w:num>
  <w:num w:numId="17">
    <w:abstractNumId w:val="14"/>
  </w:num>
  <w:num w:numId="18">
    <w:abstractNumId w:val="42"/>
  </w:num>
  <w:num w:numId="19">
    <w:abstractNumId w:val="22"/>
  </w:num>
  <w:num w:numId="20">
    <w:abstractNumId w:val="32"/>
  </w:num>
  <w:num w:numId="21">
    <w:abstractNumId w:val="10"/>
  </w:num>
  <w:num w:numId="22">
    <w:abstractNumId w:val="39"/>
  </w:num>
  <w:num w:numId="23">
    <w:abstractNumId w:val="1"/>
  </w:num>
  <w:num w:numId="24">
    <w:abstractNumId w:val="2"/>
  </w:num>
  <w:num w:numId="25">
    <w:abstractNumId w:val="18"/>
  </w:num>
  <w:num w:numId="26">
    <w:abstractNumId w:val="37"/>
  </w:num>
  <w:num w:numId="27">
    <w:abstractNumId w:val="8"/>
  </w:num>
  <w:num w:numId="28">
    <w:abstractNumId w:val="15"/>
  </w:num>
  <w:num w:numId="29">
    <w:abstractNumId w:val="11"/>
  </w:num>
  <w:num w:numId="30">
    <w:abstractNumId w:val="0"/>
  </w:num>
  <w:num w:numId="31">
    <w:abstractNumId w:val="21"/>
  </w:num>
  <w:num w:numId="32">
    <w:abstractNumId w:val="29"/>
  </w:num>
  <w:num w:numId="33">
    <w:abstractNumId w:val="38"/>
  </w:num>
  <w:num w:numId="34">
    <w:abstractNumId w:val="31"/>
  </w:num>
  <w:num w:numId="35">
    <w:abstractNumId w:val="40"/>
  </w:num>
  <w:num w:numId="36">
    <w:abstractNumId w:val="17"/>
  </w:num>
  <w:num w:numId="37">
    <w:abstractNumId w:val="25"/>
  </w:num>
  <w:num w:numId="38">
    <w:abstractNumId w:val="9"/>
  </w:num>
  <w:num w:numId="39">
    <w:abstractNumId w:val="36"/>
  </w:num>
  <w:num w:numId="40">
    <w:abstractNumId w:val="24"/>
  </w:num>
  <w:num w:numId="41">
    <w:abstractNumId w:val="28"/>
  </w:num>
  <w:num w:numId="42">
    <w:abstractNumId w:val="12"/>
  </w:num>
  <w:num w:numId="43">
    <w:abstractNumId w:val="41"/>
  </w:num>
  <w:num w:numId="44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2B"/>
    <w:rsid w:val="000001D0"/>
    <w:rsid w:val="000154B1"/>
    <w:rsid w:val="00020673"/>
    <w:rsid w:val="0002175A"/>
    <w:rsid w:val="00022FED"/>
    <w:rsid w:val="00027C3B"/>
    <w:rsid w:val="0006090A"/>
    <w:rsid w:val="0006325A"/>
    <w:rsid w:val="00081C50"/>
    <w:rsid w:val="0008275D"/>
    <w:rsid w:val="000872AB"/>
    <w:rsid w:val="00091F0D"/>
    <w:rsid w:val="00094265"/>
    <w:rsid w:val="000966CA"/>
    <w:rsid w:val="000A7D1A"/>
    <w:rsid w:val="000C32A5"/>
    <w:rsid w:val="000D4B4C"/>
    <w:rsid w:val="000D666B"/>
    <w:rsid w:val="000E14A4"/>
    <w:rsid w:val="000F43BC"/>
    <w:rsid w:val="000F7F77"/>
    <w:rsid w:val="001053BF"/>
    <w:rsid w:val="00114624"/>
    <w:rsid w:val="00125BD6"/>
    <w:rsid w:val="00127B31"/>
    <w:rsid w:val="00134C61"/>
    <w:rsid w:val="00144438"/>
    <w:rsid w:val="00162DDD"/>
    <w:rsid w:val="00166655"/>
    <w:rsid w:val="0019165B"/>
    <w:rsid w:val="0019369D"/>
    <w:rsid w:val="001A2A8B"/>
    <w:rsid w:val="001A6CF2"/>
    <w:rsid w:val="001A7D71"/>
    <w:rsid w:val="001C713C"/>
    <w:rsid w:val="001C7203"/>
    <w:rsid w:val="001E4541"/>
    <w:rsid w:val="001E51F9"/>
    <w:rsid w:val="001F5AAE"/>
    <w:rsid w:val="00200511"/>
    <w:rsid w:val="0020530D"/>
    <w:rsid w:val="002165F0"/>
    <w:rsid w:val="00224334"/>
    <w:rsid w:val="00234655"/>
    <w:rsid w:val="00241806"/>
    <w:rsid w:val="002425FF"/>
    <w:rsid w:val="00243A11"/>
    <w:rsid w:val="00260D7F"/>
    <w:rsid w:val="0026529C"/>
    <w:rsid w:val="00275138"/>
    <w:rsid w:val="0027596A"/>
    <w:rsid w:val="00280765"/>
    <w:rsid w:val="002868B6"/>
    <w:rsid w:val="00295177"/>
    <w:rsid w:val="002A5884"/>
    <w:rsid w:val="002C401F"/>
    <w:rsid w:val="002D2328"/>
    <w:rsid w:val="002D6AE5"/>
    <w:rsid w:val="002E0814"/>
    <w:rsid w:val="002F1F72"/>
    <w:rsid w:val="002F6140"/>
    <w:rsid w:val="00305736"/>
    <w:rsid w:val="00310832"/>
    <w:rsid w:val="00315563"/>
    <w:rsid w:val="00316314"/>
    <w:rsid w:val="00321A0A"/>
    <w:rsid w:val="00333CDE"/>
    <w:rsid w:val="00343195"/>
    <w:rsid w:val="00344914"/>
    <w:rsid w:val="00345CF9"/>
    <w:rsid w:val="00346289"/>
    <w:rsid w:val="0034732D"/>
    <w:rsid w:val="00347E0A"/>
    <w:rsid w:val="003611EA"/>
    <w:rsid w:val="00363304"/>
    <w:rsid w:val="003824AA"/>
    <w:rsid w:val="003936D5"/>
    <w:rsid w:val="003951A7"/>
    <w:rsid w:val="003967B0"/>
    <w:rsid w:val="00397C8A"/>
    <w:rsid w:val="003A3140"/>
    <w:rsid w:val="003A76E2"/>
    <w:rsid w:val="003B0A78"/>
    <w:rsid w:val="003C54CB"/>
    <w:rsid w:val="003D6B5F"/>
    <w:rsid w:val="003E14DD"/>
    <w:rsid w:val="003E720D"/>
    <w:rsid w:val="003F6692"/>
    <w:rsid w:val="00403FB3"/>
    <w:rsid w:val="004079B5"/>
    <w:rsid w:val="004117AA"/>
    <w:rsid w:val="00416084"/>
    <w:rsid w:val="00417A44"/>
    <w:rsid w:val="004223AE"/>
    <w:rsid w:val="00434C6B"/>
    <w:rsid w:val="00435DD7"/>
    <w:rsid w:val="00440762"/>
    <w:rsid w:val="00447728"/>
    <w:rsid w:val="004513A7"/>
    <w:rsid w:val="0045503C"/>
    <w:rsid w:val="00456591"/>
    <w:rsid w:val="00470E34"/>
    <w:rsid w:val="0047204E"/>
    <w:rsid w:val="00493D0D"/>
    <w:rsid w:val="004A207B"/>
    <w:rsid w:val="004A2E6E"/>
    <w:rsid w:val="004B45B6"/>
    <w:rsid w:val="004B7081"/>
    <w:rsid w:val="004B7E1D"/>
    <w:rsid w:val="004C3360"/>
    <w:rsid w:val="004E2B65"/>
    <w:rsid w:val="004E6AC1"/>
    <w:rsid w:val="004F085B"/>
    <w:rsid w:val="00504781"/>
    <w:rsid w:val="005047FC"/>
    <w:rsid w:val="0051572D"/>
    <w:rsid w:val="00515D41"/>
    <w:rsid w:val="00521879"/>
    <w:rsid w:val="00533699"/>
    <w:rsid w:val="00534980"/>
    <w:rsid w:val="005351F9"/>
    <w:rsid w:val="005358A8"/>
    <w:rsid w:val="005427F3"/>
    <w:rsid w:val="0054320C"/>
    <w:rsid w:val="00564568"/>
    <w:rsid w:val="005668FF"/>
    <w:rsid w:val="0057172F"/>
    <w:rsid w:val="005764D7"/>
    <w:rsid w:val="00581489"/>
    <w:rsid w:val="005819E5"/>
    <w:rsid w:val="00584AD6"/>
    <w:rsid w:val="00590A3C"/>
    <w:rsid w:val="00592181"/>
    <w:rsid w:val="005925A7"/>
    <w:rsid w:val="00593CC0"/>
    <w:rsid w:val="005B5804"/>
    <w:rsid w:val="005C4E8C"/>
    <w:rsid w:val="005D5827"/>
    <w:rsid w:val="005D5FDC"/>
    <w:rsid w:val="005D6158"/>
    <w:rsid w:val="005E716C"/>
    <w:rsid w:val="005F3162"/>
    <w:rsid w:val="005F3942"/>
    <w:rsid w:val="005F7030"/>
    <w:rsid w:val="00600FBA"/>
    <w:rsid w:val="006074AE"/>
    <w:rsid w:val="00611B38"/>
    <w:rsid w:val="00614270"/>
    <w:rsid w:val="006263C3"/>
    <w:rsid w:val="006477E2"/>
    <w:rsid w:val="0066307B"/>
    <w:rsid w:val="006724B7"/>
    <w:rsid w:val="00672F08"/>
    <w:rsid w:val="00685D03"/>
    <w:rsid w:val="00691219"/>
    <w:rsid w:val="006A2630"/>
    <w:rsid w:val="006D23A6"/>
    <w:rsid w:val="006D2F4A"/>
    <w:rsid w:val="006D7DD7"/>
    <w:rsid w:val="006E5C3C"/>
    <w:rsid w:val="006F61C7"/>
    <w:rsid w:val="007001E0"/>
    <w:rsid w:val="00704F6C"/>
    <w:rsid w:val="00706932"/>
    <w:rsid w:val="0071327E"/>
    <w:rsid w:val="007246D5"/>
    <w:rsid w:val="00725E93"/>
    <w:rsid w:val="00727B67"/>
    <w:rsid w:val="00732E83"/>
    <w:rsid w:val="00760ADC"/>
    <w:rsid w:val="00767408"/>
    <w:rsid w:val="00777BC8"/>
    <w:rsid w:val="007A2248"/>
    <w:rsid w:val="007C0DA3"/>
    <w:rsid w:val="007E2465"/>
    <w:rsid w:val="00801A45"/>
    <w:rsid w:val="0080364C"/>
    <w:rsid w:val="00804158"/>
    <w:rsid w:val="00807833"/>
    <w:rsid w:val="00812A5E"/>
    <w:rsid w:val="0082017F"/>
    <w:rsid w:val="00833636"/>
    <w:rsid w:val="00851D4B"/>
    <w:rsid w:val="00855372"/>
    <w:rsid w:val="00864950"/>
    <w:rsid w:val="00867DB1"/>
    <w:rsid w:val="00870634"/>
    <w:rsid w:val="00876C3A"/>
    <w:rsid w:val="00884584"/>
    <w:rsid w:val="00890340"/>
    <w:rsid w:val="008941B9"/>
    <w:rsid w:val="00895535"/>
    <w:rsid w:val="008A331D"/>
    <w:rsid w:val="008A38D8"/>
    <w:rsid w:val="008A3F01"/>
    <w:rsid w:val="008A4A21"/>
    <w:rsid w:val="008A5A44"/>
    <w:rsid w:val="008B0152"/>
    <w:rsid w:val="008B238C"/>
    <w:rsid w:val="008B56D5"/>
    <w:rsid w:val="008C2CAC"/>
    <w:rsid w:val="008C58BE"/>
    <w:rsid w:val="008D089E"/>
    <w:rsid w:val="008F593C"/>
    <w:rsid w:val="009041BA"/>
    <w:rsid w:val="00917BD3"/>
    <w:rsid w:val="0092352E"/>
    <w:rsid w:val="00931E57"/>
    <w:rsid w:val="00933D23"/>
    <w:rsid w:val="00934ACC"/>
    <w:rsid w:val="00953246"/>
    <w:rsid w:val="00967DF1"/>
    <w:rsid w:val="00967EDB"/>
    <w:rsid w:val="009717DE"/>
    <w:rsid w:val="00973F4E"/>
    <w:rsid w:val="0099096D"/>
    <w:rsid w:val="009969C8"/>
    <w:rsid w:val="009C1751"/>
    <w:rsid w:val="009C1B1B"/>
    <w:rsid w:val="009F20DF"/>
    <w:rsid w:val="009F5B5D"/>
    <w:rsid w:val="009F7048"/>
    <w:rsid w:val="00A07CCC"/>
    <w:rsid w:val="00A333BA"/>
    <w:rsid w:val="00A35CE9"/>
    <w:rsid w:val="00A54D26"/>
    <w:rsid w:val="00A650D9"/>
    <w:rsid w:val="00A6577C"/>
    <w:rsid w:val="00A922BB"/>
    <w:rsid w:val="00A94950"/>
    <w:rsid w:val="00AA418A"/>
    <w:rsid w:val="00AA73EB"/>
    <w:rsid w:val="00AB34F8"/>
    <w:rsid w:val="00AC2AD5"/>
    <w:rsid w:val="00AC4901"/>
    <w:rsid w:val="00AC7E6D"/>
    <w:rsid w:val="00AD288B"/>
    <w:rsid w:val="00AD3B9C"/>
    <w:rsid w:val="00AE4EC5"/>
    <w:rsid w:val="00AE50A9"/>
    <w:rsid w:val="00AE5341"/>
    <w:rsid w:val="00AF3C07"/>
    <w:rsid w:val="00AF7B7D"/>
    <w:rsid w:val="00B05B1A"/>
    <w:rsid w:val="00B1758A"/>
    <w:rsid w:val="00B17DB5"/>
    <w:rsid w:val="00B2363D"/>
    <w:rsid w:val="00B2797F"/>
    <w:rsid w:val="00B353C6"/>
    <w:rsid w:val="00B42A20"/>
    <w:rsid w:val="00B645B0"/>
    <w:rsid w:val="00B67A72"/>
    <w:rsid w:val="00B7222F"/>
    <w:rsid w:val="00B72B6F"/>
    <w:rsid w:val="00B752B7"/>
    <w:rsid w:val="00B854A1"/>
    <w:rsid w:val="00B96D6B"/>
    <w:rsid w:val="00BA29C8"/>
    <w:rsid w:val="00BB20D4"/>
    <w:rsid w:val="00BC08D3"/>
    <w:rsid w:val="00BC7BC7"/>
    <w:rsid w:val="00BD3416"/>
    <w:rsid w:val="00BE3770"/>
    <w:rsid w:val="00BE4E3B"/>
    <w:rsid w:val="00BE4FB1"/>
    <w:rsid w:val="00BE6821"/>
    <w:rsid w:val="00BF16B6"/>
    <w:rsid w:val="00BF3D55"/>
    <w:rsid w:val="00BF51A2"/>
    <w:rsid w:val="00BF52DD"/>
    <w:rsid w:val="00BF7694"/>
    <w:rsid w:val="00C00A7B"/>
    <w:rsid w:val="00C0656A"/>
    <w:rsid w:val="00C341FC"/>
    <w:rsid w:val="00C4749F"/>
    <w:rsid w:val="00C47CD4"/>
    <w:rsid w:val="00C70009"/>
    <w:rsid w:val="00C700FF"/>
    <w:rsid w:val="00C767D8"/>
    <w:rsid w:val="00C76FA5"/>
    <w:rsid w:val="00C806E8"/>
    <w:rsid w:val="00C82A38"/>
    <w:rsid w:val="00C85B8D"/>
    <w:rsid w:val="00C90617"/>
    <w:rsid w:val="00C97DB0"/>
    <w:rsid w:val="00CA11A5"/>
    <w:rsid w:val="00CA3CF3"/>
    <w:rsid w:val="00CB58C9"/>
    <w:rsid w:val="00CC0277"/>
    <w:rsid w:val="00CC17C1"/>
    <w:rsid w:val="00CE0814"/>
    <w:rsid w:val="00CE1A88"/>
    <w:rsid w:val="00CF0B36"/>
    <w:rsid w:val="00CF6D4F"/>
    <w:rsid w:val="00CF7CB0"/>
    <w:rsid w:val="00D0137A"/>
    <w:rsid w:val="00D041C4"/>
    <w:rsid w:val="00D07151"/>
    <w:rsid w:val="00D078D4"/>
    <w:rsid w:val="00D102EB"/>
    <w:rsid w:val="00D10D83"/>
    <w:rsid w:val="00D14177"/>
    <w:rsid w:val="00D2541C"/>
    <w:rsid w:val="00D31769"/>
    <w:rsid w:val="00D51711"/>
    <w:rsid w:val="00D53578"/>
    <w:rsid w:val="00D6056F"/>
    <w:rsid w:val="00D61488"/>
    <w:rsid w:val="00D6700D"/>
    <w:rsid w:val="00D67486"/>
    <w:rsid w:val="00D720AD"/>
    <w:rsid w:val="00D810B0"/>
    <w:rsid w:val="00D81AD5"/>
    <w:rsid w:val="00D82BE0"/>
    <w:rsid w:val="00D82F50"/>
    <w:rsid w:val="00DA27E3"/>
    <w:rsid w:val="00DB2AEB"/>
    <w:rsid w:val="00DD4906"/>
    <w:rsid w:val="00DF55C5"/>
    <w:rsid w:val="00E03AF6"/>
    <w:rsid w:val="00E04298"/>
    <w:rsid w:val="00E0518A"/>
    <w:rsid w:val="00E07EE0"/>
    <w:rsid w:val="00E11FEA"/>
    <w:rsid w:val="00E12A01"/>
    <w:rsid w:val="00E24771"/>
    <w:rsid w:val="00E26224"/>
    <w:rsid w:val="00E3776B"/>
    <w:rsid w:val="00E37E9F"/>
    <w:rsid w:val="00E45F57"/>
    <w:rsid w:val="00E54043"/>
    <w:rsid w:val="00E555AE"/>
    <w:rsid w:val="00E578A8"/>
    <w:rsid w:val="00E605CC"/>
    <w:rsid w:val="00E64A2C"/>
    <w:rsid w:val="00E665A2"/>
    <w:rsid w:val="00E760DD"/>
    <w:rsid w:val="00E87C7F"/>
    <w:rsid w:val="00E907E9"/>
    <w:rsid w:val="00E96547"/>
    <w:rsid w:val="00EA214A"/>
    <w:rsid w:val="00EA7DF4"/>
    <w:rsid w:val="00EB011E"/>
    <w:rsid w:val="00EB35A9"/>
    <w:rsid w:val="00EC6306"/>
    <w:rsid w:val="00ED0122"/>
    <w:rsid w:val="00ED289C"/>
    <w:rsid w:val="00EE0268"/>
    <w:rsid w:val="00EE502B"/>
    <w:rsid w:val="00F041F3"/>
    <w:rsid w:val="00F07419"/>
    <w:rsid w:val="00F105CC"/>
    <w:rsid w:val="00F42D5D"/>
    <w:rsid w:val="00F47C14"/>
    <w:rsid w:val="00F51575"/>
    <w:rsid w:val="00F57D09"/>
    <w:rsid w:val="00F82514"/>
    <w:rsid w:val="00F95B33"/>
    <w:rsid w:val="00F96188"/>
    <w:rsid w:val="00FB5C05"/>
    <w:rsid w:val="00FC27F1"/>
    <w:rsid w:val="00FC58C2"/>
    <w:rsid w:val="00FD11BB"/>
    <w:rsid w:val="00FD7DEE"/>
    <w:rsid w:val="00FF13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06E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2B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EE502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color w:val="auto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02B"/>
    <w:pPr>
      <w:keepNext/>
      <w:keepLines/>
      <w:numPr>
        <w:numId w:val="5"/>
      </w:numPr>
      <w:spacing w:before="40" w:after="0" w:line="360" w:lineRule="auto"/>
      <w:ind w:left="720"/>
      <w:outlineLvl w:val="1"/>
    </w:pPr>
    <w:rPr>
      <w:rFonts w:eastAsiaTheme="majorEastAsi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02B"/>
    <w:rPr>
      <w:rFonts w:ascii="Times New Roman" w:eastAsia="Times New Roman" w:hAnsi="Times New Roman" w:cs="Times New Roman"/>
      <w:b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502B"/>
    <w:rPr>
      <w:rFonts w:ascii="Times New Roman" w:hAnsi="Times New Roman" w:eastAsiaTheme="majorEastAsia" w:cs="Times New Roman"/>
      <w:b/>
      <w:color w:val="000000" w:themeColor="text1"/>
      <w:kern w:val="0"/>
      <w:sz w:val="24"/>
      <w:szCs w:val="24"/>
      <w:lang w:val="id-ID"/>
      <w14:ligatures w14:val="none"/>
    </w:rPr>
  </w:style>
  <w:style w:type="paragraph" w:styleId="ListParagraph">
    <w:name w:val="List Paragraph"/>
    <w:aliases w:val="tabel 4,Body of text,UGEX'Z,skripsi,Body Text Char1,Char Char2,List Paragraph2,spasi 2 taiiii,awal,LIST DOT,LIST LAMPIRAN,kepala,Char Char21,1.2,Gambar &amp; Table,heading 3,Heading 31,Heading 311,Heading 3111,List Paragraph1,SB BAB,Char Char"/>
    <w:basedOn w:val="Normal"/>
    <w:link w:val="ListParagraphChar"/>
    <w:uiPriority w:val="34"/>
    <w:qFormat/>
    <w:rsid w:val="00EE502B"/>
    <w:pPr>
      <w:ind w:left="720"/>
      <w:contextualSpacing/>
    </w:pPr>
  </w:style>
  <w:style w:type="character" w:customStyle="1" w:styleId="ListParagraphChar">
    <w:name w:val="List Paragraph Char"/>
    <w:aliases w:val="tabel 4 Char,Body of text Char,UGEX'Z Char,skripsi Char,Body Text Char1 Char,Char Char2 Char,List Paragraph2 Char,spasi 2 taiiii Char,awal Char,LIST DOT Char,LIST LAMPIRAN Char,kepala Char,Char Char21 Char,1.2 Char,heading 3 Char"/>
    <w:link w:val="ListParagraph"/>
    <w:uiPriority w:val="34"/>
    <w:qFormat/>
    <w:locked/>
    <w:rsid w:val="00EE502B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EE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E502B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TOC1">
    <w:name w:val="toc 1"/>
    <w:basedOn w:val="Normal"/>
    <w:next w:val="Normal"/>
    <w:uiPriority w:val="1"/>
    <w:qFormat/>
    <w:rsid w:val="00E11FEA"/>
    <w:pPr>
      <w:widowControl w:val="0"/>
      <w:autoSpaceDE w:val="0"/>
      <w:autoSpaceDN w:val="0"/>
      <w:spacing w:before="136" w:after="0" w:line="240" w:lineRule="auto"/>
      <w:ind w:left="140"/>
    </w:pPr>
    <w:rPr>
      <w:rFonts w:eastAsia="Times New Roman" w:cs="Times New Roman"/>
      <w:color w:val="auto"/>
      <w:lang w:val="id" w:eastAsia="id"/>
    </w:rPr>
  </w:style>
  <w:style w:type="paragraph" w:styleId="TOC2">
    <w:name w:val="toc 2"/>
    <w:basedOn w:val="Normal"/>
    <w:next w:val="Normal"/>
    <w:uiPriority w:val="1"/>
    <w:qFormat/>
    <w:rsid w:val="00E11FEA"/>
    <w:pPr>
      <w:widowControl w:val="0"/>
      <w:autoSpaceDE w:val="0"/>
      <w:autoSpaceDN w:val="0"/>
      <w:spacing w:before="140" w:after="0" w:line="240" w:lineRule="auto"/>
      <w:ind w:left="1581" w:hanging="360"/>
    </w:pPr>
    <w:rPr>
      <w:rFonts w:eastAsia="Times New Roman" w:cs="Times New Roman"/>
      <w:color w:val="auto"/>
      <w:lang w:val="id" w:eastAsia="id"/>
    </w:rPr>
  </w:style>
  <w:style w:type="paragraph" w:styleId="TOC3">
    <w:name w:val="toc 3"/>
    <w:basedOn w:val="Normal"/>
    <w:next w:val="Normal"/>
    <w:uiPriority w:val="1"/>
    <w:qFormat/>
    <w:rsid w:val="00E11FEA"/>
    <w:pPr>
      <w:widowControl w:val="0"/>
      <w:autoSpaceDE w:val="0"/>
      <w:autoSpaceDN w:val="0"/>
      <w:spacing w:before="969" w:after="0" w:line="240" w:lineRule="auto"/>
      <w:ind w:left="140" w:right="408" w:firstLine="8206"/>
    </w:pPr>
    <w:rPr>
      <w:rFonts w:eastAsia="Times New Roman" w:cs="Times New Roman"/>
      <w:color w:val="auto"/>
      <w:lang w:val="id" w:eastAsia="id"/>
    </w:rPr>
  </w:style>
  <w:style w:type="table" w:styleId="TableGrid">
    <w:name w:val="Table Grid"/>
    <w:basedOn w:val="TableNormal"/>
    <w:uiPriority w:val="39"/>
    <w:qFormat/>
    <w:rsid w:val="0039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1C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1C"/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NoSpacing">
    <w:name w:val="No Spacing"/>
    <w:uiPriority w:val="1"/>
    <w:qFormat/>
    <w:rsid w:val="00260D7F"/>
    <w:pPr>
      <w:spacing w:after="0" w:line="240" w:lineRule="auto"/>
    </w:pPr>
    <w:rPr>
      <w:rFonts w:ascii="Times New Roman" w:hAnsi="Times New Roman"/>
      <w:color w:val="000000" w:themeColor="text1"/>
      <w:kern w:val="0"/>
      <w:sz w:val="24"/>
      <w:szCs w:val="24"/>
      <w:lang w:val="id-ID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1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17C1"/>
    <w:rPr>
      <w:rFonts w:ascii="Courier New" w:eastAsia="Times New Roman" w:hAnsi="Courier New" w:cs="Courier New"/>
      <w:kern w:val="0"/>
      <w:sz w:val="20"/>
      <w:szCs w:val="20"/>
      <w:lang w:val="en-ID" w:eastAsia="en-ID"/>
      <w14:ligatures w14:val="none"/>
    </w:rPr>
  </w:style>
  <w:style w:type="character" w:customStyle="1" w:styleId="y2iqfc">
    <w:name w:val="y2iqfc"/>
    <w:basedOn w:val="DefaultParagraphFont"/>
    <w:rsid w:val="00CC17C1"/>
  </w:style>
  <w:style w:type="paragraph" w:styleId="FootnoteText">
    <w:name w:val="footnote text"/>
    <w:basedOn w:val="Normal"/>
    <w:link w:val="FootnoteTextChar"/>
    <w:uiPriority w:val="99"/>
    <w:semiHidden/>
    <w:unhideWhenUsed/>
    <w:rsid w:val="00CC17C1"/>
    <w:pPr>
      <w:spacing w:after="0" w:line="240" w:lineRule="auto"/>
    </w:pPr>
    <w:rPr>
      <w:rFonts w:asciiTheme="minorHAnsi" w:hAnsiTheme="minorHAnsi"/>
      <w:color w:val="auto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7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7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7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A2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053BF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id" w:eastAsia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3BF"/>
    <w:rPr>
      <w:rFonts w:ascii="Calibri" w:eastAsia="Calibri" w:hAnsi="Calibri" w:cs="Times New Roman"/>
      <w:kern w:val="0"/>
      <w:lang w:val="id" w:eastAsia="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7833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6D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F70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68"/>
    <w:rPr>
      <w:rFonts w:ascii="Tahoma" w:hAnsi="Tahoma" w:cs="Tahoma"/>
      <w:color w:val="000000" w:themeColor="text1"/>
      <w:kern w:val="0"/>
      <w:sz w:val="16"/>
      <w:szCs w:val="16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kes.kemkes.go.id/view_artikel/2097/gout-artritis" TargetMode="External" /><Relationship Id="rId11" Type="http://schemas.openxmlformats.org/officeDocument/2006/relationships/hyperlink" Target="file:///C:/Users/WIN10/Downloads/8418-25817-1-PB.pdf" TargetMode="External" /><Relationship Id="rId12" Type="http://schemas.openxmlformats.org/officeDocument/2006/relationships/hyperlink" Target="https://scholar.google.com/scholar?hl=id&amp;as_sdt=0%2C5&amp;q=madyaningrum+et+al." TargetMode="External" /><Relationship Id="rId13" Type="http://schemas.openxmlformats.org/officeDocument/2006/relationships/hyperlink" Target="https://studentjournal.umpo.ac.id/index.php/HSJ/article/view" TargetMode="External" /><Relationship Id="rId14" Type="http://schemas.openxmlformats.org/officeDocument/2006/relationships/hyperlink" Target="https://scholar.google.com/scholar?hl=id&amp;as_sdt=0%2C5&amp;q=1.%09Arista+pungki+widya+Ningrum%2CTr" TargetMode="External" /><Relationship Id="rId15" Type="http://schemas.openxmlformats.org/officeDocument/2006/relationships/hyperlink" Target="http://jurnal.fk.unand.ac.id/index.php/jka/article/viewFileb" TargetMode="External" /><Relationship Id="rId16" Type="http://schemas.openxmlformats.org/officeDocument/2006/relationships/hyperlink" Target="https://ejournal.annurpurwodadi.ac.id/index." TargetMode="External" /><Relationship Id="rId17" Type="http://schemas.openxmlformats.org/officeDocument/2006/relationships/hyperlink" Target="https://repository.badankebijakan.kemkes.go.id/id/eprint/3514/1/Laporan%20Riskesdas%202018%20Nasional.pdf" TargetMode="External" /><Relationship Id="rId18" Type="http://schemas.openxmlformats.org/officeDocument/2006/relationships/hyperlink" Target="https://scholar.google.com/scholar?hl=id&amp;as_sdt=0%2C5&amp;q" TargetMode="External" /><Relationship Id="rId19" Type="http://schemas.openxmlformats.org/officeDocument/2006/relationships/hyperlink" Target="https://www.ncbi.nlm.nih.gov/pmc/articles/PMC10285625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cholar.google.com/scholar?hl=id&amp;as_sdt=0%2C5&amp;q=" TargetMode="External" /><Relationship Id="rId6" Type="http://schemas.openxmlformats.org/officeDocument/2006/relationships/hyperlink" Target="https://scholar.google.com/scholar?hl=id&amp;as_sdt=0%2C5&amp;q=Antoni%2C+A.%2C+Pebrianthy%2C+L" TargetMode="External" /><Relationship Id="rId7" Type="http://schemas.openxmlformats.org/officeDocument/2006/relationships/hyperlink" Target="https://scholar.google.com/scholar?hl=id&amp;as_sdt=0%2C5&amp;q=Azwar+%282020%29%2C+&amp;btnG" TargetMode="External" /><Relationship Id="rId8" Type="http://schemas.openxmlformats.org/officeDocument/2006/relationships/hyperlink" Target="https://ejournal.unsrat.ac.id/index.php/jkp/article/view/12128" TargetMode="External" /><Relationship Id="rId9" Type="http://schemas.openxmlformats.org/officeDocument/2006/relationships/hyperlink" Target="https://dinkes.kalteng.go.id/wp-content/uploads/simple-file-list/Profil-Dinas-Kesehatan-Prov_Kalteng-Tahun-2019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6D5E-D141-4440-9063-EAE3EA14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67</Pages>
  <Words>11598</Words>
  <Characters>66111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abdul</cp:lastModifiedBy>
  <cp:revision>117</cp:revision>
  <cp:lastPrinted>2024-09-20T07:44:00Z</cp:lastPrinted>
  <dcterms:created xsi:type="dcterms:W3CDTF">2024-07-16T00:53:00Z</dcterms:created>
  <dcterms:modified xsi:type="dcterms:W3CDTF">2024-09-20T07:45:00Z</dcterms:modified>
</cp:coreProperties>
</file>