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3D7E00" w:rsidRPr="00967F46" w:rsidP="003D7E00" w14:paraId="5677D1D2" w14:textId="77777777">
      <w:pPr>
        <w:ind w:right="2"/>
        <w:jc w:val="center"/>
        <w:rPr>
          <w:b/>
          <w:sz w:val="28"/>
          <w:szCs w:val="28"/>
          <w:lang w:val="en"/>
        </w:rPr>
      </w:pPr>
      <w:r w:rsidRPr="00967F46">
        <w:rPr>
          <w:b/>
          <w:sz w:val="28"/>
          <w:szCs w:val="28"/>
          <w:lang w:val="en"/>
        </w:rPr>
        <w:t>MEDICAL SURGICAL NURSING CARE FOR</w:t>
      </w:r>
      <w:r>
        <w:rPr>
          <w:b/>
          <w:sz w:val="28"/>
          <w:szCs w:val="28"/>
          <w:lang w:val="en"/>
        </w:rPr>
        <w:t xml:space="preserve"> </w:t>
      </w:r>
      <w:r w:rsidRPr="00967F46">
        <w:rPr>
          <w:b/>
          <w:sz w:val="28"/>
          <w:szCs w:val="28"/>
          <w:lang w:val="en"/>
        </w:rPr>
        <w:t>CARDIOVASCULAR SYSTEMDISORDERS:</w:t>
      </w:r>
      <w:r>
        <w:rPr>
          <w:b/>
          <w:sz w:val="28"/>
          <w:szCs w:val="28"/>
          <w:lang w:val="en"/>
        </w:rPr>
        <w:t xml:space="preserve"> </w:t>
      </w:r>
      <w:r w:rsidRPr="00967F46">
        <w:rPr>
          <w:b/>
          <w:sz w:val="28"/>
          <w:szCs w:val="28"/>
          <w:lang w:val="en"/>
        </w:rPr>
        <w:t>GRADE II</w:t>
      </w:r>
      <w:r>
        <w:rPr>
          <w:b/>
          <w:sz w:val="28"/>
          <w:szCs w:val="28"/>
          <w:lang w:val="en"/>
        </w:rPr>
        <w:t xml:space="preserve"> </w:t>
      </w:r>
      <w:r w:rsidRPr="00967F46">
        <w:rPr>
          <w:b/>
          <w:sz w:val="28"/>
          <w:szCs w:val="28"/>
          <w:lang w:val="en"/>
        </w:rPr>
        <w:t>HYPERTENSION WITH MAJOR</w:t>
      </w:r>
      <w:r>
        <w:rPr>
          <w:b/>
          <w:sz w:val="28"/>
          <w:szCs w:val="28"/>
          <w:lang w:val="en"/>
        </w:rPr>
        <w:t xml:space="preserve"> </w:t>
      </w:r>
      <w:r w:rsidRPr="00967F46">
        <w:rPr>
          <w:b/>
          <w:sz w:val="28"/>
          <w:szCs w:val="28"/>
          <w:lang w:val="en"/>
        </w:rPr>
        <w:t>NURSING PROBLEMS</w:t>
      </w:r>
      <w:r>
        <w:rPr>
          <w:b/>
          <w:sz w:val="28"/>
          <w:szCs w:val="28"/>
          <w:lang w:val="en"/>
        </w:rPr>
        <w:t xml:space="preserve"> </w:t>
      </w:r>
      <w:r w:rsidRPr="00967F46">
        <w:rPr>
          <w:b/>
          <w:sz w:val="28"/>
          <w:szCs w:val="28"/>
          <w:lang w:val="en"/>
        </w:rPr>
        <w:t>RISK OF INEFECTIVE</w:t>
      </w:r>
      <w:r>
        <w:rPr>
          <w:b/>
          <w:sz w:val="28"/>
          <w:szCs w:val="28"/>
          <w:lang w:val="en"/>
        </w:rPr>
        <w:t xml:space="preserve"> </w:t>
      </w:r>
      <w:r w:rsidRPr="00967F46">
        <w:rPr>
          <w:b/>
          <w:sz w:val="28"/>
          <w:szCs w:val="28"/>
          <w:lang w:val="en"/>
        </w:rPr>
        <w:t>CEREBRAL PERFUSION</w:t>
      </w:r>
      <w:r>
        <w:rPr>
          <w:b/>
          <w:sz w:val="28"/>
          <w:szCs w:val="28"/>
          <w:lang w:val="en"/>
        </w:rPr>
        <w:t xml:space="preserve"> </w:t>
      </w:r>
      <w:r w:rsidRPr="00967F46">
        <w:rPr>
          <w:b/>
          <w:sz w:val="28"/>
          <w:szCs w:val="28"/>
          <w:lang w:val="en"/>
        </w:rPr>
        <w:t>ON NY. E INPATITION ROOM</w:t>
      </w:r>
      <w:r>
        <w:rPr>
          <w:b/>
          <w:sz w:val="28"/>
          <w:szCs w:val="28"/>
          <w:lang w:val="en"/>
        </w:rPr>
        <w:t xml:space="preserve"> UPT PUSKESMAS KANDUI</w:t>
      </w:r>
    </w:p>
    <w:p w:rsidR="003D7E00" w:rsidP="003D7E00" w14:paraId="4DB9499E" w14:textId="77777777">
      <w:pPr>
        <w:ind w:right="2" w:hanging="142"/>
        <w:jc w:val="center"/>
        <w:rPr>
          <w:sz w:val="28"/>
          <w:szCs w:val="28"/>
        </w:rPr>
      </w:pPr>
    </w:p>
    <w:p w:rsidR="003D7E00" w:rsidRPr="0044259B" w:rsidP="003D7E00" w14:paraId="584A148E" w14:textId="77777777">
      <w:pPr>
        <w:spacing w:line="276" w:lineRule="auto"/>
        <w:ind w:hanging="142"/>
        <w:jc w:val="center"/>
        <w:rPr>
          <w:b/>
          <w:i/>
          <w:iCs/>
          <w:color w:val="000000"/>
          <w:vertAlign w:val="superscript"/>
        </w:rPr>
      </w:pPr>
      <w:r w:rsidRPr="0044259B">
        <w:rPr>
          <w:b/>
          <w:i/>
          <w:iCs/>
          <w:color w:val="000000"/>
          <w:sz w:val="20"/>
          <w:szCs w:val="20"/>
        </w:rPr>
        <w:t>Intan Permata Hati</w:t>
      </w:r>
      <w:r w:rsidRPr="0044259B">
        <w:rPr>
          <w:b/>
          <w:i/>
          <w:iCs/>
          <w:color w:val="000000"/>
          <w:sz w:val="20"/>
          <w:szCs w:val="20"/>
          <w:vertAlign w:val="superscript"/>
        </w:rPr>
        <w:t>1</w:t>
      </w:r>
      <w:r w:rsidRPr="0044259B">
        <w:rPr>
          <w:b/>
          <w:i/>
          <w:iCs/>
          <w:color w:val="000000"/>
          <w:sz w:val="20"/>
          <w:szCs w:val="20"/>
        </w:rPr>
        <w:t>, Maria Silvana Dhawo</w:t>
      </w:r>
      <w:r w:rsidRPr="0044259B">
        <w:rPr>
          <w:b/>
          <w:i/>
          <w:iCs/>
          <w:color w:val="000000"/>
          <w:sz w:val="20"/>
          <w:szCs w:val="20"/>
          <w:vertAlign w:val="superscript"/>
        </w:rPr>
        <w:t>2</w:t>
      </w:r>
    </w:p>
    <w:p w:rsidR="003D7E00" w:rsidP="003D7E00" w14:paraId="2D03637A" w14:textId="77777777">
      <w:pPr>
        <w:spacing w:line="276" w:lineRule="auto"/>
        <w:ind w:hanging="142"/>
        <w:jc w:val="center"/>
        <w:rPr>
          <w:i/>
          <w:color w:val="000000"/>
        </w:rPr>
      </w:pPr>
      <w:r>
        <w:rPr>
          <w:i/>
          <w:color w:val="000000"/>
          <w:sz w:val="20"/>
          <w:szCs w:val="20"/>
          <w:vertAlign w:val="superscript"/>
        </w:rPr>
        <w:t>1,2,3</w:t>
      </w:r>
      <w:r w:rsidRPr="00E2102C">
        <w:rPr>
          <w:i/>
          <w:iCs/>
          <w:sz w:val="20"/>
          <w:szCs w:val="20"/>
        </w:rPr>
        <w:t>Sekolah Tinggi Ilmu Kesehatan Suaka Insan</w:t>
      </w:r>
      <w:r>
        <w:rPr>
          <w:i/>
          <w:color w:val="000000"/>
          <w:sz w:val="20"/>
          <w:szCs w:val="20"/>
        </w:rPr>
        <w:t>, Program Studi Ilmu Keperawatan Dan Ners</w:t>
      </w:r>
    </w:p>
    <w:p w:rsidR="003D7E00" w:rsidP="003D7E00" w14:paraId="760C1BA1" w14:textId="77777777">
      <w:pPr>
        <w:spacing w:line="276" w:lineRule="auto"/>
        <w:ind w:hanging="142"/>
        <w:jc w:val="center"/>
        <w:rPr>
          <w:i/>
          <w:color w:val="000000"/>
        </w:rPr>
      </w:pPr>
      <w:r>
        <w:rPr>
          <w:i/>
          <w:color w:val="000000"/>
          <w:sz w:val="20"/>
          <w:szCs w:val="20"/>
        </w:rPr>
        <w:t>Banjarmasin-Indonesia 70116</w:t>
      </w:r>
    </w:p>
    <w:p w:rsidR="003D7E00" w:rsidRPr="0044259B" w:rsidP="003D7E00" w14:paraId="498CE74C" w14:textId="77777777">
      <w:pPr>
        <w:spacing w:line="276" w:lineRule="auto"/>
        <w:ind w:hanging="142"/>
        <w:jc w:val="center"/>
        <w:rPr>
          <w:i/>
          <w:color w:val="000000"/>
        </w:rPr>
      </w:pPr>
      <w:r>
        <w:rPr>
          <w:i/>
          <w:color w:val="000000"/>
          <w:sz w:val="20"/>
          <w:szCs w:val="20"/>
        </w:rPr>
        <w:t>e-mail: intan.ph15@gmail.com</w:t>
      </w:r>
    </w:p>
    <w:p w:rsidR="003D7E00" w:rsidP="003D7E00" w14:paraId="3D923988" w14:textId="77777777">
      <w:pPr>
        <w:ind w:right="2" w:hanging="142"/>
        <w:jc w:val="center"/>
        <w:rPr>
          <w:sz w:val="28"/>
          <w:szCs w:val="28"/>
        </w:rPr>
      </w:pPr>
      <w:r>
        <w:rPr>
          <w:noProof/>
          <w:lang w:val="id-ID" w:eastAsia="id-ID"/>
        </w:rPr>
        <mc:AlternateContent>
          <mc:Choice Requires="wps">
            <w:drawing>
              <wp:anchor distT="0" distB="0" distL="114300" distR="114300" simplePos="0" relativeHeight="251658240" behindDoc="0" locked="0" layoutInCell="1" allowOverlap="1">
                <wp:simplePos x="0" y="0"/>
                <wp:positionH relativeFrom="column">
                  <wp:posOffset>-189865</wp:posOffset>
                </wp:positionH>
                <wp:positionV relativeFrom="paragraph">
                  <wp:posOffset>177800</wp:posOffset>
                </wp:positionV>
                <wp:extent cx="0" cy="12700"/>
                <wp:effectExtent l="0" t="0" r="0" b="0"/>
                <wp:wrapNone/>
                <wp:docPr id="1484646172" name="Straight Arrow Connector 1484646172"/>
                <wp:cNvGraphicFramePr/>
                <a:graphic xmlns:a="http://schemas.openxmlformats.org/drawingml/2006/main">
                  <a:graphicData uri="http://schemas.microsoft.com/office/word/2010/wordprocessingShape">
                    <wps:wsp xmlns:wps="http://schemas.microsoft.com/office/word/2010/wordprocessingShape">
                      <wps:cNvCnPr/>
                      <wps:spPr>
                        <a:xfrm>
                          <a:off x="2208830" y="3780000"/>
                          <a:ext cx="6274340" cy="0"/>
                        </a:xfrm>
                        <a:prstGeom prst="straightConnector1">
                          <a:avLst/>
                        </a:prstGeom>
                        <a:noFill/>
                        <a:ln w="9525">
                          <a:solidFill>
                            <a:schemeClr val="dk1"/>
                          </a:solidFill>
                          <a:prstDash val="solid"/>
                          <a:round/>
                          <a:headEnd w="sm" len="sm"/>
                          <a:tailEnd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484646172" o:spid="_x0000_s1025" type="#_x0000_t32" style="width:0;height:1pt;margin-top:14pt;margin-left:-14.95pt;mso-wrap-distance-bottom:0;mso-wrap-distance-left:9pt;mso-wrap-distance-right:9pt;mso-wrap-distance-top:0;mso-wrap-style:square;position:absolute;visibility:visible;z-index:251659264" strokecolor="black">
                <v:stroke startarrowwidth="narrow" startarrowlength="short" endarrowwidth="narrow" endarrowlength="short"/>
              </v:shape>
            </w:pict>
          </mc:Fallback>
        </mc:AlternateContent>
      </w:r>
    </w:p>
    <w:p w:rsidR="003D7E00" w:rsidP="003D7E00" w14:paraId="38F6853D" w14:textId="77777777">
      <w:pPr>
        <w:ind w:right="2" w:hanging="142"/>
        <w:jc w:val="center"/>
        <w:rPr>
          <w:i/>
        </w:rPr>
      </w:pPr>
      <w:r>
        <w:rPr>
          <w:b/>
          <w:i/>
        </w:rPr>
        <w:t>Abstract</w:t>
      </w:r>
    </w:p>
    <w:p w:rsidR="003D7E00" w:rsidP="003D7E00" w14:paraId="64624C13" w14:textId="77777777">
      <w:pPr>
        <w:ind w:right="2" w:hanging="142"/>
        <w:jc w:val="both"/>
      </w:pPr>
    </w:p>
    <w:p w:rsidR="003D7E00" w:rsidRPr="00206FBA" w:rsidP="003D7E00" w14:paraId="2A0D69B8" w14:textId="77777777">
      <w:pPr>
        <w:ind w:right="2"/>
        <w:jc w:val="both"/>
        <w:rPr>
          <w:i/>
          <w:color w:val="000000"/>
          <w:sz w:val="24"/>
          <w:szCs w:val="20"/>
        </w:rPr>
      </w:pPr>
      <w:r w:rsidRPr="00206FBA">
        <w:rPr>
          <w:b/>
          <w:i/>
          <w:color w:val="000000"/>
          <w:sz w:val="24"/>
          <w:szCs w:val="20"/>
        </w:rPr>
        <w:t xml:space="preserve">Background: </w:t>
      </w:r>
      <w:r w:rsidRPr="00206FBA">
        <w:rPr>
          <w:i/>
          <w:color w:val="000000"/>
          <w:sz w:val="24"/>
          <w:szCs w:val="20"/>
        </w:rPr>
        <w:t xml:space="preserve"> Hypertension is a disease that is often called the "Sillent Killer" where patients are not aware because they do not show any symptoms, just like patients who will be given nursing care, do not regularly take antihypertensive medication, eat limited foods such as salty, fatty and fermented foods, has a history of hypertension for the past 5 years with a history of parents suffering from the same disease and has not received special attention, The recording results obtained from the Kandui Community Health Center to recapitulate reports of NCDs due to hypertension in 2022 (569 people) and 2023 (714 people) show that there is an increase in hypertension sufferers every year. This increase in the number of incidents is an evaluation in preparing follow-up plans for the PTM and PIS-PK programs in capturing hypertension sufferers in the community in the Kandui Health Center working area so that they remain controlled and supervised as a promotive and preventive form so that the performance of the health center meets targets.</w:t>
      </w:r>
      <w:r w:rsidRPr="00206FBA">
        <w:rPr>
          <w:sz w:val="28"/>
        </w:rPr>
        <w:t xml:space="preserve"> </w:t>
      </w:r>
      <w:r w:rsidRPr="00206FBA">
        <w:rPr>
          <w:i/>
          <w:color w:val="000000"/>
          <w:sz w:val="24"/>
          <w:szCs w:val="20"/>
        </w:rPr>
        <w:t>Non-pharmacological management of hypertension that can be done simply is finger-hold relaxation therapy and slow deep breathing, consuming cucumbers and boiled bay leaves. This simple action is very easy to do, does not cost a lot of money and helps reduce complaints from hypertension sufferers</w:t>
      </w:r>
    </w:p>
    <w:p w:rsidR="003D7E00" w:rsidRPr="00206FBA" w:rsidP="003D7E00" w14:paraId="5F9D7223" w14:textId="77777777">
      <w:pPr>
        <w:ind w:right="2"/>
        <w:jc w:val="both"/>
        <w:rPr>
          <w:i/>
          <w:color w:val="000000"/>
          <w:sz w:val="24"/>
          <w:szCs w:val="20"/>
        </w:rPr>
      </w:pPr>
      <w:r w:rsidRPr="00206FBA">
        <w:rPr>
          <w:b/>
          <w:i/>
          <w:color w:val="000000"/>
          <w:sz w:val="24"/>
          <w:szCs w:val="20"/>
        </w:rPr>
        <w:t>Objective:</w:t>
      </w:r>
      <w:r w:rsidRPr="00206FBA">
        <w:rPr>
          <w:i/>
          <w:color w:val="000000"/>
          <w:sz w:val="24"/>
          <w:szCs w:val="20"/>
        </w:rPr>
        <w:t xml:space="preserve"> Present the results of the assessment, results of data analysis, intervention, evaluation, and analysis of nursing actions before and after to Mrs. E with nursing problems at risk of ineffective cerebral perfusion based on Evidence Based Practice</w:t>
      </w:r>
    </w:p>
    <w:p w:rsidR="003D7E00" w:rsidRPr="00206FBA" w:rsidP="003D7E00" w14:paraId="36308EB1" w14:textId="77777777">
      <w:pPr>
        <w:ind w:right="2"/>
        <w:jc w:val="both"/>
        <w:rPr>
          <w:i/>
          <w:color w:val="000000"/>
          <w:sz w:val="24"/>
          <w:szCs w:val="20"/>
        </w:rPr>
      </w:pPr>
      <w:r w:rsidRPr="00206FBA">
        <w:rPr>
          <w:b/>
          <w:bCs/>
          <w:i/>
          <w:color w:val="000000"/>
          <w:sz w:val="24"/>
          <w:szCs w:val="20"/>
        </w:rPr>
        <w:t xml:space="preserve">Method: </w:t>
      </w:r>
      <w:r w:rsidRPr="00206FBA">
        <w:rPr>
          <w:i/>
          <w:color w:val="000000"/>
          <w:sz w:val="24"/>
          <w:szCs w:val="20"/>
        </w:rPr>
        <w:t>Carrying out a nursing care approach for hypertensive patients which includes assessment, diagnosis, nursing intervention based on evidence-based practice, implementation and evaluation</w:t>
      </w:r>
    </w:p>
    <w:p w:rsidR="003D7E00" w:rsidRPr="00206FBA" w:rsidP="003D7E00" w14:paraId="7FDEFE4E" w14:textId="77777777">
      <w:pPr>
        <w:ind w:right="2"/>
        <w:jc w:val="both"/>
        <w:rPr>
          <w:b/>
          <w:bCs/>
          <w:i/>
          <w:color w:val="000000"/>
          <w:sz w:val="24"/>
          <w:szCs w:val="20"/>
        </w:rPr>
      </w:pPr>
      <w:r w:rsidRPr="00206FBA">
        <w:rPr>
          <w:b/>
          <w:bCs/>
          <w:i/>
          <w:color w:val="000000"/>
          <w:sz w:val="24"/>
          <w:szCs w:val="20"/>
        </w:rPr>
        <w:t xml:space="preserve">Results: </w:t>
      </w:r>
      <w:r w:rsidRPr="00206FBA">
        <w:rPr>
          <w:i/>
          <w:color w:val="000000"/>
          <w:sz w:val="24"/>
          <w:szCs w:val="20"/>
        </w:rPr>
        <w:t>Providing non-pharmacological techniques of finger-hold relaxation therapy and slow deep breathing, consuming cucumbers and consuming boiled bay leaves are quite effective in reducing the pain felt, relaxing and lowering the patient's blood pressure, so that the risk of ineffective cerebral perfusion does not occur.</w:t>
      </w:r>
    </w:p>
    <w:p w:rsidR="003D7E00" w:rsidRPr="00206FBA" w:rsidP="003D7E00" w14:paraId="2473794C" w14:textId="77777777">
      <w:pPr>
        <w:ind w:right="2"/>
        <w:jc w:val="both"/>
        <w:rPr>
          <w:i/>
          <w:color w:val="000000"/>
          <w:sz w:val="32"/>
          <w:szCs w:val="24"/>
        </w:rPr>
      </w:pPr>
    </w:p>
    <w:p w:rsidR="003D7E00" w:rsidRPr="00206FBA" w:rsidP="003D7E00" w14:paraId="7D013046" w14:textId="77777777">
      <w:pPr>
        <w:ind w:right="2"/>
        <w:jc w:val="both"/>
        <w:rPr>
          <w:i/>
          <w:color w:val="000000"/>
          <w:sz w:val="32"/>
          <w:szCs w:val="24"/>
        </w:rPr>
      </w:pPr>
    </w:p>
    <w:p w:rsidR="003D7E00" w:rsidRPr="00206FBA" w:rsidP="003D7E00" w14:paraId="31A5DB33" w14:textId="77777777">
      <w:pPr>
        <w:ind w:right="2"/>
        <w:jc w:val="both"/>
        <w:rPr>
          <w:i/>
          <w:color w:val="000000"/>
          <w:sz w:val="24"/>
          <w:szCs w:val="20"/>
        </w:rPr>
        <w:sectPr w:rsidSect="003D7E00">
          <w:headerReference w:type="even" r:id="rId4"/>
          <w:headerReference w:type="default" r:id="rId5"/>
          <w:footerReference w:type="even" r:id="rId6"/>
          <w:footerReference w:type="default" r:id="rId7"/>
          <w:footerReference w:type="first" r:id="rId8"/>
          <w:pgSz w:w="11910" w:h="16840" w:code="9"/>
          <w:pgMar w:top="1701" w:right="1701" w:bottom="1701" w:left="2268" w:header="0" w:footer="1266" w:gutter="0"/>
          <w:pgNumType w:fmt="lowerRoman" w:start="6"/>
          <w:cols w:space="720"/>
        </w:sectPr>
      </w:pPr>
      <w:r w:rsidRPr="00206FBA">
        <w:rPr>
          <w:b/>
          <w:i/>
          <w:color w:val="000000"/>
          <w:sz w:val="24"/>
          <w:szCs w:val="20"/>
        </w:rPr>
        <w:t>Keywords</w:t>
      </w:r>
      <w:r w:rsidRPr="00206FBA">
        <w:rPr>
          <w:i/>
          <w:color w:val="000000"/>
          <w:sz w:val="24"/>
          <w:szCs w:val="20"/>
        </w:rPr>
        <w:t>: Hypertension, Risk of Ineffective Cerebral Perfusion, finger-hold relaxation therapy and slow deep breathing</w:t>
      </w:r>
    </w:p>
    <w:p w:rsidR="003D7E00" w:rsidP="003D7E00" w14:paraId="42D7116A" w14:textId="77777777">
      <w:pPr>
        <w:ind w:right="2"/>
        <w:jc w:val="center"/>
        <w:rPr>
          <w:b/>
          <w:sz w:val="28"/>
          <w:szCs w:val="28"/>
        </w:rPr>
      </w:pPr>
      <w:r>
        <w:rPr>
          <w:b/>
          <w:sz w:val="28"/>
          <w:szCs w:val="28"/>
        </w:rPr>
        <w:t>ASUHAN KEPERAWATAN MEDIKAL BEDAH GANGGUAN SISTEM KARDIOVASKULAR : HIPERTENSI GRADE II DENGAN MASALAH KEPERAWATAN UTAMA</w:t>
      </w:r>
    </w:p>
    <w:p w:rsidR="003D7E00" w:rsidP="003D7E00" w14:paraId="4FC3D9D6" w14:textId="77777777">
      <w:pPr>
        <w:ind w:right="2"/>
        <w:jc w:val="center"/>
        <w:rPr>
          <w:b/>
          <w:sz w:val="28"/>
          <w:szCs w:val="28"/>
        </w:rPr>
      </w:pPr>
      <w:r>
        <w:rPr>
          <w:b/>
          <w:sz w:val="28"/>
          <w:szCs w:val="28"/>
        </w:rPr>
        <w:t xml:space="preserve">RISIKO PERFUSI SEREBRAL TIDAK EFEKTIF </w:t>
      </w:r>
    </w:p>
    <w:p w:rsidR="003D7E00" w:rsidP="003D7E00" w14:paraId="2788C7C7" w14:textId="77777777">
      <w:pPr>
        <w:ind w:right="2"/>
        <w:jc w:val="center"/>
        <w:rPr>
          <w:b/>
          <w:sz w:val="28"/>
          <w:szCs w:val="28"/>
        </w:rPr>
      </w:pPr>
      <w:r>
        <w:rPr>
          <w:b/>
          <w:sz w:val="28"/>
          <w:szCs w:val="28"/>
        </w:rPr>
        <w:t xml:space="preserve">PADA NY. E RUANG RAWAT INAP </w:t>
      </w:r>
    </w:p>
    <w:p w:rsidR="003D7E00" w:rsidP="003D7E00" w14:paraId="4564D963" w14:textId="77777777">
      <w:pPr>
        <w:ind w:right="2"/>
        <w:jc w:val="center"/>
        <w:rPr>
          <w:sz w:val="24"/>
          <w:szCs w:val="24"/>
        </w:rPr>
      </w:pPr>
      <w:r>
        <w:rPr>
          <w:b/>
          <w:sz w:val="28"/>
          <w:szCs w:val="28"/>
        </w:rPr>
        <w:t>UPT PUSKESMAS KANDUI</w:t>
      </w:r>
    </w:p>
    <w:p w:rsidR="003D7E00" w:rsidP="003D7E00" w14:paraId="48F4785E" w14:textId="77777777">
      <w:pPr>
        <w:ind w:left="-284" w:right="2"/>
        <w:jc w:val="center"/>
        <w:rPr>
          <w:sz w:val="28"/>
          <w:szCs w:val="28"/>
        </w:rPr>
      </w:pPr>
    </w:p>
    <w:p w:rsidR="003D7E00" w:rsidRPr="0044259B" w:rsidP="003D7E00" w14:paraId="65BA79F9" w14:textId="77777777">
      <w:pPr>
        <w:spacing w:line="276" w:lineRule="auto"/>
        <w:jc w:val="center"/>
        <w:rPr>
          <w:b/>
          <w:i/>
          <w:iCs/>
          <w:color w:val="000000"/>
          <w:vertAlign w:val="superscript"/>
        </w:rPr>
      </w:pPr>
      <w:r w:rsidRPr="0044259B">
        <w:rPr>
          <w:b/>
          <w:i/>
          <w:iCs/>
          <w:color w:val="000000"/>
          <w:sz w:val="20"/>
          <w:szCs w:val="20"/>
        </w:rPr>
        <w:t>Intan Permata Hati</w:t>
      </w:r>
      <w:r w:rsidRPr="0044259B">
        <w:rPr>
          <w:b/>
          <w:i/>
          <w:iCs/>
          <w:color w:val="000000"/>
          <w:sz w:val="20"/>
          <w:szCs w:val="20"/>
          <w:vertAlign w:val="superscript"/>
        </w:rPr>
        <w:t>1</w:t>
      </w:r>
      <w:r w:rsidRPr="0044259B">
        <w:rPr>
          <w:b/>
          <w:i/>
          <w:iCs/>
          <w:color w:val="000000"/>
          <w:sz w:val="20"/>
          <w:szCs w:val="20"/>
        </w:rPr>
        <w:t>, Maria Silvana Dhawo</w:t>
      </w:r>
      <w:r w:rsidRPr="0044259B">
        <w:rPr>
          <w:b/>
          <w:i/>
          <w:iCs/>
          <w:color w:val="000000"/>
          <w:sz w:val="20"/>
          <w:szCs w:val="20"/>
          <w:vertAlign w:val="superscript"/>
        </w:rPr>
        <w:t>2</w:t>
      </w:r>
    </w:p>
    <w:p w:rsidR="003D7E00" w:rsidP="003D7E00" w14:paraId="3DE63EC4" w14:textId="77777777">
      <w:pPr>
        <w:spacing w:line="276" w:lineRule="auto"/>
        <w:jc w:val="center"/>
        <w:rPr>
          <w:i/>
          <w:color w:val="000000"/>
        </w:rPr>
      </w:pPr>
      <w:r>
        <w:rPr>
          <w:i/>
          <w:color w:val="000000"/>
          <w:sz w:val="20"/>
          <w:szCs w:val="20"/>
          <w:vertAlign w:val="superscript"/>
        </w:rPr>
        <w:t>1,2,3</w:t>
      </w:r>
      <w:r w:rsidRPr="00E2102C">
        <w:rPr>
          <w:i/>
          <w:iCs/>
          <w:sz w:val="20"/>
          <w:szCs w:val="20"/>
        </w:rPr>
        <w:t>Sekolah Tinggi Ilmu Kesehatan Suaka Insan</w:t>
      </w:r>
      <w:r>
        <w:rPr>
          <w:i/>
          <w:color w:val="000000"/>
          <w:sz w:val="20"/>
          <w:szCs w:val="20"/>
        </w:rPr>
        <w:t>, Program Studi Ilmu Keperawatan Dan Ners</w:t>
      </w:r>
    </w:p>
    <w:p w:rsidR="003D7E00" w:rsidP="003D7E00" w14:paraId="4502C1F7" w14:textId="77777777">
      <w:pPr>
        <w:spacing w:line="276" w:lineRule="auto"/>
        <w:jc w:val="center"/>
        <w:rPr>
          <w:i/>
          <w:color w:val="000000"/>
        </w:rPr>
      </w:pPr>
      <w:r>
        <w:rPr>
          <w:i/>
          <w:color w:val="000000"/>
          <w:sz w:val="20"/>
          <w:szCs w:val="20"/>
        </w:rPr>
        <w:t>Banjarmasin-Indonesia 70116</w:t>
      </w:r>
    </w:p>
    <w:p w:rsidR="003D7E00" w:rsidRPr="0044259B" w:rsidP="003D7E00" w14:paraId="15D7F5A1" w14:textId="77777777">
      <w:pPr>
        <w:spacing w:line="276" w:lineRule="auto"/>
        <w:jc w:val="center"/>
        <w:rPr>
          <w:i/>
          <w:color w:val="000000"/>
        </w:rPr>
      </w:pPr>
      <w:r>
        <w:rPr>
          <w:i/>
          <w:color w:val="000000"/>
          <w:sz w:val="20"/>
          <w:szCs w:val="20"/>
        </w:rPr>
        <w:t>e-mail: intan.ph15@gmail.com</w:t>
      </w:r>
    </w:p>
    <w:p w:rsidR="003D7E00" w:rsidP="003D7E00" w14:paraId="4F2CC6B9" w14:textId="6DC88900">
      <w:pPr>
        <w:ind w:left="-284" w:right="2"/>
        <w:jc w:val="center"/>
        <w:rPr>
          <w:b/>
          <w:i/>
        </w:rPr>
      </w:pPr>
      <w:r>
        <w:rPr>
          <w:noProof/>
          <w:lang w:val="id-ID" w:eastAsia="id-ID"/>
        </w:rPr>
        <mc:AlternateContent>
          <mc:Choice Requires="wps">
            <w:drawing>
              <wp:anchor distT="0" distB="0" distL="114300" distR="114300" simplePos="0" relativeHeight="251660288" behindDoc="0" locked="0" layoutInCell="1" allowOverlap="1">
                <wp:simplePos x="0" y="0"/>
                <wp:positionH relativeFrom="column">
                  <wp:posOffset>-189865</wp:posOffset>
                </wp:positionH>
                <wp:positionV relativeFrom="paragraph">
                  <wp:posOffset>177800</wp:posOffset>
                </wp:positionV>
                <wp:extent cx="0" cy="12700"/>
                <wp:effectExtent l="0" t="0" r="0" b="0"/>
                <wp:wrapNone/>
                <wp:docPr id="91143478" name="Straight Arrow Connector 91143478"/>
                <wp:cNvGraphicFramePr/>
                <a:graphic xmlns:a="http://schemas.openxmlformats.org/drawingml/2006/main">
                  <a:graphicData uri="http://schemas.microsoft.com/office/word/2010/wordprocessingShape">
                    <wps:wsp xmlns:wps="http://schemas.microsoft.com/office/word/2010/wordprocessingShape">
                      <wps:cNvCnPr/>
                      <wps:spPr>
                        <a:xfrm>
                          <a:off x="2208830" y="3780000"/>
                          <a:ext cx="6274340" cy="0"/>
                        </a:xfrm>
                        <a:prstGeom prst="straightConnector1">
                          <a:avLst/>
                        </a:prstGeom>
                        <a:noFill/>
                        <a:ln w="9525">
                          <a:solidFill>
                            <a:schemeClr val="dk1"/>
                          </a:solidFill>
                          <a:prstDash val="solid"/>
                          <a:round/>
                          <a:headEnd w="sm" len="sm"/>
                          <a:tailEnd w="sm" len="sm"/>
                        </a:ln>
                      </wps:spPr>
                      <wps:bodyPr/>
                    </wps:wsp>
                  </a:graphicData>
                </a:graphic>
              </wp:anchor>
            </w:drawing>
          </mc:Choice>
          <mc:Fallback>
            <w:pict>
              <v:shape id="Straight Arrow Connector 91143478" o:spid="_x0000_s1026" type="#_x0000_t32" style="width:0;height:1pt;margin-top:14pt;margin-left:-14.95pt;mso-wrap-distance-bottom:0;mso-wrap-distance-left:9pt;mso-wrap-distance-right:9pt;mso-wrap-distance-top:0;mso-wrap-style:square;position:absolute;visibility:visible;z-index:251661312" strokecolor="black">
                <v:stroke startarrowwidth="narrow" startarrowlength="short" endarrowwidth="narrow" endarrowlength="short"/>
              </v:shape>
            </w:pict>
          </mc:Fallback>
        </mc:AlternateContent>
      </w:r>
    </w:p>
    <w:p w:rsidR="003D7E00" w:rsidP="003D7E00" w14:paraId="03D08313" w14:textId="77777777">
      <w:pPr>
        <w:ind w:left="-284" w:right="2"/>
        <w:jc w:val="center"/>
        <w:rPr>
          <w:i/>
        </w:rPr>
      </w:pPr>
      <w:r>
        <w:rPr>
          <w:b/>
          <w:i/>
        </w:rPr>
        <w:t>Intisari</w:t>
      </w:r>
    </w:p>
    <w:p w:rsidR="003D7E00" w:rsidRPr="00730C28" w:rsidP="003D7E00" w14:paraId="71411789" w14:textId="77777777">
      <w:pPr>
        <w:ind w:left="-284" w:right="2"/>
        <w:jc w:val="both"/>
        <w:rPr>
          <w:sz w:val="20"/>
          <w:szCs w:val="20"/>
        </w:rPr>
      </w:pPr>
    </w:p>
    <w:p w:rsidR="003D7E00" w:rsidRPr="00206FBA" w:rsidP="00206FBA" w14:paraId="6930E657" w14:textId="77777777">
      <w:pPr>
        <w:ind w:right="2"/>
        <w:jc w:val="both"/>
        <w:rPr>
          <w:color w:val="000000"/>
          <w:sz w:val="24"/>
          <w:szCs w:val="20"/>
          <w:lang w:val="en-ID"/>
        </w:rPr>
      </w:pPr>
      <w:r w:rsidRPr="00206FBA">
        <w:rPr>
          <w:b/>
          <w:color w:val="000000"/>
          <w:sz w:val="24"/>
          <w:szCs w:val="20"/>
        </w:rPr>
        <w:t xml:space="preserve">Latar Belakang: </w:t>
      </w:r>
      <w:r w:rsidRPr="00206FBA">
        <w:rPr>
          <w:color w:val="000000"/>
          <w:sz w:val="24"/>
          <w:szCs w:val="20"/>
        </w:rPr>
        <w:t xml:space="preserve"> </w:t>
      </w:r>
      <w:r w:rsidRPr="00206FBA">
        <w:rPr>
          <w:color w:val="000000"/>
          <w:sz w:val="24"/>
          <w:szCs w:val="20"/>
          <w:lang w:val="id-ID"/>
        </w:rPr>
        <w:t>Hipertensi merupakan penyakit yang sering disebut dengan “Sillent Killer” dimana pasien tidak sadar karena tidak menunjukkan gejala apapun, sama seperti pasien yang akan diberikan asuhan keperawatan, tidak rutin meminum obat antihipertensi, membatasi makan makanan seperti asin, makanan berlemak dan fermentasi, mempunyai riwayat hipertensi selama 5 tahun terakhir dengan riwayat orang tua menderita penyakit yang sama dan belum mendapat perhatian khusus, Hasil pencatatan diperoleh dari Puskesmas Kandui untuk merekapitulasi laporan PTM akibat hipertensi pada tahun 2022 (569 orang) dan tahun 2023 (714 orang) menunjukkan adanya peningkatan penderita hipertensi setiap tahunnya.</w:t>
      </w:r>
      <w:r w:rsidRPr="00206FBA">
        <w:rPr>
          <w:color w:val="000000"/>
          <w:sz w:val="24"/>
          <w:szCs w:val="20"/>
          <w:lang w:val="en-ID"/>
        </w:rPr>
        <w:t xml:space="preserve"> </w:t>
      </w:r>
      <w:r w:rsidRPr="00206FBA">
        <w:rPr>
          <w:color w:val="000000"/>
          <w:sz w:val="24"/>
          <w:szCs w:val="20"/>
          <w:lang w:val="id-ID"/>
        </w:rPr>
        <w:t>Peningkatan angka kejadian ini menjadi evaluasi dalam menyusun rencana tindak lanjut program PTM dan PIS-PK dalam menjaring penderita hipertensi di masyarakat wilayah kerja Puskesmas Kandui agar tetap terkendali dan diawasi sebagai upaya promotif dan preventif. dibentuk agar kinerja Puskesmas memenuhi target. Penatalaksanaan hipertensi secara nonfarmakologis yang dapat dilakukan secara sederhana adalah terapi relaksasi genggam jari dan pernapasan dalam lambat, konsumsi timun dan daun salam rebus. Tindakan sederhana ini sangat mudah dilakukan, tidak memakan banyak biaya dan membantu mengurangi keluhan penderita hipertensi</w:t>
      </w:r>
    </w:p>
    <w:p w:rsidR="003D7E00" w:rsidRPr="00206FBA" w:rsidP="00206FBA" w14:paraId="14019650" w14:textId="77777777">
      <w:pPr>
        <w:ind w:right="2"/>
        <w:jc w:val="both"/>
        <w:rPr>
          <w:color w:val="000000"/>
          <w:sz w:val="24"/>
          <w:szCs w:val="20"/>
          <w:lang w:val="en-ID"/>
        </w:rPr>
      </w:pPr>
      <w:r w:rsidRPr="00206FBA">
        <w:rPr>
          <w:b/>
          <w:color w:val="000000"/>
          <w:sz w:val="24"/>
          <w:szCs w:val="20"/>
        </w:rPr>
        <w:t>Tujuan:</w:t>
      </w:r>
      <w:r w:rsidRPr="00206FBA">
        <w:rPr>
          <w:color w:val="000000"/>
          <w:sz w:val="24"/>
          <w:szCs w:val="20"/>
        </w:rPr>
        <w:t xml:space="preserve"> </w:t>
      </w:r>
      <w:r w:rsidRPr="00206FBA">
        <w:rPr>
          <w:color w:val="000000"/>
          <w:sz w:val="24"/>
          <w:szCs w:val="20"/>
          <w:lang w:val="id-ID"/>
        </w:rPr>
        <w:t>Menyajikan hasil pengkajian, hasil analisis data, intervensi, evaluasi, dan analisis tindakan keperawatan sebelum dan sesudah pada Ny. E dengan masalah keperawatan risiko perfusi serebral tidak efektif berdasarkan Evidence Based Practice</w:t>
      </w:r>
    </w:p>
    <w:p w:rsidR="003D7E00" w:rsidRPr="00206FBA" w:rsidP="00206FBA" w14:paraId="1BF03476" w14:textId="77777777">
      <w:pPr>
        <w:ind w:right="2"/>
        <w:jc w:val="both"/>
        <w:rPr>
          <w:color w:val="000000"/>
          <w:sz w:val="24"/>
          <w:szCs w:val="20"/>
          <w:lang w:val="en-ID"/>
        </w:rPr>
      </w:pPr>
      <w:r w:rsidRPr="00206FBA">
        <w:rPr>
          <w:b/>
          <w:bCs/>
          <w:color w:val="000000"/>
          <w:sz w:val="24"/>
          <w:szCs w:val="20"/>
        </w:rPr>
        <w:t xml:space="preserve">Metode: </w:t>
      </w:r>
      <w:r w:rsidRPr="00206FBA">
        <w:rPr>
          <w:color w:val="000000"/>
          <w:sz w:val="24"/>
          <w:szCs w:val="20"/>
          <w:lang w:val="id-ID"/>
        </w:rPr>
        <w:t>Melaksanakan pendekatan asuhan keperawatan pada pasien hipertensi yang meliputi pengkajian, diagnosis, intervensi keperawatan berdasarkan praktik berbasis Evidence Based Practice, implementasi dan evaluasi.</w:t>
      </w:r>
    </w:p>
    <w:p w:rsidR="003D7E00" w:rsidRPr="00206FBA" w:rsidP="00206FBA" w14:paraId="69194B96" w14:textId="77777777">
      <w:pPr>
        <w:ind w:right="2"/>
        <w:jc w:val="both"/>
        <w:rPr>
          <w:color w:val="000000"/>
          <w:sz w:val="24"/>
          <w:szCs w:val="20"/>
          <w:lang w:val="en-ID"/>
        </w:rPr>
      </w:pPr>
      <w:r w:rsidRPr="00206FBA">
        <w:rPr>
          <w:b/>
          <w:bCs/>
          <w:color w:val="000000"/>
          <w:sz w:val="24"/>
          <w:szCs w:val="20"/>
        </w:rPr>
        <w:t xml:space="preserve">Kesimpulan: </w:t>
      </w:r>
      <w:r w:rsidRPr="00206FBA">
        <w:rPr>
          <w:color w:val="000000"/>
          <w:sz w:val="24"/>
          <w:szCs w:val="20"/>
          <w:lang w:val="id-ID"/>
        </w:rPr>
        <w:t>Memberikan teknik non farmakologi terapi relaksasi genggam jari dan pernafasan dalam lambat, mengkonsumsi timun dan mengkonsumsi daun salam rebus cukup efektif dalam mengurangi nyeri yang dirasakan, merelaksasi dan menurunkan tekanan darah pasien, sehingga tidak terjadi resiko ketidakefektifan perfusi serebral.</w:t>
      </w:r>
    </w:p>
    <w:p w:rsidR="003D7E00" w:rsidRPr="00206FBA" w:rsidP="00206FBA" w14:paraId="24064984" w14:textId="77777777">
      <w:pPr>
        <w:ind w:right="2"/>
        <w:jc w:val="both"/>
        <w:rPr>
          <w:color w:val="000000"/>
          <w:sz w:val="32"/>
          <w:szCs w:val="24"/>
        </w:rPr>
      </w:pPr>
    </w:p>
    <w:p w:rsidR="003D7E00" w:rsidRPr="00206FBA" w:rsidP="00206FBA" w14:paraId="203F0860" w14:textId="77777777">
      <w:pPr>
        <w:ind w:right="2"/>
        <w:rPr>
          <w:color w:val="000000"/>
          <w:sz w:val="28"/>
          <w:lang w:val="en-ID"/>
        </w:rPr>
      </w:pPr>
      <w:r w:rsidRPr="00206FBA">
        <w:rPr>
          <w:b/>
          <w:color w:val="000000"/>
          <w:sz w:val="24"/>
          <w:szCs w:val="20"/>
        </w:rPr>
        <w:t>Kata Kunci</w:t>
      </w:r>
      <w:r w:rsidRPr="00206FBA">
        <w:rPr>
          <w:color w:val="000000"/>
          <w:sz w:val="24"/>
          <w:szCs w:val="20"/>
        </w:rPr>
        <w:t xml:space="preserve">: </w:t>
      </w:r>
      <w:r w:rsidRPr="00206FBA">
        <w:rPr>
          <w:color w:val="000000"/>
          <w:sz w:val="24"/>
          <w:szCs w:val="20"/>
          <w:lang w:val="id-ID"/>
        </w:rPr>
        <w:t>Hipertensi, Risiko Perfusi Serebral Tidak Efektif, terapi relaksasi genggam jari dan Slow Deep Breathing</w:t>
      </w:r>
    </w:p>
    <w:sectPr w:rsidSect="003D7E00">
      <w:pgSz w:w="11910" w:h="16840" w:code="9"/>
      <w:pgMar w:top="1701" w:right="1701" w:bottom="1701" w:left="2268" w:header="0" w:footer="1266" w:gutter="0"/>
      <w:pgNumType w:fmt="lowerRoman"/>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ebkit-standard">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57354850"/>
      <w:docPartObj>
        <w:docPartGallery w:val="Page Numbers (Bottom of Page)"/>
        <w:docPartUnique/>
      </w:docPartObj>
    </w:sdtPr>
    <w:sdtEndPr>
      <w:rPr>
        <w:noProof/>
        <w:sz w:val="24"/>
        <w:szCs w:val="24"/>
      </w:rPr>
    </w:sdtEndPr>
    <w:sdtContent>
      <w:p w:rsidR="00206FBA" w:rsidRPr="001436C5" w14:paraId="2F6F0C54" w14:textId="77777777">
        <w:pPr>
          <w:pStyle w:val="Footer"/>
          <w:jc w:val="center"/>
          <w:rPr>
            <w:sz w:val="24"/>
            <w:szCs w:val="24"/>
          </w:rPr>
        </w:pPr>
        <w:r w:rsidRPr="001436C5">
          <w:rPr>
            <w:sz w:val="24"/>
            <w:szCs w:val="24"/>
          </w:rPr>
          <w:fldChar w:fldCharType="begin"/>
        </w:r>
        <w:r w:rsidRPr="001436C5">
          <w:rPr>
            <w:sz w:val="24"/>
            <w:szCs w:val="24"/>
          </w:rPr>
          <w:instrText xml:space="preserve"> PAGE   \* MERGEFORMAT </w:instrText>
        </w:r>
        <w:r w:rsidRPr="001436C5">
          <w:rPr>
            <w:sz w:val="24"/>
            <w:szCs w:val="24"/>
          </w:rPr>
          <w:fldChar w:fldCharType="separate"/>
        </w:r>
        <w:r w:rsidRPr="001436C5">
          <w:rPr>
            <w:noProof/>
            <w:sz w:val="24"/>
            <w:szCs w:val="24"/>
          </w:rPr>
          <w:t>2</w:t>
        </w:r>
        <w:r w:rsidRPr="001436C5">
          <w:rPr>
            <w:noProof/>
            <w:sz w:val="24"/>
            <w:szCs w:val="24"/>
          </w:rPr>
          <w:fldChar w:fldCharType="end"/>
        </w:r>
      </w:p>
    </w:sdtContent>
  </w:sdt>
  <w:p w:rsidR="00206FBA" w14:paraId="5238CCE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33769570"/>
      <w:docPartObj>
        <w:docPartGallery w:val="Page Numbers (Bottom of Page)"/>
        <w:docPartUnique/>
      </w:docPartObj>
    </w:sdtPr>
    <w:sdtEndPr>
      <w:rPr>
        <w:noProof/>
        <w:sz w:val="24"/>
        <w:szCs w:val="24"/>
      </w:rPr>
    </w:sdtEndPr>
    <w:sdtContent>
      <w:p w:rsidR="00206FBA" w:rsidRPr="001436C5" w14:paraId="4BF73A81" w14:textId="77777777">
        <w:pPr>
          <w:pStyle w:val="Footer"/>
          <w:jc w:val="center"/>
          <w:rPr>
            <w:sz w:val="24"/>
            <w:szCs w:val="24"/>
          </w:rPr>
        </w:pPr>
        <w:r w:rsidRPr="001436C5">
          <w:rPr>
            <w:sz w:val="24"/>
            <w:szCs w:val="24"/>
          </w:rPr>
          <w:fldChar w:fldCharType="begin"/>
        </w:r>
        <w:r w:rsidRPr="001436C5">
          <w:rPr>
            <w:sz w:val="24"/>
            <w:szCs w:val="24"/>
          </w:rPr>
          <w:instrText xml:space="preserve"> PAGE   \* MERGEFORMAT </w:instrText>
        </w:r>
        <w:r w:rsidRPr="001436C5">
          <w:rPr>
            <w:sz w:val="24"/>
            <w:szCs w:val="24"/>
          </w:rPr>
          <w:fldChar w:fldCharType="separate"/>
        </w:r>
        <w:r w:rsidR="00D05F6F">
          <w:rPr>
            <w:noProof/>
            <w:sz w:val="24"/>
            <w:szCs w:val="24"/>
          </w:rPr>
          <w:t>xii</w:t>
        </w:r>
        <w:r w:rsidRPr="001436C5">
          <w:rPr>
            <w:noProof/>
            <w:sz w:val="24"/>
            <w:szCs w:val="24"/>
          </w:rPr>
          <w:fldChar w:fldCharType="end"/>
        </w:r>
      </w:p>
    </w:sdtContent>
  </w:sdt>
  <w:p w:rsidR="00206FBA" w14:paraId="668C4DBD" w14:textId="77777777">
    <w:pPr>
      <w:pStyle w:val="BodyText"/>
      <w:spacing w:line="14" w:lineRule="auto"/>
      <w:rPr>
        <w:sz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55870009"/>
      <w:docPartObj>
        <w:docPartGallery w:val="Page Numbers (Bottom of Page)"/>
        <w:docPartUnique/>
      </w:docPartObj>
    </w:sdtPr>
    <w:sdtEndPr>
      <w:rPr>
        <w:noProof/>
        <w:sz w:val="24"/>
        <w:szCs w:val="24"/>
      </w:rPr>
    </w:sdtEndPr>
    <w:sdtContent>
      <w:p w:rsidR="00206FBA" w:rsidRPr="001436C5" w14:paraId="2DA9CD99" w14:textId="77777777">
        <w:pPr>
          <w:pStyle w:val="Footer"/>
          <w:jc w:val="center"/>
          <w:rPr>
            <w:sz w:val="24"/>
            <w:szCs w:val="24"/>
          </w:rPr>
        </w:pPr>
        <w:r w:rsidRPr="001436C5">
          <w:rPr>
            <w:sz w:val="24"/>
            <w:szCs w:val="24"/>
          </w:rPr>
          <w:fldChar w:fldCharType="begin"/>
        </w:r>
        <w:r w:rsidRPr="001436C5">
          <w:rPr>
            <w:sz w:val="24"/>
            <w:szCs w:val="24"/>
          </w:rPr>
          <w:instrText xml:space="preserve"> PAGE   \* MERGEFORMAT </w:instrText>
        </w:r>
        <w:r w:rsidRPr="001436C5">
          <w:rPr>
            <w:sz w:val="24"/>
            <w:szCs w:val="24"/>
          </w:rPr>
          <w:fldChar w:fldCharType="separate"/>
        </w:r>
        <w:r w:rsidR="00D05F6F">
          <w:rPr>
            <w:noProof/>
            <w:sz w:val="24"/>
            <w:szCs w:val="24"/>
          </w:rPr>
          <w:t>1</w:t>
        </w:r>
        <w:r w:rsidRPr="001436C5">
          <w:rPr>
            <w:noProof/>
            <w:sz w:val="24"/>
            <w:szCs w:val="24"/>
          </w:rPr>
          <w:fldChar w:fldCharType="end"/>
        </w:r>
      </w:p>
    </w:sdtContent>
  </w:sdt>
  <w:p w:rsidR="00206FBA" w14:paraId="66412E3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6FBA" w14:paraId="23E0372E" w14:textId="77777777">
    <w:pPr>
      <w:pStyle w:val="Header"/>
      <w:jc w:val="right"/>
    </w:pPr>
  </w:p>
  <w:p w:rsidR="00206FBA" w14:paraId="6BB1A26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6FBA" w14:paraId="3091857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A261F"/>
    <w:multiLevelType w:val="hybridMultilevel"/>
    <w:tmpl w:val="5B8A35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5D25B3"/>
    <w:multiLevelType w:val="hybridMultilevel"/>
    <w:tmpl w:val="A0E88F5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CC0309"/>
    <w:multiLevelType w:val="hybridMultilevel"/>
    <w:tmpl w:val="22F806EE"/>
    <w:lvl w:ilvl="0">
      <w:start w:val="1"/>
      <w:numFmt w:val="decimal"/>
      <w:lvlText w:val="%1."/>
      <w:lvlJc w:val="left"/>
      <w:pPr>
        <w:ind w:left="1800" w:hanging="360"/>
      </w:pPr>
    </w:lvl>
    <w:lvl w:ilvl="1">
      <w:start w:val="1"/>
      <w:numFmt w:val="lowerLetter"/>
      <w:lvlText w:val="%2."/>
      <w:lvlJc w:val="left"/>
      <w:pPr>
        <w:ind w:left="2520" w:hanging="360"/>
      </w:pPr>
      <w:rPr>
        <w:rFonts w:hint="default"/>
      </w:rPr>
    </w:lvl>
    <w:lvl w:ilvl="2">
      <w:start w:val="1"/>
      <w:numFmt w:val="lowerLetter"/>
      <w:lvlText w:val="%3."/>
      <w:lvlJc w:val="left"/>
      <w:pPr>
        <w:ind w:left="3780" w:hanging="720"/>
      </w:pPr>
      <w:rPr>
        <w:rFonts w:hint="default"/>
      </w:rPr>
    </w:lvl>
    <w:lvl w:ilvl="3">
      <w:start w:val="1"/>
      <w:numFmt w:val="lowerLetter"/>
      <w:lvlText w:val="%4."/>
      <w:lvlJc w:val="left"/>
      <w:pPr>
        <w:ind w:left="3960" w:hanging="360"/>
      </w:pPr>
      <w:rPr>
        <w:rFonts w:hint="default"/>
      </w:rPr>
    </w:lvl>
    <w:lvl w:ilvl="4">
      <w:start w:val="1"/>
      <w:numFmt w:val="upperLetter"/>
      <w:lvlText w:val="%5."/>
      <w:lvlJc w:val="left"/>
      <w:pPr>
        <w:ind w:left="4680" w:hanging="360"/>
      </w:pPr>
      <w:rPr>
        <w:rFonts w:hint="default"/>
      </w:r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nsid w:val="0722444B"/>
    <w:multiLevelType w:val="hybridMultilevel"/>
    <w:tmpl w:val="60FE8A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B77281"/>
    <w:multiLevelType w:val="hybridMultilevel"/>
    <w:tmpl w:val="3A5A1FCC"/>
    <w:lvl w:ilvl="0">
      <w:start w:val="1"/>
      <w:numFmt w:val="decimal"/>
      <w:lvlText w:val="%1."/>
      <w:lvlJc w:val="left"/>
      <w:pPr>
        <w:ind w:left="61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E76462"/>
    <w:multiLevelType w:val="multilevel"/>
    <w:tmpl w:val="E7D80E98"/>
    <w:lvl w:ilvl="0">
      <w:start w:val="15"/>
      <w:numFmt w:val="decimal"/>
      <w:lvlText w:val="%1."/>
      <w:lvlJc w:val="left"/>
      <w:pPr>
        <w:ind w:left="500" w:hanging="360"/>
      </w:pPr>
      <w:rPr>
        <w:rFonts w:ascii="Times New Roman" w:eastAsia="Times New Roman" w:hAnsi="Times New Roman" w:cs="Times New Roman" w:hint="default"/>
        <w:spacing w:val="-6"/>
        <w:w w:val="99"/>
        <w:sz w:val="24"/>
        <w:szCs w:val="24"/>
      </w:rPr>
    </w:lvl>
    <w:lvl w:ilvl="1">
      <w:start w:val="1"/>
      <w:numFmt w:val="upperLetter"/>
      <w:lvlText w:val="%2."/>
      <w:lvlJc w:val="left"/>
      <w:pPr>
        <w:ind w:left="360" w:hanging="360"/>
      </w:pPr>
      <w:rPr>
        <w:rFonts w:ascii="Times New Roman" w:eastAsia="Times New Roman" w:hAnsi="Times New Roman" w:cs="Times New Roman" w:hint="default"/>
        <w:spacing w:val="-2"/>
        <w:w w:val="99"/>
        <w:sz w:val="24"/>
        <w:szCs w:val="24"/>
      </w:rPr>
    </w:lvl>
    <w:lvl w:ilvl="2">
      <w:start w:val="0"/>
      <w:numFmt w:val="bullet"/>
      <w:lvlText w:val="•"/>
      <w:lvlJc w:val="left"/>
      <w:pPr>
        <w:ind w:left="2474" w:hanging="360"/>
      </w:pPr>
      <w:rPr>
        <w:rFonts w:hint="default"/>
      </w:rPr>
    </w:lvl>
    <w:lvl w:ilvl="3">
      <w:start w:val="0"/>
      <w:numFmt w:val="bullet"/>
      <w:lvlText w:val="•"/>
      <w:lvlJc w:val="left"/>
      <w:pPr>
        <w:ind w:left="3368" w:hanging="360"/>
      </w:pPr>
      <w:rPr>
        <w:rFonts w:hint="default"/>
      </w:rPr>
    </w:lvl>
    <w:lvl w:ilvl="4">
      <w:start w:val="0"/>
      <w:numFmt w:val="bullet"/>
      <w:lvlText w:val="•"/>
      <w:lvlJc w:val="left"/>
      <w:pPr>
        <w:ind w:left="4262" w:hanging="360"/>
      </w:pPr>
      <w:rPr>
        <w:rFonts w:hint="default"/>
      </w:rPr>
    </w:lvl>
    <w:lvl w:ilvl="5">
      <w:start w:val="0"/>
      <w:numFmt w:val="bullet"/>
      <w:lvlText w:val="•"/>
      <w:lvlJc w:val="left"/>
      <w:pPr>
        <w:ind w:left="5156" w:hanging="360"/>
      </w:pPr>
      <w:rPr>
        <w:rFonts w:hint="default"/>
      </w:rPr>
    </w:lvl>
    <w:lvl w:ilvl="6">
      <w:start w:val="0"/>
      <w:numFmt w:val="bullet"/>
      <w:lvlText w:val="•"/>
      <w:lvlJc w:val="left"/>
      <w:pPr>
        <w:ind w:left="6051" w:hanging="360"/>
      </w:pPr>
      <w:rPr>
        <w:rFonts w:hint="default"/>
      </w:rPr>
    </w:lvl>
    <w:lvl w:ilvl="7">
      <w:start w:val="0"/>
      <w:numFmt w:val="bullet"/>
      <w:lvlText w:val="•"/>
      <w:lvlJc w:val="left"/>
      <w:pPr>
        <w:ind w:left="6945" w:hanging="360"/>
      </w:pPr>
      <w:rPr>
        <w:rFonts w:hint="default"/>
      </w:rPr>
    </w:lvl>
    <w:lvl w:ilvl="8">
      <w:start w:val="0"/>
      <w:numFmt w:val="bullet"/>
      <w:lvlText w:val="•"/>
      <w:lvlJc w:val="left"/>
      <w:pPr>
        <w:ind w:left="7839" w:hanging="360"/>
      </w:pPr>
      <w:rPr>
        <w:rFonts w:hint="default"/>
      </w:rPr>
    </w:lvl>
  </w:abstractNum>
  <w:abstractNum w:abstractNumId="6">
    <w:nsid w:val="115F2C33"/>
    <w:multiLevelType w:val="hybridMultilevel"/>
    <w:tmpl w:val="80D04C16"/>
    <w:lvl w:ilvl="0">
      <w:start w:val="1"/>
      <w:numFmt w:val="decimal"/>
      <w:lvlText w:val="%1."/>
      <w:lvlJc w:val="left"/>
      <w:pPr>
        <w:ind w:left="720" w:hanging="360"/>
      </w:pPr>
      <w:rPr>
        <w:rFonts w:ascii="Times New Roman" w:eastAsia="-webkit-standard"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2F74F06"/>
    <w:multiLevelType w:val="hybridMultilevel"/>
    <w:tmpl w:val="D8D0396C"/>
    <w:lvl w:ilvl="0">
      <w:start w:val="1"/>
      <w:numFmt w:val="lowerLetter"/>
      <w:lvlText w:val="%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9EB0F3B"/>
    <w:multiLevelType w:val="hybridMultilevel"/>
    <w:tmpl w:val="F82897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B16456F"/>
    <w:multiLevelType w:val="hybridMultilevel"/>
    <w:tmpl w:val="DD6ABBB4"/>
    <w:lvl w:ilvl="0">
      <w:start w:val="1"/>
      <w:numFmt w:val="lowerLetter"/>
      <w:lvlText w:val="%1."/>
      <w:lvlJc w:val="left"/>
      <w:pPr>
        <w:ind w:left="1799" w:hanging="360"/>
      </w:pPr>
      <w:rPr>
        <w:rFonts w:hint="default"/>
      </w:rPr>
    </w:lvl>
    <w:lvl w:ilvl="1">
      <w:start w:val="1"/>
      <w:numFmt w:val="lowerLetter"/>
      <w:lvlText w:val="%2."/>
      <w:lvlJc w:val="left"/>
      <w:pPr>
        <w:ind w:left="2519" w:hanging="360"/>
      </w:pPr>
    </w:lvl>
    <w:lvl w:ilvl="2">
      <w:start w:val="1"/>
      <w:numFmt w:val="decimal"/>
      <w:lvlText w:val="%3)"/>
      <w:lvlJc w:val="left"/>
      <w:pPr>
        <w:ind w:left="3239" w:hanging="180"/>
      </w:pPr>
    </w:lvl>
    <w:lvl w:ilvl="3">
      <w:start w:val="1"/>
      <w:numFmt w:val="upperRoman"/>
      <w:lvlText w:val="%4."/>
      <w:lvlJc w:val="left"/>
      <w:pPr>
        <w:ind w:left="4319" w:hanging="720"/>
      </w:pPr>
      <w:rPr>
        <w:rFonts w:hint="default"/>
      </w:rPr>
    </w:lvl>
    <w:lvl w:ilvl="4">
      <w:start w:val="1"/>
      <w:numFmt w:val="lowerLetter"/>
      <w:lvlText w:val="%5."/>
      <w:lvlJc w:val="left"/>
      <w:pPr>
        <w:ind w:left="4679" w:hanging="360"/>
      </w:pPr>
    </w:lvl>
    <w:lvl w:ilvl="5">
      <w:start w:val="1"/>
      <w:numFmt w:val="decimal"/>
      <w:lvlText w:val="%6."/>
      <w:lvlJc w:val="right"/>
      <w:pPr>
        <w:ind w:left="5399" w:hanging="180"/>
      </w:pPr>
      <w:rPr>
        <w:rFonts w:ascii="Times New Roman" w:hAnsi="Times New Roman" w:eastAsiaTheme="minorHAnsi" w:cs="Times New Roman"/>
      </w:rPr>
    </w:lvl>
    <w:lvl w:ilvl="6">
      <w:start w:val="1"/>
      <w:numFmt w:val="upperLetter"/>
      <w:lvlText w:val="%7."/>
      <w:lvlJc w:val="left"/>
      <w:pPr>
        <w:ind w:left="6119" w:hanging="360"/>
      </w:pPr>
      <w:rPr>
        <w:rFonts w:hint="default"/>
      </w:rPr>
    </w:lvl>
    <w:lvl w:ilvl="7">
      <w:start w:val="1"/>
      <w:numFmt w:val="lowerLetter"/>
      <w:lvlText w:val="%8."/>
      <w:lvlJc w:val="left"/>
      <w:pPr>
        <w:ind w:left="6839" w:hanging="360"/>
      </w:pPr>
    </w:lvl>
    <w:lvl w:ilvl="8" w:tentative="1">
      <w:start w:val="1"/>
      <w:numFmt w:val="lowerRoman"/>
      <w:lvlText w:val="%9."/>
      <w:lvlJc w:val="right"/>
      <w:pPr>
        <w:ind w:left="7559" w:hanging="180"/>
      </w:pPr>
    </w:lvl>
  </w:abstractNum>
  <w:abstractNum w:abstractNumId="10">
    <w:nsid w:val="1D550475"/>
    <w:multiLevelType w:val="hybridMultilevel"/>
    <w:tmpl w:val="9F167E8E"/>
    <w:lvl w:ilvl="0">
      <w:start w:val="1"/>
      <w:numFmt w:val="decimal"/>
      <w:lvlText w:val="%1."/>
      <w:lvlJc w:val="left"/>
      <w:pPr>
        <w:ind w:left="927" w:hanging="360"/>
      </w:pPr>
      <w:rPr>
        <w:rFonts w:hint="default"/>
        <w:b w:val="0"/>
        <w:bCs w:val="0"/>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nsid w:val="1DAA422A"/>
    <w:multiLevelType w:val="hybridMultilevel"/>
    <w:tmpl w:val="86E2FBA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F622F2F"/>
    <w:multiLevelType w:val="hybridMultilevel"/>
    <w:tmpl w:val="88B62D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470EC97"/>
    <w:multiLevelType w:val="multilevel"/>
    <w:tmpl w:val="D0C84860"/>
    <w:lvl w:ilvl="0">
      <w:start w:val="1"/>
      <w:numFmt w:val="decimal"/>
      <w:lvlText w:val="%1."/>
      <w:lvlJc w:val="left"/>
      <w:pPr>
        <w:ind w:left="500" w:hanging="360"/>
      </w:pPr>
      <w:rPr>
        <w:rFonts w:ascii="Times New Roman" w:eastAsia="Times New Roman" w:hAnsi="Times New Roman" w:cs="Times New Roman"/>
        <w:spacing w:val="-6"/>
        <w:w w:val="99"/>
        <w:sz w:val="24"/>
        <w:szCs w:val="24"/>
        <w:lang w:val="id" w:eastAsia="id" w:bidi="id"/>
      </w:rPr>
    </w:lvl>
    <w:lvl w:ilvl="1">
      <w:start w:val="1"/>
      <w:numFmt w:val="upperLetter"/>
      <w:lvlText w:val="%2."/>
      <w:lvlJc w:val="left"/>
      <w:pPr>
        <w:ind w:left="360" w:hanging="360"/>
      </w:pPr>
      <w:rPr>
        <w:rFonts w:ascii="Times New Roman" w:eastAsia="Times New Roman" w:hAnsi="Times New Roman" w:cs="Times New Roman" w:hint="default"/>
        <w:spacing w:val="-2"/>
        <w:w w:val="99"/>
        <w:sz w:val="24"/>
        <w:szCs w:val="24"/>
        <w:lang w:val="id" w:eastAsia="id" w:bidi="id"/>
      </w:rPr>
    </w:lvl>
    <w:lvl w:ilvl="2">
      <w:start w:val="0"/>
      <w:numFmt w:val="bullet"/>
      <w:lvlText w:val="•"/>
      <w:lvlJc w:val="left"/>
      <w:pPr>
        <w:ind w:left="2474" w:hanging="360"/>
      </w:pPr>
      <w:rPr>
        <w:rFonts w:hint="default"/>
        <w:lang w:val="id" w:eastAsia="id" w:bidi="id"/>
      </w:rPr>
    </w:lvl>
    <w:lvl w:ilvl="3">
      <w:start w:val="0"/>
      <w:numFmt w:val="bullet"/>
      <w:lvlText w:val="•"/>
      <w:lvlJc w:val="left"/>
      <w:pPr>
        <w:ind w:left="3368" w:hanging="360"/>
      </w:pPr>
      <w:rPr>
        <w:rFonts w:hint="default"/>
        <w:lang w:val="id" w:eastAsia="id" w:bidi="id"/>
      </w:rPr>
    </w:lvl>
    <w:lvl w:ilvl="4">
      <w:start w:val="0"/>
      <w:numFmt w:val="bullet"/>
      <w:lvlText w:val="•"/>
      <w:lvlJc w:val="left"/>
      <w:pPr>
        <w:ind w:left="4262" w:hanging="360"/>
      </w:pPr>
      <w:rPr>
        <w:rFonts w:hint="default"/>
        <w:lang w:val="id" w:eastAsia="id" w:bidi="id"/>
      </w:rPr>
    </w:lvl>
    <w:lvl w:ilvl="5">
      <w:start w:val="0"/>
      <w:numFmt w:val="bullet"/>
      <w:lvlText w:val="•"/>
      <w:lvlJc w:val="left"/>
      <w:pPr>
        <w:ind w:left="5156" w:hanging="360"/>
      </w:pPr>
      <w:rPr>
        <w:rFonts w:hint="default"/>
        <w:lang w:val="id" w:eastAsia="id" w:bidi="id"/>
      </w:rPr>
    </w:lvl>
    <w:lvl w:ilvl="6">
      <w:start w:val="0"/>
      <w:numFmt w:val="bullet"/>
      <w:lvlText w:val="•"/>
      <w:lvlJc w:val="left"/>
      <w:pPr>
        <w:ind w:left="6051" w:hanging="360"/>
      </w:pPr>
      <w:rPr>
        <w:rFonts w:hint="default"/>
        <w:lang w:val="id" w:eastAsia="id" w:bidi="id"/>
      </w:rPr>
    </w:lvl>
    <w:lvl w:ilvl="7">
      <w:start w:val="0"/>
      <w:numFmt w:val="bullet"/>
      <w:lvlText w:val="•"/>
      <w:lvlJc w:val="left"/>
      <w:pPr>
        <w:ind w:left="6945" w:hanging="360"/>
      </w:pPr>
      <w:rPr>
        <w:rFonts w:hint="default"/>
        <w:lang w:val="id" w:eastAsia="id" w:bidi="id"/>
      </w:rPr>
    </w:lvl>
    <w:lvl w:ilvl="8">
      <w:start w:val="0"/>
      <w:numFmt w:val="bullet"/>
      <w:lvlText w:val="•"/>
      <w:lvlJc w:val="left"/>
      <w:pPr>
        <w:ind w:left="7839" w:hanging="360"/>
      </w:pPr>
      <w:rPr>
        <w:rFonts w:hint="default"/>
        <w:lang w:val="id" w:eastAsia="id" w:bidi="id"/>
      </w:rPr>
    </w:lvl>
  </w:abstractNum>
  <w:abstractNum w:abstractNumId="14">
    <w:nsid w:val="268D16D7"/>
    <w:multiLevelType w:val="hybridMultilevel"/>
    <w:tmpl w:val="E06086D4"/>
    <w:lvl w:ilvl="0">
      <w:start w:val="1"/>
      <w:numFmt w:val="lowerLetter"/>
      <w:lvlText w:val="%1."/>
      <w:lvlJc w:val="left"/>
      <w:pPr>
        <w:ind w:left="1931" w:hanging="360"/>
      </w:pPr>
      <w:rPr>
        <w:rFonts w:hint="default"/>
      </w:rPr>
    </w:lvl>
    <w:lvl w:ilvl="1" w:tentative="1">
      <w:start w:val="1"/>
      <w:numFmt w:val="lowerLetter"/>
      <w:lvlText w:val="%2."/>
      <w:lvlJc w:val="left"/>
      <w:pPr>
        <w:ind w:left="2651" w:hanging="360"/>
      </w:pPr>
    </w:lvl>
    <w:lvl w:ilvl="2" w:tentative="1">
      <w:start w:val="1"/>
      <w:numFmt w:val="lowerRoman"/>
      <w:lvlText w:val="%3."/>
      <w:lvlJc w:val="right"/>
      <w:pPr>
        <w:ind w:left="3371" w:hanging="180"/>
      </w:pPr>
    </w:lvl>
    <w:lvl w:ilvl="3" w:tentative="1">
      <w:start w:val="1"/>
      <w:numFmt w:val="decimal"/>
      <w:lvlText w:val="%4."/>
      <w:lvlJc w:val="left"/>
      <w:pPr>
        <w:ind w:left="4091" w:hanging="360"/>
      </w:pPr>
    </w:lvl>
    <w:lvl w:ilvl="4" w:tentative="1">
      <w:start w:val="1"/>
      <w:numFmt w:val="lowerLetter"/>
      <w:lvlText w:val="%5."/>
      <w:lvlJc w:val="left"/>
      <w:pPr>
        <w:ind w:left="4811" w:hanging="360"/>
      </w:pPr>
    </w:lvl>
    <w:lvl w:ilvl="5" w:tentative="1">
      <w:start w:val="1"/>
      <w:numFmt w:val="lowerRoman"/>
      <w:lvlText w:val="%6."/>
      <w:lvlJc w:val="right"/>
      <w:pPr>
        <w:ind w:left="5531" w:hanging="180"/>
      </w:pPr>
    </w:lvl>
    <w:lvl w:ilvl="6" w:tentative="1">
      <w:start w:val="1"/>
      <w:numFmt w:val="decimal"/>
      <w:lvlText w:val="%7."/>
      <w:lvlJc w:val="left"/>
      <w:pPr>
        <w:ind w:left="6251" w:hanging="360"/>
      </w:pPr>
    </w:lvl>
    <w:lvl w:ilvl="7" w:tentative="1">
      <w:start w:val="1"/>
      <w:numFmt w:val="lowerLetter"/>
      <w:lvlText w:val="%8."/>
      <w:lvlJc w:val="left"/>
      <w:pPr>
        <w:ind w:left="6971" w:hanging="360"/>
      </w:pPr>
    </w:lvl>
    <w:lvl w:ilvl="8" w:tentative="1">
      <w:start w:val="1"/>
      <w:numFmt w:val="lowerRoman"/>
      <w:lvlText w:val="%9."/>
      <w:lvlJc w:val="right"/>
      <w:pPr>
        <w:ind w:left="7691" w:hanging="180"/>
      </w:pPr>
    </w:lvl>
  </w:abstractNum>
  <w:abstractNum w:abstractNumId="15">
    <w:nsid w:val="2B7C60D4"/>
    <w:multiLevelType w:val="hybridMultilevel"/>
    <w:tmpl w:val="E24AC498"/>
    <w:lvl w:ilvl="0">
      <w:start w:val="1"/>
      <w:numFmt w:val="decimal"/>
      <w:lvlText w:val="%1."/>
      <w:lvlJc w:val="left"/>
      <w:pPr>
        <w:ind w:left="927" w:hanging="360"/>
      </w:pPr>
      <w:rPr>
        <w:rFonts w:hint="default"/>
        <w:b w:val="0"/>
        <w:bCs/>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6">
    <w:nsid w:val="2C9D2F20"/>
    <w:multiLevelType w:val="multilevel"/>
    <w:tmpl w:val="4CDAA538"/>
    <w:lvl w:ilvl="0">
      <w:start w:val="15"/>
      <w:numFmt w:val="decimal"/>
      <w:lvlText w:val="%1."/>
      <w:lvlJc w:val="left"/>
      <w:pPr>
        <w:ind w:left="500" w:hanging="360"/>
      </w:pPr>
      <w:rPr>
        <w:rFonts w:ascii="Times New Roman" w:eastAsia="Times New Roman" w:hAnsi="Times New Roman" w:cs="Times New Roman" w:hint="default"/>
        <w:spacing w:val="-6"/>
        <w:w w:val="99"/>
        <w:sz w:val="24"/>
        <w:szCs w:val="24"/>
      </w:rPr>
    </w:lvl>
    <w:lvl w:ilvl="1">
      <w:start w:val="1"/>
      <w:numFmt w:val="upperLetter"/>
      <w:lvlText w:val="%2."/>
      <w:lvlJc w:val="left"/>
      <w:pPr>
        <w:ind w:left="360" w:hanging="360"/>
      </w:pPr>
      <w:rPr>
        <w:rFonts w:ascii="Times New Roman" w:eastAsia="Times New Roman" w:hAnsi="Times New Roman" w:cs="Times New Roman" w:hint="default"/>
        <w:spacing w:val="-2"/>
        <w:w w:val="99"/>
        <w:sz w:val="24"/>
        <w:szCs w:val="24"/>
      </w:rPr>
    </w:lvl>
    <w:lvl w:ilvl="2">
      <w:start w:val="0"/>
      <w:numFmt w:val="bullet"/>
      <w:lvlText w:val="•"/>
      <w:lvlJc w:val="left"/>
      <w:pPr>
        <w:ind w:left="2474" w:hanging="360"/>
      </w:pPr>
      <w:rPr>
        <w:rFonts w:hint="default"/>
      </w:rPr>
    </w:lvl>
    <w:lvl w:ilvl="3">
      <w:start w:val="0"/>
      <w:numFmt w:val="bullet"/>
      <w:lvlText w:val="•"/>
      <w:lvlJc w:val="left"/>
      <w:pPr>
        <w:ind w:left="3368" w:hanging="360"/>
      </w:pPr>
      <w:rPr>
        <w:rFonts w:hint="default"/>
      </w:rPr>
    </w:lvl>
    <w:lvl w:ilvl="4">
      <w:start w:val="0"/>
      <w:numFmt w:val="bullet"/>
      <w:lvlText w:val="•"/>
      <w:lvlJc w:val="left"/>
      <w:pPr>
        <w:ind w:left="4262" w:hanging="360"/>
      </w:pPr>
      <w:rPr>
        <w:rFonts w:hint="default"/>
      </w:rPr>
    </w:lvl>
    <w:lvl w:ilvl="5">
      <w:start w:val="0"/>
      <w:numFmt w:val="bullet"/>
      <w:lvlText w:val="•"/>
      <w:lvlJc w:val="left"/>
      <w:pPr>
        <w:ind w:left="5156" w:hanging="360"/>
      </w:pPr>
      <w:rPr>
        <w:rFonts w:hint="default"/>
      </w:rPr>
    </w:lvl>
    <w:lvl w:ilvl="6">
      <w:start w:val="0"/>
      <w:numFmt w:val="bullet"/>
      <w:lvlText w:val="•"/>
      <w:lvlJc w:val="left"/>
      <w:pPr>
        <w:ind w:left="6051" w:hanging="360"/>
      </w:pPr>
      <w:rPr>
        <w:rFonts w:hint="default"/>
      </w:rPr>
    </w:lvl>
    <w:lvl w:ilvl="7">
      <w:start w:val="0"/>
      <w:numFmt w:val="bullet"/>
      <w:lvlText w:val="•"/>
      <w:lvlJc w:val="left"/>
      <w:pPr>
        <w:ind w:left="6945" w:hanging="360"/>
      </w:pPr>
      <w:rPr>
        <w:rFonts w:hint="default"/>
      </w:rPr>
    </w:lvl>
    <w:lvl w:ilvl="8">
      <w:start w:val="0"/>
      <w:numFmt w:val="bullet"/>
      <w:lvlText w:val="•"/>
      <w:lvlJc w:val="left"/>
      <w:pPr>
        <w:ind w:left="7839" w:hanging="360"/>
      </w:pPr>
      <w:rPr>
        <w:rFonts w:hint="default"/>
      </w:rPr>
    </w:lvl>
  </w:abstractNum>
  <w:abstractNum w:abstractNumId="17">
    <w:nsid w:val="2D543918"/>
    <w:multiLevelType w:val="hybridMultilevel"/>
    <w:tmpl w:val="3496EF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DFB345F"/>
    <w:multiLevelType w:val="hybridMultilevel"/>
    <w:tmpl w:val="10584BF4"/>
    <w:lvl w:ilvl="0">
      <w:start w:val="1"/>
      <w:numFmt w:val="upp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ED262B5"/>
    <w:multiLevelType w:val="hybridMultilevel"/>
    <w:tmpl w:val="1D7ED8A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21332F9"/>
    <w:multiLevelType w:val="hybridMultilevel"/>
    <w:tmpl w:val="911C6D5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F625252"/>
    <w:multiLevelType w:val="hybridMultilevel"/>
    <w:tmpl w:val="DA36D93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FFC77CA"/>
    <w:multiLevelType w:val="hybridMultilevel"/>
    <w:tmpl w:val="5E60E3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4617EEC"/>
    <w:multiLevelType w:val="hybridMultilevel"/>
    <w:tmpl w:val="83E6944C"/>
    <w:lvl w:ilvl="0">
      <w:start w:val="1"/>
      <w:numFmt w:val="decimal"/>
      <w:lvlText w:val="%1."/>
      <w:lvlJc w:val="left"/>
      <w:pPr>
        <w:ind w:left="1800" w:hanging="360"/>
      </w:pPr>
    </w:lvl>
    <w:lvl w:ilvl="1">
      <w:start w:val="1"/>
      <w:numFmt w:val="lowerLetter"/>
      <w:lvlText w:val="%2."/>
      <w:lvlJc w:val="left"/>
      <w:pPr>
        <w:ind w:left="2520" w:hanging="360"/>
      </w:pPr>
      <w:rPr>
        <w:rFonts w:hint="default"/>
      </w:rPr>
    </w:lvl>
    <w:lvl w:ilvl="2">
      <w:start w:val="1"/>
      <w:numFmt w:val="decimal"/>
      <w:lvlText w:val="%3."/>
      <w:lvlJc w:val="left"/>
      <w:pPr>
        <w:ind w:left="3780" w:hanging="720"/>
      </w:pPr>
      <w:rPr>
        <w:rFonts w:hint="default"/>
      </w:rPr>
    </w:lvl>
    <w:lvl w:ilvl="3">
      <w:start w:val="1"/>
      <w:numFmt w:val="lowerLetter"/>
      <w:lvlText w:val="%4."/>
      <w:lvlJc w:val="left"/>
      <w:pPr>
        <w:ind w:left="3960" w:hanging="360"/>
      </w:pPr>
      <w:rPr>
        <w:rFonts w:hint="default"/>
      </w:rPr>
    </w:lvl>
    <w:lvl w:ilvl="4">
      <w:start w:val="1"/>
      <w:numFmt w:val="upperLetter"/>
      <w:lvlText w:val="%5."/>
      <w:lvlJc w:val="left"/>
      <w:pPr>
        <w:ind w:left="4680" w:hanging="360"/>
      </w:pPr>
      <w:rPr>
        <w:rFonts w:hint="default"/>
      </w:rPr>
    </w:lvl>
    <w:lvl w:ilvl="5">
      <w:start w:val="1"/>
      <w:numFmt w:val="lowerRoman"/>
      <w:lvlText w:val="%6."/>
      <w:lvlJc w:val="right"/>
      <w:pPr>
        <w:ind w:left="5400" w:hanging="180"/>
      </w:pPr>
    </w:lvl>
    <w:lvl w:ilvl="6">
      <w:start w:val="1"/>
      <w:numFmt w:val="decimal"/>
      <w:lvlText w:val="%7."/>
      <w:lvlJc w:val="left"/>
      <w:pPr>
        <w:ind w:left="6120" w:hanging="360"/>
      </w:pPr>
      <w:rPr>
        <w:rFonts w:ascii="Times New Roman" w:eastAsia="Times New Roman" w:hAnsi="Times New Roman" w:cs="Times New Roman"/>
      </w:r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nsid w:val="452A2F53"/>
    <w:multiLevelType w:val="hybridMultilevel"/>
    <w:tmpl w:val="96664E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65201D0"/>
    <w:multiLevelType w:val="hybridMultilevel"/>
    <w:tmpl w:val="6980CC94"/>
    <w:lvl w:ilvl="0">
      <w:start w:val="1"/>
      <w:numFmt w:val="decimal"/>
      <w:lvlText w:val="%1."/>
      <w:lvlJc w:val="left"/>
      <w:pPr>
        <w:ind w:left="785"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9226C6F"/>
    <w:multiLevelType w:val="hybridMultilevel"/>
    <w:tmpl w:val="3586D210"/>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7">
    <w:nsid w:val="54242171"/>
    <w:multiLevelType w:val="hybridMultilevel"/>
    <w:tmpl w:val="1FC08120"/>
    <w:lvl w:ilvl="0">
      <w:start w:val="1"/>
      <w:numFmt w:val="lowerLetter"/>
      <w:lvlText w:val="%1."/>
      <w:lvlJc w:val="left"/>
      <w:pPr>
        <w:ind w:left="1222" w:hanging="360"/>
      </w:pPr>
      <w:rPr>
        <w:rFonts w:hint="default"/>
        <w:b w:val="0"/>
      </w:rPr>
    </w:lvl>
    <w:lvl w:ilvl="1" w:tentative="1">
      <w:start w:val="1"/>
      <w:numFmt w:val="lowerLetter"/>
      <w:lvlText w:val="%2."/>
      <w:lvlJc w:val="left"/>
      <w:pPr>
        <w:ind w:left="1942" w:hanging="360"/>
      </w:pPr>
    </w:lvl>
    <w:lvl w:ilvl="2" w:tentative="1">
      <w:start w:val="1"/>
      <w:numFmt w:val="lowerRoman"/>
      <w:lvlText w:val="%3."/>
      <w:lvlJc w:val="right"/>
      <w:pPr>
        <w:ind w:left="2662" w:hanging="180"/>
      </w:pPr>
    </w:lvl>
    <w:lvl w:ilvl="3" w:tentative="1">
      <w:start w:val="1"/>
      <w:numFmt w:val="decimal"/>
      <w:lvlText w:val="%4."/>
      <w:lvlJc w:val="left"/>
      <w:pPr>
        <w:ind w:left="3382" w:hanging="360"/>
      </w:pPr>
    </w:lvl>
    <w:lvl w:ilvl="4" w:tentative="1">
      <w:start w:val="1"/>
      <w:numFmt w:val="lowerLetter"/>
      <w:lvlText w:val="%5."/>
      <w:lvlJc w:val="left"/>
      <w:pPr>
        <w:ind w:left="4102" w:hanging="360"/>
      </w:pPr>
    </w:lvl>
    <w:lvl w:ilvl="5" w:tentative="1">
      <w:start w:val="1"/>
      <w:numFmt w:val="lowerRoman"/>
      <w:lvlText w:val="%6."/>
      <w:lvlJc w:val="right"/>
      <w:pPr>
        <w:ind w:left="4822" w:hanging="180"/>
      </w:pPr>
    </w:lvl>
    <w:lvl w:ilvl="6" w:tentative="1">
      <w:start w:val="1"/>
      <w:numFmt w:val="decimal"/>
      <w:lvlText w:val="%7."/>
      <w:lvlJc w:val="left"/>
      <w:pPr>
        <w:ind w:left="5542" w:hanging="360"/>
      </w:pPr>
    </w:lvl>
    <w:lvl w:ilvl="7" w:tentative="1">
      <w:start w:val="1"/>
      <w:numFmt w:val="lowerLetter"/>
      <w:lvlText w:val="%8."/>
      <w:lvlJc w:val="left"/>
      <w:pPr>
        <w:ind w:left="6262" w:hanging="360"/>
      </w:pPr>
    </w:lvl>
    <w:lvl w:ilvl="8" w:tentative="1">
      <w:start w:val="1"/>
      <w:numFmt w:val="lowerRoman"/>
      <w:lvlText w:val="%9."/>
      <w:lvlJc w:val="right"/>
      <w:pPr>
        <w:ind w:left="6982" w:hanging="180"/>
      </w:pPr>
    </w:lvl>
  </w:abstractNum>
  <w:abstractNum w:abstractNumId="28">
    <w:nsid w:val="56263E05"/>
    <w:multiLevelType w:val="hybridMultilevel"/>
    <w:tmpl w:val="3DD2FA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82A0CFB"/>
    <w:multiLevelType w:val="hybridMultilevel"/>
    <w:tmpl w:val="398C18B8"/>
    <w:lvl w:ilvl="0">
      <w:start w:val="1"/>
      <w:numFmt w:val="decimal"/>
      <w:lvlText w:val="%1."/>
      <w:lvlJc w:val="left"/>
      <w:pPr>
        <w:ind w:left="785"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93A3CCC"/>
    <w:multiLevelType w:val="hybridMultilevel"/>
    <w:tmpl w:val="31C84D7E"/>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1">
    <w:nsid w:val="5ADF563C"/>
    <w:multiLevelType w:val="hybridMultilevel"/>
    <w:tmpl w:val="5E60E3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BE23276"/>
    <w:multiLevelType w:val="hybridMultilevel"/>
    <w:tmpl w:val="63B6A524"/>
    <w:lvl w:ilvl="0">
      <w:start w:val="1"/>
      <w:numFmt w:val="decimal"/>
      <w:lvlText w:val="%1."/>
      <w:lvlJc w:val="left"/>
      <w:pPr>
        <w:ind w:left="1800" w:hanging="360"/>
      </w:pPr>
    </w:lvl>
    <w:lvl w:ilvl="1">
      <w:start w:val="1"/>
      <w:numFmt w:val="lowerLetter"/>
      <w:lvlText w:val="%2."/>
      <w:lvlJc w:val="left"/>
      <w:pPr>
        <w:ind w:left="2520" w:hanging="360"/>
      </w:pPr>
      <w:rPr>
        <w:rFonts w:hint="default"/>
      </w:rPr>
    </w:lvl>
    <w:lvl w:ilvl="2">
      <w:start w:val="1"/>
      <w:numFmt w:val="lowerLetter"/>
      <w:lvlText w:val="%3."/>
      <w:lvlJc w:val="left"/>
      <w:pPr>
        <w:ind w:left="3780" w:hanging="720"/>
      </w:pPr>
      <w:rPr>
        <w:rFonts w:hint="default"/>
      </w:rPr>
    </w:lvl>
    <w:lvl w:ilvl="3">
      <w:start w:val="1"/>
      <w:numFmt w:val="lowerLetter"/>
      <w:lvlText w:val="%4."/>
      <w:lvlJc w:val="left"/>
      <w:pPr>
        <w:ind w:left="3960" w:hanging="360"/>
      </w:pPr>
      <w:rPr>
        <w:rFonts w:hint="default"/>
      </w:rPr>
    </w:lvl>
    <w:lvl w:ilvl="4">
      <w:start w:val="1"/>
      <w:numFmt w:val="upperLetter"/>
      <w:lvlText w:val="%5."/>
      <w:lvlJc w:val="left"/>
      <w:pPr>
        <w:ind w:left="4680" w:hanging="360"/>
      </w:pPr>
      <w:rPr>
        <w:rFonts w:hint="default"/>
      </w:r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3">
    <w:nsid w:val="5DED0754"/>
    <w:multiLevelType w:val="hybridMultilevel"/>
    <w:tmpl w:val="1700D92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6D11BB7"/>
    <w:multiLevelType w:val="hybridMultilevel"/>
    <w:tmpl w:val="167CFAC8"/>
    <w:lvl w:ilvl="0">
      <w:start w:val="1"/>
      <w:numFmt w:val="decimal"/>
      <w:lvlText w:val="%1."/>
      <w:lvlJc w:val="left"/>
      <w:pPr>
        <w:ind w:left="1734" w:hanging="360"/>
      </w:pPr>
      <w:rPr>
        <w:rFonts w:hint="default"/>
      </w:rPr>
    </w:lvl>
    <w:lvl w:ilvl="1" w:tentative="1">
      <w:start w:val="1"/>
      <w:numFmt w:val="lowerLetter"/>
      <w:lvlText w:val="%2."/>
      <w:lvlJc w:val="left"/>
      <w:pPr>
        <w:ind w:left="2454" w:hanging="360"/>
      </w:pPr>
    </w:lvl>
    <w:lvl w:ilvl="2" w:tentative="1">
      <w:start w:val="1"/>
      <w:numFmt w:val="lowerRoman"/>
      <w:lvlText w:val="%3."/>
      <w:lvlJc w:val="right"/>
      <w:pPr>
        <w:ind w:left="3174" w:hanging="180"/>
      </w:pPr>
    </w:lvl>
    <w:lvl w:ilvl="3" w:tentative="1">
      <w:start w:val="1"/>
      <w:numFmt w:val="decimal"/>
      <w:lvlText w:val="%4."/>
      <w:lvlJc w:val="left"/>
      <w:pPr>
        <w:ind w:left="3894" w:hanging="360"/>
      </w:pPr>
    </w:lvl>
    <w:lvl w:ilvl="4" w:tentative="1">
      <w:start w:val="1"/>
      <w:numFmt w:val="lowerLetter"/>
      <w:lvlText w:val="%5."/>
      <w:lvlJc w:val="left"/>
      <w:pPr>
        <w:ind w:left="4614" w:hanging="360"/>
      </w:pPr>
    </w:lvl>
    <w:lvl w:ilvl="5" w:tentative="1">
      <w:start w:val="1"/>
      <w:numFmt w:val="lowerRoman"/>
      <w:lvlText w:val="%6."/>
      <w:lvlJc w:val="right"/>
      <w:pPr>
        <w:ind w:left="5334" w:hanging="180"/>
      </w:pPr>
    </w:lvl>
    <w:lvl w:ilvl="6" w:tentative="1">
      <w:start w:val="1"/>
      <w:numFmt w:val="decimal"/>
      <w:lvlText w:val="%7."/>
      <w:lvlJc w:val="left"/>
      <w:pPr>
        <w:ind w:left="6054" w:hanging="360"/>
      </w:pPr>
    </w:lvl>
    <w:lvl w:ilvl="7" w:tentative="1">
      <w:start w:val="1"/>
      <w:numFmt w:val="lowerLetter"/>
      <w:lvlText w:val="%8."/>
      <w:lvlJc w:val="left"/>
      <w:pPr>
        <w:ind w:left="6774" w:hanging="360"/>
      </w:pPr>
    </w:lvl>
    <w:lvl w:ilvl="8" w:tentative="1">
      <w:start w:val="1"/>
      <w:numFmt w:val="lowerRoman"/>
      <w:lvlText w:val="%9."/>
      <w:lvlJc w:val="right"/>
      <w:pPr>
        <w:ind w:left="7494" w:hanging="180"/>
      </w:pPr>
    </w:lvl>
  </w:abstractNum>
  <w:abstractNum w:abstractNumId="35">
    <w:nsid w:val="68A976B4"/>
    <w:multiLevelType w:val="hybridMultilevel"/>
    <w:tmpl w:val="8DEE7C3A"/>
    <w:lvl w:ilvl="0">
      <w:start w:val="1"/>
      <w:numFmt w:val="decimal"/>
      <w:lvlText w:val="%1."/>
      <w:lvlJc w:val="left"/>
      <w:pPr>
        <w:ind w:left="927" w:hanging="360"/>
      </w:pPr>
      <w:rPr>
        <w:rFonts w:hint="default"/>
        <w:b w:val="0"/>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6">
    <w:nsid w:val="6B36492C"/>
    <w:multiLevelType w:val="hybridMultilevel"/>
    <w:tmpl w:val="E68C478C"/>
    <w:lvl w:ilvl="0">
      <w:start w:val="1"/>
      <w:numFmt w:val="bullet"/>
      <w:lvlText w:val=""/>
      <w:lvlJc w:val="left"/>
      <w:pPr>
        <w:ind w:left="1058" w:hanging="360"/>
      </w:pPr>
      <w:rPr>
        <w:rFonts w:ascii="Symbol" w:hAnsi="Symbol" w:hint="default"/>
      </w:rPr>
    </w:lvl>
    <w:lvl w:ilvl="1" w:tentative="1">
      <w:start w:val="1"/>
      <w:numFmt w:val="bullet"/>
      <w:lvlText w:val="o"/>
      <w:lvlJc w:val="left"/>
      <w:pPr>
        <w:ind w:left="1778" w:hanging="360"/>
      </w:pPr>
      <w:rPr>
        <w:rFonts w:ascii="Courier New" w:hAnsi="Courier New" w:cs="Courier New" w:hint="default"/>
      </w:rPr>
    </w:lvl>
    <w:lvl w:ilvl="2" w:tentative="1">
      <w:start w:val="1"/>
      <w:numFmt w:val="bullet"/>
      <w:lvlText w:val=""/>
      <w:lvlJc w:val="left"/>
      <w:pPr>
        <w:ind w:left="2498" w:hanging="360"/>
      </w:pPr>
      <w:rPr>
        <w:rFonts w:ascii="Wingdings" w:hAnsi="Wingdings" w:hint="default"/>
      </w:rPr>
    </w:lvl>
    <w:lvl w:ilvl="3" w:tentative="1">
      <w:start w:val="1"/>
      <w:numFmt w:val="bullet"/>
      <w:lvlText w:val=""/>
      <w:lvlJc w:val="left"/>
      <w:pPr>
        <w:ind w:left="3218" w:hanging="360"/>
      </w:pPr>
      <w:rPr>
        <w:rFonts w:ascii="Symbol" w:hAnsi="Symbol" w:hint="default"/>
      </w:rPr>
    </w:lvl>
    <w:lvl w:ilvl="4" w:tentative="1">
      <w:start w:val="1"/>
      <w:numFmt w:val="bullet"/>
      <w:lvlText w:val="o"/>
      <w:lvlJc w:val="left"/>
      <w:pPr>
        <w:ind w:left="3938" w:hanging="360"/>
      </w:pPr>
      <w:rPr>
        <w:rFonts w:ascii="Courier New" w:hAnsi="Courier New" w:cs="Courier New" w:hint="default"/>
      </w:rPr>
    </w:lvl>
    <w:lvl w:ilvl="5" w:tentative="1">
      <w:start w:val="1"/>
      <w:numFmt w:val="bullet"/>
      <w:lvlText w:val=""/>
      <w:lvlJc w:val="left"/>
      <w:pPr>
        <w:ind w:left="4658" w:hanging="360"/>
      </w:pPr>
      <w:rPr>
        <w:rFonts w:ascii="Wingdings" w:hAnsi="Wingdings" w:hint="default"/>
      </w:rPr>
    </w:lvl>
    <w:lvl w:ilvl="6" w:tentative="1">
      <w:start w:val="1"/>
      <w:numFmt w:val="bullet"/>
      <w:lvlText w:val=""/>
      <w:lvlJc w:val="left"/>
      <w:pPr>
        <w:ind w:left="5378" w:hanging="360"/>
      </w:pPr>
      <w:rPr>
        <w:rFonts w:ascii="Symbol" w:hAnsi="Symbol" w:hint="default"/>
      </w:rPr>
    </w:lvl>
    <w:lvl w:ilvl="7" w:tentative="1">
      <w:start w:val="1"/>
      <w:numFmt w:val="bullet"/>
      <w:lvlText w:val="o"/>
      <w:lvlJc w:val="left"/>
      <w:pPr>
        <w:ind w:left="6098" w:hanging="360"/>
      </w:pPr>
      <w:rPr>
        <w:rFonts w:ascii="Courier New" w:hAnsi="Courier New" w:cs="Courier New" w:hint="default"/>
      </w:rPr>
    </w:lvl>
    <w:lvl w:ilvl="8" w:tentative="1">
      <w:start w:val="1"/>
      <w:numFmt w:val="bullet"/>
      <w:lvlText w:val=""/>
      <w:lvlJc w:val="left"/>
      <w:pPr>
        <w:ind w:left="6818" w:hanging="360"/>
      </w:pPr>
      <w:rPr>
        <w:rFonts w:ascii="Wingdings" w:hAnsi="Wingdings" w:hint="default"/>
      </w:rPr>
    </w:lvl>
  </w:abstractNum>
  <w:abstractNum w:abstractNumId="37">
    <w:nsid w:val="6BF42EF2"/>
    <w:multiLevelType w:val="hybridMultilevel"/>
    <w:tmpl w:val="7FD0F5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CAF470B"/>
    <w:multiLevelType w:val="hybridMultilevel"/>
    <w:tmpl w:val="F06AB0C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9">
    <w:nsid w:val="6EA44819"/>
    <w:multiLevelType w:val="hybridMultilevel"/>
    <w:tmpl w:val="DBF010F4"/>
    <w:lvl w:ilvl="0">
      <w:start w:val="1"/>
      <w:numFmt w:val="lowerLetter"/>
      <w:lvlText w:val="%1."/>
      <w:lvlJc w:val="left"/>
      <w:pPr>
        <w:ind w:left="1222" w:hanging="360"/>
      </w:pPr>
      <w:rPr>
        <w:rFonts w:hint="default"/>
        <w:b w:val="0"/>
        <w:color w:val="000000" w:themeColor="text1"/>
      </w:rPr>
    </w:lvl>
    <w:lvl w:ilvl="1" w:tentative="1">
      <w:start w:val="1"/>
      <w:numFmt w:val="lowerLetter"/>
      <w:lvlText w:val="%2."/>
      <w:lvlJc w:val="left"/>
      <w:pPr>
        <w:ind w:left="1942" w:hanging="360"/>
      </w:pPr>
    </w:lvl>
    <w:lvl w:ilvl="2" w:tentative="1">
      <w:start w:val="1"/>
      <w:numFmt w:val="lowerRoman"/>
      <w:lvlText w:val="%3."/>
      <w:lvlJc w:val="right"/>
      <w:pPr>
        <w:ind w:left="2662" w:hanging="180"/>
      </w:pPr>
    </w:lvl>
    <w:lvl w:ilvl="3" w:tentative="1">
      <w:start w:val="1"/>
      <w:numFmt w:val="decimal"/>
      <w:lvlText w:val="%4."/>
      <w:lvlJc w:val="left"/>
      <w:pPr>
        <w:ind w:left="3382" w:hanging="360"/>
      </w:pPr>
    </w:lvl>
    <w:lvl w:ilvl="4" w:tentative="1">
      <w:start w:val="1"/>
      <w:numFmt w:val="lowerLetter"/>
      <w:lvlText w:val="%5."/>
      <w:lvlJc w:val="left"/>
      <w:pPr>
        <w:ind w:left="4102" w:hanging="360"/>
      </w:pPr>
    </w:lvl>
    <w:lvl w:ilvl="5" w:tentative="1">
      <w:start w:val="1"/>
      <w:numFmt w:val="lowerRoman"/>
      <w:lvlText w:val="%6."/>
      <w:lvlJc w:val="right"/>
      <w:pPr>
        <w:ind w:left="4822" w:hanging="180"/>
      </w:pPr>
    </w:lvl>
    <w:lvl w:ilvl="6" w:tentative="1">
      <w:start w:val="1"/>
      <w:numFmt w:val="decimal"/>
      <w:lvlText w:val="%7."/>
      <w:lvlJc w:val="left"/>
      <w:pPr>
        <w:ind w:left="5542" w:hanging="360"/>
      </w:pPr>
    </w:lvl>
    <w:lvl w:ilvl="7" w:tentative="1">
      <w:start w:val="1"/>
      <w:numFmt w:val="lowerLetter"/>
      <w:lvlText w:val="%8."/>
      <w:lvlJc w:val="left"/>
      <w:pPr>
        <w:ind w:left="6262" w:hanging="360"/>
      </w:pPr>
    </w:lvl>
    <w:lvl w:ilvl="8" w:tentative="1">
      <w:start w:val="1"/>
      <w:numFmt w:val="lowerRoman"/>
      <w:lvlText w:val="%9."/>
      <w:lvlJc w:val="right"/>
      <w:pPr>
        <w:ind w:left="6982" w:hanging="180"/>
      </w:pPr>
    </w:lvl>
  </w:abstractNum>
  <w:abstractNum w:abstractNumId="40">
    <w:nsid w:val="6FE9026F"/>
    <w:multiLevelType w:val="hybridMultilevel"/>
    <w:tmpl w:val="158AB69A"/>
    <w:lvl w:ilvl="0">
      <w:start w:val="1"/>
      <w:numFmt w:val="decimal"/>
      <w:lvlText w:val="%1)"/>
      <w:lvlJc w:val="left"/>
      <w:pPr>
        <w:ind w:left="2912"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0EE240F"/>
    <w:multiLevelType w:val="hybridMultilevel"/>
    <w:tmpl w:val="FB3E45F6"/>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42">
    <w:nsid w:val="7422154E"/>
    <w:multiLevelType w:val="hybridMultilevel"/>
    <w:tmpl w:val="792C20A8"/>
    <w:lvl w:ilvl="0">
      <w:start w:val="1"/>
      <w:numFmt w:val="upperLetter"/>
      <w:lvlText w:val="%1."/>
      <w:lvlJc w:val="left"/>
      <w:pPr>
        <w:ind w:left="1070" w:hanging="360"/>
      </w:pPr>
      <w:rPr>
        <w:rFonts w:hint="default"/>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43">
    <w:nsid w:val="7A0A23F8"/>
    <w:multiLevelType w:val="hybridMultilevel"/>
    <w:tmpl w:val="52D4039E"/>
    <w:lvl w:ilvl="0">
      <w:start w:val="1"/>
      <w:numFmt w:val="lowerLetter"/>
      <w:lvlText w:val="%1."/>
      <w:lvlJc w:val="left"/>
      <w:pPr>
        <w:ind w:left="738" w:hanging="360"/>
      </w:pPr>
    </w:lvl>
    <w:lvl w:ilvl="1" w:tentative="1">
      <w:start w:val="1"/>
      <w:numFmt w:val="lowerLetter"/>
      <w:lvlText w:val="%2."/>
      <w:lvlJc w:val="left"/>
      <w:pPr>
        <w:ind w:left="1458" w:hanging="360"/>
      </w:pPr>
    </w:lvl>
    <w:lvl w:ilvl="2" w:tentative="1">
      <w:start w:val="1"/>
      <w:numFmt w:val="lowerRoman"/>
      <w:lvlText w:val="%3."/>
      <w:lvlJc w:val="right"/>
      <w:pPr>
        <w:ind w:left="2178" w:hanging="180"/>
      </w:pPr>
    </w:lvl>
    <w:lvl w:ilvl="3" w:tentative="1">
      <w:start w:val="1"/>
      <w:numFmt w:val="decimal"/>
      <w:lvlText w:val="%4."/>
      <w:lvlJc w:val="left"/>
      <w:pPr>
        <w:ind w:left="2898" w:hanging="360"/>
      </w:pPr>
    </w:lvl>
    <w:lvl w:ilvl="4" w:tentative="1">
      <w:start w:val="1"/>
      <w:numFmt w:val="lowerLetter"/>
      <w:lvlText w:val="%5."/>
      <w:lvlJc w:val="left"/>
      <w:pPr>
        <w:ind w:left="3618" w:hanging="360"/>
      </w:pPr>
    </w:lvl>
    <w:lvl w:ilvl="5" w:tentative="1">
      <w:start w:val="1"/>
      <w:numFmt w:val="lowerRoman"/>
      <w:lvlText w:val="%6."/>
      <w:lvlJc w:val="right"/>
      <w:pPr>
        <w:ind w:left="4338" w:hanging="180"/>
      </w:pPr>
    </w:lvl>
    <w:lvl w:ilvl="6" w:tentative="1">
      <w:start w:val="1"/>
      <w:numFmt w:val="decimal"/>
      <w:lvlText w:val="%7."/>
      <w:lvlJc w:val="left"/>
      <w:pPr>
        <w:ind w:left="5058" w:hanging="360"/>
      </w:pPr>
    </w:lvl>
    <w:lvl w:ilvl="7" w:tentative="1">
      <w:start w:val="1"/>
      <w:numFmt w:val="lowerLetter"/>
      <w:lvlText w:val="%8."/>
      <w:lvlJc w:val="left"/>
      <w:pPr>
        <w:ind w:left="5778" w:hanging="360"/>
      </w:pPr>
    </w:lvl>
    <w:lvl w:ilvl="8" w:tentative="1">
      <w:start w:val="1"/>
      <w:numFmt w:val="lowerRoman"/>
      <w:lvlText w:val="%9."/>
      <w:lvlJc w:val="right"/>
      <w:pPr>
        <w:ind w:left="6498" w:hanging="180"/>
      </w:pPr>
    </w:lvl>
  </w:abstractNum>
  <w:abstractNum w:abstractNumId="44">
    <w:nsid w:val="7C4B1670"/>
    <w:multiLevelType w:val="hybridMultilevel"/>
    <w:tmpl w:val="9F5C38E4"/>
    <w:lvl w:ilvl="0">
      <w:start w:val="1"/>
      <w:numFmt w:val="decimal"/>
      <w:lvlText w:val="%1."/>
      <w:lvlJc w:val="left"/>
      <w:pPr>
        <w:ind w:left="499" w:hanging="360"/>
      </w:pPr>
      <w:rPr>
        <w:rFonts w:hint="default"/>
      </w:rPr>
    </w:lvl>
    <w:lvl w:ilvl="1" w:tentative="1">
      <w:start w:val="1"/>
      <w:numFmt w:val="lowerLetter"/>
      <w:lvlText w:val="%2."/>
      <w:lvlJc w:val="left"/>
      <w:pPr>
        <w:ind w:left="1219" w:hanging="360"/>
      </w:pPr>
    </w:lvl>
    <w:lvl w:ilvl="2" w:tentative="1">
      <w:start w:val="1"/>
      <w:numFmt w:val="lowerRoman"/>
      <w:lvlText w:val="%3."/>
      <w:lvlJc w:val="right"/>
      <w:pPr>
        <w:ind w:left="1939" w:hanging="180"/>
      </w:pPr>
    </w:lvl>
    <w:lvl w:ilvl="3" w:tentative="1">
      <w:start w:val="1"/>
      <w:numFmt w:val="decimal"/>
      <w:lvlText w:val="%4."/>
      <w:lvlJc w:val="left"/>
      <w:pPr>
        <w:ind w:left="2659" w:hanging="360"/>
      </w:pPr>
    </w:lvl>
    <w:lvl w:ilvl="4" w:tentative="1">
      <w:start w:val="1"/>
      <w:numFmt w:val="lowerLetter"/>
      <w:lvlText w:val="%5."/>
      <w:lvlJc w:val="left"/>
      <w:pPr>
        <w:ind w:left="3379" w:hanging="360"/>
      </w:pPr>
    </w:lvl>
    <w:lvl w:ilvl="5" w:tentative="1">
      <w:start w:val="1"/>
      <w:numFmt w:val="lowerRoman"/>
      <w:lvlText w:val="%6."/>
      <w:lvlJc w:val="right"/>
      <w:pPr>
        <w:ind w:left="4099" w:hanging="180"/>
      </w:pPr>
    </w:lvl>
    <w:lvl w:ilvl="6" w:tentative="1">
      <w:start w:val="1"/>
      <w:numFmt w:val="decimal"/>
      <w:lvlText w:val="%7."/>
      <w:lvlJc w:val="left"/>
      <w:pPr>
        <w:ind w:left="4819" w:hanging="360"/>
      </w:pPr>
    </w:lvl>
    <w:lvl w:ilvl="7" w:tentative="1">
      <w:start w:val="1"/>
      <w:numFmt w:val="lowerLetter"/>
      <w:lvlText w:val="%8."/>
      <w:lvlJc w:val="left"/>
      <w:pPr>
        <w:ind w:left="5539" w:hanging="360"/>
      </w:pPr>
    </w:lvl>
    <w:lvl w:ilvl="8" w:tentative="1">
      <w:start w:val="1"/>
      <w:numFmt w:val="lowerRoman"/>
      <w:lvlText w:val="%9."/>
      <w:lvlJc w:val="right"/>
      <w:pPr>
        <w:ind w:left="6259" w:hanging="180"/>
      </w:pPr>
    </w:lvl>
  </w:abstractNum>
  <w:num w:numId="1">
    <w:abstractNumId w:val="13"/>
  </w:num>
  <w:num w:numId="2">
    <w:abstractNumId w:val="18"/>
  </w:num>
  <w:num w:numId="3">
    <w:abstractNumId w:val="41"/>
  </w:num>
  <w:num w:numId="4">
    <w:abstractNumId w:val="30"/>
  </w:num>
  <w:num w:numId="5">
    <w:abstractNumId w:val="19"/>
  </w:num>
  <w:num w:numId="6">
    <w:abstractNumId w:val="1"/>
  </w:num>
  <w:num w:numId="7">
    <w:abstractNumId w:val="9"/>
  </w:num>
  <w:num w:numId="8">
    <w:abstractNumId w:val="23"/>
  </w:num>
  <w:num w:numId="9">
    <w:abstractNumId w:val="43"/>
  </w:num>
  <w:num w:numId="10">
    <w:abstractNumId w:val="32"/>
  </w:num>
  <w:num w:numId="11">
    <w:abstractNumId w:val="2"/>
  </w:num>
  <w:num w:numId="12">
    <w:abstractNumId w:val="15"/>
  </w:num>
  <w:num w:numId="13">
    <w:abstractNumId w:val="20"/>
  </w:num>
  <w:num w:numId="14">
    <w:abstractNumId w:val="42"/>
  </w:num>
  <w:num w:numId="15">
    <w:abstractNumId w:val="21"/>
  </w:num>
  <w:num w:numId="16">
    <w:abstractNumId w:val="11"/>
  </w:num>
  <w:num w:numId="17">
    <w:abstractNumId w:val="34"/>
  </w:num>
  <w:num w:numId="18">
    <w:abstractNumId w:val="38"/>
  </w:num>
  <w:num w:numId="19">
    <w:abstractNumId w:val="6"/>
  </w:num>
  <w:num w:numId="20">
    <w:abstractNumId w:val="0"/>
  </w:num>
  <w:num w:numId="21">
    <w:abstractNumId w:val="24"/>
  </w:num>
  <w:num w:numId="22">
    <w:abstractNumId w:val="28"/>
  </w:num>
  <w:num w:numId="23">
    <w:abstractNumId w:val="37"/>
  </w:num>
  <w:num w:numId="24">
    <w:abstractNumId w:val="17"/>
  </w:num>
  <w:num w:numId="25">
    <w:abstractNumId w:val="8"/>
  </w:num>
  <w:num w:numId="26">
    <w:abstractNumId w:val="7"/>
  </w:num>
  <w:num w:numId="27">
    <w:abstractNumId w:val="25"/>
  </w:num>
  <w:num w:numId="28">
    <w:abstractNumId w:val="29"/>
  </w:num>
  <w:num w:numId="29">
    <w:abstractNumId w:val="26"/>
  </w:num>
  <w:num w:numId="30">
    <w:abstractNumId w:val="27"/>
  </w:num>
  <w:num w:numId="31">
    <w:abstractNumId w:val="39"/>
  </w:num>
  <w:num w:numId="32">
    <w:abstractNumId w:val="33"/>
  </w:num>
  <w:num w:numId="33">
    <w:abstractNumId w:val="3"/>
  </w:num>
  <w:num w:numId="34">
    <w:abstractNumId w:val="44"/>
  </w:num>
  <w:num w:numId="35">
    <w:abstractNumId w:val="31"/>
  </w:num>
  <w:num w:numId="36">
    <w:abstractNumId w:val="36"/>
  </w:num>
  <w:num w:numId="37">
    <w:abstractNumId w:val="22"/>
  </w:num>
  <w:num w:numId="38">
    <w:abstractNumId w:val="40"/>
  </w:num>
  <w:num w:numId="39">
    <w:abstractNumId w:val="14"/>
  </w:num>
  <w:num w:numId="40">
    <w:abstractNumId w:val="35"/>
  </w:num>
  <w:num w:numId="41">
    <w:abstractNumId w:val="10"/>
  </w:num>
  <w:num w:numId="42">
    <w:abstractNumId w:val="4"/>
  </w:num>
  <w:num w:numId="43">
    <w:abstractNumId w:val="5"/>
  </w:num>
  <w:num w:numId="44">
    <w:abstractNumId w:val="16"/>
  </w:num>
  <w:num w:numId="45">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E00"/>
    <w:rsid w:val="00000F79"/>
    <w:rsid w:val="00013100"/>
    <w:rsid w:val="0002424D"/>
    <w:rsid w:val="000650EE"/>
    <w:rsid w:val="00085CF4"/>
    <w:rsid w:val="00093762"/>
    <w:rsid w:val="000C4B51"/>
    <w:rsid w:val="000E78B8"/>
    <w:rsid w:val="000F3778"/>
    <w:rsid w:val="001143D6"/>
    <w:rsid w:val="00120E68"/>
    <w:rsid w:val="001436C5"/>
    <w:rsid w:val="00150F84"/>
    <w:rsid w:val="0015664C"/>
    <w:rsid w:val="00160004"/>
    <w:rsid w:val="00164642"/>
    <w:rsid w:val="0017566D"/>
    <w:rsid w:val="00182F55"/>
    <w:rsid w:val="001E3515"/>
    <w:rsid w:val="00201F66"/>
    <w:rsid w:val="00206FBA"/>
    <w:rsid w:val="0024252E"/>
    <w:rsid w:val="00246AE8"/>
    <w:rsid w:val="0026023F"/>
    <w:rsid w:val="0026523B"/>
    <w:rsid w:val="0029417C"/>
    <w:rsid w:val="002C336F"/>
    <w:rsid w:val="002C4593"/>
    <w:rsid w:val="002D50C0"/>
    <w:rsid w:val="003117CF"/>
    <w:rsid w:val="00312051"/>
    <w:rsid w:val="00385792"/>
    <w:rsid w:val="003B39B9"/>
    <w:rsid w:val="003D7E00"/>
    <w:rsid w:val="00402648"/>
    <w:rsid w:val="00425B8C"/>
    <w:rsid w:val="00431221"/>
    <w:rsid w:val="0044259B"/>
    <w:rsid w:val="00480160"/>
    <w:rsid w:val="004A32AA"/>
    <w:rsid w:val="004B5527"/>
    <w:rsid w:val="004C5B8C"/>
    <w:rsid w:val="00503390"/>
    <w:rsid w:val="00507314"/>
    <w:rsid w:val="0052731A"/>
    <w:rsid w:val="00563330"/>
    <w:rsid w:val="00576D3E"/>
    <w:rsid w:val="0058506A"/>
    <w:rsid w:val="00592A95"/>
    <w:rsid w:val="005C4D3C"/>
    <w:rsid w:val="00603252"/>
    <w:rsid w:val="006335F1"/>
    <w:rsid w:val="00636455"/>
    <w:rsid w:val="0066130D"/>
    <w:rsid w:val="00675C50"/>
    <w:rsid w:val="006C1F2F"/>
    <w:rsid w:val="006F5422"/>
    <w:rsid w:val="0070675F"/>
    <w:rsid w:val="007113F0"/>
    <w:rsid w:val="00712F87"/>
    <w:rsid w:val="00730C28"/>
    <w:rsid w:val="00736B7C"/>
    <w:rsid w:val="007457B1"/>
    <w:rsid w:val="007807DD"/>
    <w:rsid w:val="00792C9D"/>
    <w:rsid w:val="007A2C48"/>
    <w:rsid w:val="007C4F72"/>
    <w:rsid w:val="007F5DEF"/>
    <w:rsid w:val="00825AC4"/>
    <w:rsid w:val="008E52B6"/>
    <w:rsid w:val="008F11B2"/>
    <w:rsid w:val="00936A36"/>
    <w:rsid w:val="00936F67"/>
    <w:rsid w:val="00946E4D"/>
    <w:rsid w:val="00966A91"/>
    <w:rsid w:val="00967F46"/>
    <w:rsid w:val="00991133"/>
    <w:rsid w:val="009915D7"/>
    <w:rsid w:val="00994D5C"/>
    <w:rsid w:val="009B78BE"/>
    <w:rsid w:val="009D75C1"/>
    <w:rsid w:val="009E6B60"/>
    <w:rsid w:val="009F53F6"/>
    <w:rsid w:val="00A119A3"/>
    <w:rsid w:val="00A1597A"/>
    <w:rsid w:val="00A23C24"/>
    <w:rsid w:val="00A403DB"/>
    <w:rsid w:val="00A51692"/>
    <w:rsid w:val="00A75203"/>
    <w:rsid w:val="00AA2381"/>
    <w:rsid w:val="00AC77EB"/>
    <w:rsid w:val="00AE3081"/>
    <w:rsid w:val="00AE5337"/>
    <w:rsid w:val="00AF784E"/>
    <w:rsid w:val="00B07DAB"/>
    <w:rsid w:val="00B5308D"/>
    <w:rsid w:val="00B56C13"/>
    <w:rsid w:val="00B6107B"/>
    <w:rsid w:val="00B94C97"/>
    <w:rsid w:val="00BB069E"/>
    <w:rsid w:val="00C06059"/>
    <w:rsid w:val="00C44F8F"/>
    <w:rsid w:val="00C5210A"/>
    <w:rsid w:val="00C704AE"/>
    <w:rsid w:val="00C95B0F"/>
    <w:rsid w:val="00CB2E40"/>
    <w:rsid w:val="00CD1783"/>
    <w:rsid w:val="00D05F6F"/>
    <w:rsid w:val="00D405D9"/>
    <w:rsid w:val="00D417A4"/>
    <w:rsid w:val="00D563DA"/>
    <w:rsid w:val="00DA33EE"/>
    <w:rsid w:val="00DF5305"/>
    <w:rsid w:val="00E2102C"/>
    <w:rsid w:val="00E30285"/>
    <w:rsid w:val="00E334BE"/>
    <w:rsid w:val="00E63CE5"/>
    <w:rsid w:val="00E76CF0"/>
    <w:rsid w:val="00E97E04"/>
    <w:rsid w:val="00EA3B68"/>
    <w:rsid w:val="00EB2FB2"/>
    <w:rsid w:val="00ED64C5"/>
    <w:rsid w:val="00EE232B"/>
    <w:rsid w:val="00EE5B6C"/>
    <w:rsid w:val="00F07360"/>
    <w:rsid w:val="00F513C1"/>
    <w:rsid w:val="00F572D9"/>
    <w:rsid w:val="00F6325A"/>
    <w:rsid w:val="00F65334"/>
    <w:rsid w:val="00FB0B5C"/>
    <w:rsid w:val="00FC2CBD"/>
    <w:rsid w:val="00FE588D"/>
    <w:rsid w:val="00FF0DF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57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1"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D7E00"/>
    <w:pPr>
      <w:widowControl w:val="0"/>
      <w:autoSpaceDE w:val="0"/>
      <w:autoSpaceDN w:val="0"/>
      <w:spacing w:after="0" w:line="240" w:lineRule="auto"/>
    </w:pPr>
    <w:rPr>
      <w:rFonts w:ascii="Times New Roman" w:eastAsia="Times New Roman" w:hAnsi="Times New Roman" w:cs="Times New Roman"/>
      <w:lang w:val="id" w:eastAsia="id"/>
    </w:rPr>
  </w:style>
  <w:style w:type="paragraph" w:styleId="Heading1">
    <w:name w:val="heading 1"/>
    <w:basedOn w:val="Normal"/>
    <w:next w:val="Normal"/>
    <w:link w:val="Heading1Char"/>
    <w:uiPriority w:val="1"/>
    <w:qFormat/>
    <w:rsid w:val="003D7E00"/>
    <w:pPr>
      <w:ind w:left="861"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E00"/>
    <w:rPr>
      <w:rFonts w:ascii="Times New Roman" w:eastAsia="Times New Roman" w:hAnsi="Times New Roman" w:cs="Times New Roman"/>
      <w:b/>
      <w:bCs/>
      <w:sz w:val="24"/>
      <w:szCs w:val="24"/>
      <w:lang w:val="id" w:eastAsia="id"/>
    </w:rPr>
  </w:style>
  <w:style w:type="paragraph" w:styleId="BodyText">
    <w:name w:val="Body Text"/>
    <w:basedOn w:val="Normal"/>
    <w:link w:val="BodyTextChar"/>
    <w:uiPriority w:val="1"/>
    <w:qFormat/>
    <w:rsid w:val="003D7E00"/>
    <w:rPr>
      <w:sz w:val="24"/>
      <w:szCs w:val="24"/>
    </w:rPr>
  </w:style>
  <w:style w:type="character" w:customStyle="1" w:styleId="BodyTextChar">
    <w:name w:val="Body Text Char"/>
    <w:basedOn w:val="DefaultParagraphFont"/>
    <w:link w:val="BodyText"/>
    <w:uiPriority w:val="1"/>
    <w:rsid w:val="003D7E00"/>
    <w:rPr>
      <w:rFonts w:ascii="Times New Roman" w:eastAsia="Times New Roman" w:hAnsi="Times New Roman" w:cs="Times New Roman"/>
      <w:sz w:val="24"/>
      <w:szCs w:val="24"/>
      <w:lang w:val="id" w:eastAsia="id"/>
    </w:rPr>
  </w:style>
  <w:style w:type="paragraph" w:styleId="TOC1">
    <w:name w:val="toc 1"/>
    <w:basedOn w:val="Normal"/>
    <w:next w:val="Normal"/>
    <w:uiPriority w:val="39"/>
    <w:qFormat/>
    <w:rsid w:val="003D7E00"/>
    <w:pPr>
      <w:spacing w:before="136"/>
      <w:ind w:left="140"/>
    </w:pPr>
    <w:rPr>
      <w:sz w:val="24"/>
      <w:szCs w:val="24"/>
    </w:rPr>
  </w:style>
  <w:style w:type="paragraph" w:styleId="TOC2">
    <w:name w:val="toc 2"/>
    <w:basedOn w:val="Normal"/>
    <w:next w:val="Normal"/>
    <w:uiPriority w:val="1"/>
    <w:qFormat/>
    <w:rsid w:val="003D7E00"/>
    <w:pPr>
      <w:spacing w:before="140"/>
      <w:ind w:left="1581" w:hanging="360"/>
    </w:pPr>
    <w:rPr>
      <w:sz w:val="24"/>
      <w:szCs w:val="24"/>
    </w:rPr>
  </w:style>
  <w:style w:type="paragraph" w:styleId="TOC3">
    <w:name w:val="toc 3"/>
    <w:basedOn w:val="Normal"/>
    <w:next w:val="Normal"/>
    <w:uiPriority w:val="39"/>
    <w:qFormat/>
    <w:rsid w:val="003D7E00"/>
    <w:pPr>
      <w:spacing w:before="969"/>
      <w:ind w:left="140" w:right="408" w:firstLine="8206"/>
    </w:pPr>
    <w:rPr>
      <w:sz w:val="24"/>
      <w:szCs w:val="24"/>
    </w:rPr>
  </w:style>
  <w:style w:type="paragraph" w:styleId="ListParagraph">
    <w:name w:val="List Paragraph"/>
    <w:aliases w:val="tabel 4,skripsi,Body Text Char1,Char Char2,List Paragraph2,List Paragraph1,Body of text,spasi 2 taiiii,SB BAB,UGEX'Z,1.2,kepala,heading 3,sub de titre 4,ANNEX,TABEL,Char Char21,Tabel,awal,sub bab,Heading 31,Heading 311,Heading 3111,Dot pt"/>
    <w:basedOn w:val="Normal"/>
    <w:link w:val="ListParagraphChar"/>
    <w:uiPriority w:val="1"/>
    <w:qFormat/>
    <w:rsid w:val="003D7E00"/>
    <w:pPr>
      <w:ind w:left="500" w:hanging="361"/>
    </w:pPr>
  </w:style>
  <w:style w:type="paragraph" w:styleId="Header">
    <w:name w:val="header"/>
    <w:basedOn w:val="Normal"/>
    <w:link w:val="HeaderChar"/>
    <w:uiPriority w:val="99"/>
    <w:unhideWhenUsed/>
    <w:rsid w:val="003D7E00"/>
    <w:pPr>
      <w:tabs>
        <w:tab w:val="center" w:pos="4513"/>
        <w:tab w:val="right" w:pos="9026"/>
      </w:tabs>
    </w:pPr>
  </w:style>
  <w:style w:type="character" w:customStyle="1" w:styleId="HeaderChar">
    <w:name w:val="Header Char"/>
    <w:basedOn w:val="DefaultParagraphFont"/>
    <w:link w:val="Header"/>
    <w:uiPriority w:val="99"/>
    <w:rsid w:val="003D7E00"/>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3D7E00"/>
    <w:pPr>
      <w:tabs>
        <w:tab w:val="center" w:pos="4513"/>
        <w:tab w:val="right" w:pos="9026"/>
      </w:tabs>
    </w:pPr>
  </w:style>
  <w:style w:type="character" w:customStyle="1" w:styleId="FooterChar">
    <w:name w:val="Footer Char"/>
    <w:basedOn w:val="DefaultParagraphFont"/>
    <w:link w:val="Footer"/>
    <w:uiPriority w:val="99"/>
    <w:rsid w:val="003D7E00"/>
    <w:rPr>
      <w:rFonts w:ascii="Times New Roman" w:eastAsia="Times New Roman" w:hAnsi="Times New Roman" w:cs="Times New Roman"/>
      <w:lang w:val="id" w:eastAsia="id"/>
    </w:rPr>
  </w:style>
  <w:style w:type="character" w:customStyle="1" w:styleId="y2iqfc">
    <w:name w:val="y2iqfc"/>
    <w:basedOn w:val="DefaultParagraphFont"/>
    <w:rsid w:val="003D7E00"/>
  </w:style>
  <w:style w:type="character" w:customStyle="1" w:styleId="ListParagraphChar">
    <w:name w:val="List Paragraph Char"/>
    <w:aliases w:val="tabel 4 Char,skripsi Char,Body Text Char1 Char,Char Char2 Char,List Paragraph2 Char,List Paragraph1 Char,Body of text Char,spasi 2 taiiii Char,SB BAB Char,UGEX'Z Char,1.2 Char,kepala Char,heading 3 Char,sub de titre 4 Char,ANNEX Char"/>
    <w:basedOn w:val="DefaultParagraphFont"/>
    <w:link w:val="ListParagraph"/>
    <w:uiPriority w:val="1"/>
    <w:qFormat/>
    <w:locked/>
    <w:rsid w:val="003D7E00"/>
    <w:rPr>
      <w:rFonts w:ascii="Times New Roman" w:eastAsia="Times New Roman" w:hAnsi="Times New Roman" w:cs="Times New Roman"/>
      <w:lang w:val="id" w:eastAsia="id"/>
    </w:rPr>
  </w:style>
  <w:style w:type="table" w:styleId="TableGrid">
    <w:name w:val="Table Grid"/>
    <w:basedOn w:val="TableNormal"/>
    <w:uiPriority w:val="39"/>
    <w:qFormat/>
    <w:rsid w:val="003D7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3D7E0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3D7E0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n-US" w:eastAsia="en-US"/>
    </w:rPr>
  </w:style>
  <w:style w:type="character" w:styleId="Hyperlink">
    <w:name w:val="Hyperlink"/>
    <w:basedOn w:val="DefaultParagraphFont"/>
    <w:uiPriority w:val="99"/>
    <w:unhideWhenUsed/>
    <w:rsid w:val="003D7E00"/>
    <w:rPr>
      <w:color w:val="0563C1" w:themeColor="hyperlink"/>
      <w:u w:val="single"/>
    </w:rPr>
  </w:style>
  <w:style w:type="paragraph" w:customStyle="1" w:styleId="TableParagraph">
    <w:name w:val="Table Paragraph"/>
    <w:basedOn w:val="Normal"/>
    <w:uiPriority w:val="1"/>
    <w:qFormat/>
    <w:rsid w:val="003D7E00"/>
    <w:rPr>
      <w:lang w:eastAsia="en-US"/>
    </w:rPr>
  </w:style>
  <w:style w:type="character" w:styleId="Emphasis">
    <w:name w:val="Emphasis"/>
    <w:basedOn w:val="DefaultParagraphFont"/>
    <w:uiPriority w:val="20"/>
    <w:qFormat/>
    <w:rsid w:val="003D7E00"/>
    <w:rPr>
      <w:i/>
      <w:iCs/>
    </w:rPr>
  </w:style>
  <w:style w:type="character" w:styleId="Strong">
    <w:name w:val="Strong"/>
    <w:basedOn w:val="DefaultParagraphFont"/>
    <w:uiPriority w:val="22"/>
    <w:qFormat/>
    <w:rsid w:val="003D7E00"/>
    <w:rPr>
      <w:b/>
      <w:bCs/>
    </w:rPr>
  </w:style>
  <w:style w:type="paragraph" w:styleId="HTMLPreformatted">
    <w:name w:val="HTML Preformatted"/>
    <w:basedOn w:val="Normal"/>
    <w:link w:val="HTMLPreformattedChar"/>
    <w:uiPriority w:val="99"/>
    <w:semiHidden/>
    <w:unhideWhenUsed/>
    <w:rsid w:val="003D7E0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D7E00"/>
    <w:rPr>
      <w:rFonts w:ascii="Consolas" w:eastAsia="Times New Roman" w:hAnsi="Consolas" w:cs="Times New Roman"/>
      <w:sz w:val="20"/>
      <w:szCs w:val="20"/>
      <w:lang w:val="id" w:eastAsia="id"/>
    </w:rPr>
  </w:style>
  <w:style w:type="paragraph" w:styleId="BalloonText">
    <w:name w:val="Balloon Text"/>
    <w:basedOn w:val="Normal"/>
    <w:link w:val="BalloonTextChar"/>
    <w:uiPriority w:val="99"/>
    <w:semiHidden/>
    <w:unhideWhenUsed/>
    <w:rsid w:val="00206FBA"/>
    <w:rPr>
      <w:rFonts w:ascii="Tahoma" w:hAnsi="Tahoma" w:cs="Tahoma"/>
      <w:sz w:val="16"/>
      <w:szCs w:val="16"/>
    </w:rPr>
  </w:style>
  <w:style w:type="character" w:customStyle="1" w:styleId="BalloonTextChar">
    <w:name w:val="Balloon Text Char"/>
    <w:basedOn w:val="DefaultParagraphFont"/>
    <w:link w:val="BalloonText"/>
    <w:uiPriority w:val="99"/>
    <w:semiHidden/>
    <w:rsid w:val="00206FBA"/>
    <w:rPr>
      <w:rFonts w:ascii="Tahoma" w:eastAsia="Times New Roman" w:hAnsi="Tahoma" w:cs="Tahoma"/>
      <w:sz w:val="16"/>
      <w:szCs w:val="16"/>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71</Pages>
  <Words>12713</Words>
  <Characters>72465</Characters>
  <Application>Microsoft Office Word</Application>
  <DocSecurity>0</DocSecurity>
  <Lines>603</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abdul</cp:lastModifiedBy>
  <cp:revision>4</cp:revision>
  <dcterms:created xsi:type="dcterms:W3CDTF">2024-08-06T06:08:00Z</dcterms:created>
  <dcterms:modified xsi:type="dcterms:W3CDTF">2024-09-11T07:46:00Z</dcterms:modified>
</cp:coreProperties>
</file>