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2" w:rsidRDefault="00AE627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BAB 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 xml:space="preserve">  </w:t>
      </w:r>
      <w:bookmarkStart w:id="0" w:name="_GoBack"/>
      <w:bookmarkEnd w:id="0"/>
    </w:p>
    <w:p w:rsidR="00A051A1" w:rsidRDefault="00AE627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PENUTUP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051A1" w:rsidRDefault="00AE6276">
      <w:pPr>
        <w:pStyle w:val="ListParagraph"/>
        <w:numPr>
          <w:ilvl w:val="0"/>
          <w:numId w:val="1"/>
        </w:numPr>
        <w:spacing w:line="360" w:lineRule="auto"/>
        <w:ind w:left="480" w:hanging="4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Kesimpulan</w:t>
      </w:r>
      <w:proofErr w:type="spellEnd"/>
    </w:p>
    <w:p w:rsidR="00A051A1" w:rsidRDefault="00AE6276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</w:t>
      </w:r>
      <w:r>
        <w:rPr>
          <w:rFonts w:ascii="Times New Roman" w:hAnsi="Times New Roman" w:cs="Times New Roman"/>
          <w:sz w:val="24"/>
          <w:szCs w:val="24"/>
        </w:rPr>
        <w:t>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silent killer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menderita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memeriksakan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darahnya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</w:t>
      </w:r>
      <w:r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Itu  pada asuhan keperawatan pada Ny W, di dapatkan penderita dalam pengobatannya tidak teratur, dan hanya menggunakan atau minum obat bila ada gejala yang timbul saja.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Dalam melakukan asuhan keperawatan terhadap Ny W penulis tetap menganjurkan minum ob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at secara teratur selain itu penulis juga menganjurkan pasien untuk meminum air rebusan  seledri  dua kali dalam sehari.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Penulis juga mengajarkan cara untuk mengolah air rebusan seledri yang dapat di minum oleh pasien Ny W.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Dalam  proses asuhan keperawatan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pasien Ny W di anjurkan dengan meminum obat dan air rebusan seledri, setelah tiga hari didapat hasil tekanannya  menurun dan baik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Menurut penulis pemberian air rebusan daun seledri efektif di berikan pada pasien Hipertensi dengan Diagnosa keperawatan Resi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 perfusi cerebral tidak efektif  berhubungan faktor hipertensi seperti pasien binaan penulis,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yang dilakukan selama tiga hari berturut-turut  dengan hasil baik sehingga tekann menjadi baik dan terkontrol. 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Penulis juga menganjurkan kepada pasien untuk me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lakukan pemeriksaan secara teratur atau berkala di tempat fasilitas kesehatan yang terdekat</w:t>
      </w:r>
    </w:p>
    <w:p w:rsidR="00A051A1" w:rsidRDefault="00AE6276">
      <w:pPr>
        <w:pStyle w:val="Heading1"/>
        <w:numPr>
          <w:ilvl w:val="0"/>
          <w:numId w:val="1"/>
        </w:numPr>
        <w:spacing w:line="360" w:lineRule="auto"/>
        <w:ind w:left="480" w:hanging="480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Saran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Keluarga</w:t>
      </w:r>
      <w:proofErr w:type="spellEnd"/>
    </w:p>
    <w:p w:rsidR="00A051A1" w:rsidRDefault="00AE6276">
      <w:pPr>
        <w:pStyle w:val="ListParagraph"/>
        <w:spacing w:line="360" w:lineRule="auto"/>
        <w:ind w:leftChars="200" w:left="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,  keluarga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diharapkan  dalam Pengawas Minum Obat (PMO).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juga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Perawat</w:t>
      </w:r>
      <w:proofErr w:type="spellEnd"/>
    </w:p>
    <w:p w:rsidR="00A051A1" w:rsidRDefault="00AE6276">
      <w:pPr>
        <w:pStyle w:val="BodyText"/>
        <w:spacing w:line="360" w:lineRule="auto"/>
        <w:ind w:leftChars="200" w:left="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perawat dalam melakukan asuhan  keperawatan tidak hanya </w:t>
      </w:r>
      <w:r>
        <w:rPr>
          <w:rFonts w:ascii="Times New Roman" w:hAnsi="Times New Roman" w:cs="Times New Roman"/>
          <w:sz w:val="24"/>
          <w:szCs w:val="24"/>
          <w:lang w:val="id-ID"/>
        </w:rPr>
        <w:t>berfokus pada medis aja,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bio, psycho, socio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spiritual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tetapi dengan Intuisi asuhan mandiri perawat yaitu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menganjurkan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air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rebusan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seledri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Puskesmas</w:t>
      </w:r>
      <w:proofErr w:type="spellEnd"/>
    </w:p>
    <w:p w:rsidR="00A051A1" w:rsidRDefault="00AE6276">
      <w:pPr>
        <w:pStyle w:val="BodyText"/>
        <w:spacing w:line="360" w:lineRule="auto"/>
        <w:ind w:leftChars="200" w:left="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,  Puskesmas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juga mengetahui dalam pengobatan bisa menggunakan obat-obat herbal di lingkungan sekitar. </w:t>
      </w:r>
      <w:r>
        <w:rPr>
          <w:rFonts w:ascii="Times New Roman" w:hAnsi="Times New Roman" w:cs="Times New Roman"/>
          <w:sz w:val="24"/>
          <w:szCs w:val="24"/>
          <w:lang w:val="id-ID"/>
        </w:rPr>
        <w:t>Perawat dapat m</w:t>
      </w:r>
      <w:proofErr w:type="spellStart"/>
      <w:r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STIKES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Insan</w:t>
      </w:r>
      <w:proofErr w:type="spellEnd"/>
    </w:p>
    <w:p w:rsidR="00A051A1" w:rsidRDefault="00AE6276">
      <w:pPr>
        <w:pStyle w:val="BodyText"/>
        <w:spacing w:line="360" w:lineRule="auto"/>
        <w:ind w:leftChars="200" w:left="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STIKES </w:t>
      </w:r>
      <w:proofErr w:type="spellStart"/>
      <w:r>
        <w:rPr>
          <w:rFonts w:ascii="Times New Roman" w:hAnsi="Times New Roman" w:cs="Times New Roman"/>
          <w:sz w:val="24"/>
          <w:szCs w:val="24"/>
        </w:rPr>
        <w:t>Suaka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 harapkan di perpustakaan Stikes menyediakan informasi tentang akses secara online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sehingga para mahasiswa mudah untuk mendapatkan jurnal-jurnal sehingga cepat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mendapatkan jurnal sebagai pedoman dalam melakukan asuhan keperawatan.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skill lab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</w:t>
      </w:r>
      <w:r>
        <w:rPr>
          <w:rFonts w:ascii="Times New Roman" w:hAnsi="Times New Roman" w:cs="Times New Roman"/>
          <w:sz w:val="24"/>
          <w:szCs w:val="24"/>
        </w:rPr>
        <w:t>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51A1" w:rsidRDefault="00AE6276">
      <w:pPr>
        <w:pStyle w:val="ListParagraph"/>
        <w:numPr>
          <w:ilvl w:val="1"/>
          <w:numId w:val="1"/>
        </w:numPr>
        <w:spacing w:line="360" w:lineRule="auto"/>
        <w:ind w:left="480" w:hanging="4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Pasien</w:t>
      </w:r>
    </w:p>
    <w:p w:rsidR="00A051A1" w:rsidRDefault="00AE6276">
      <w:pPr>
        <w:pStyle w:val="BodyText"/>
        <w:spacing w:line="360" w:lineRule="auto"/>
        <w:ind w:leftChars="200" w:left="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Bagi pasien diharapkan mampu meningkatkan pengetahuan tentang asuhan keperawatan dengan menggunakan obat farmai dan obat herbal serta dapat   untuk menghindari faktor resiko hipertensi seperti gagal jantung, gagal ginjal </w:t>
      </w:r>
    </w:p>
    <w:p w:rsidR="00A051A1" w:rsidRDefault="00AE6276">
      <w:pPr>
        <w:pStyle w:val="BodyText"/>
        <w:numPr>
          <w:ilvl w:val="1"/>
          <w:numId w:val="1"/>
        </w:numPr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Mahasiswa</w:t>
      </w:r>
    </w:p>
    <w:p w:rsidR="00A051A1" w:rsidRDefault="00AE6276">
      <w:pPr>
        <w:pStyle w:val="BodyText"/>
        <w:spacing w:line="360" w:lineRule="auto"/>
        <w:ind w:leftChars="200" w:left="4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</w:t>
      </w:r>
      <w:r>
        <w:rPr>
          <w:rFonts w:ascii="Times New Roman" w:hAnsi="Times New Roman" w:cs="Times New Roman"/>
          <w:sz w:val="24"/>
          <w:szCs w:val="24"/>
        </w:rPr>
        <w:t>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Mahasiswa dapat m</w:t>
      </w:r>
      <w:proofErr w:type="spellStart"/>
      <w:r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cara melaksanakan atau dengan mempelajari di jurnal-jurnal kesehatan cara penanganan pasien selain menngunakan obat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-obatan medis obat herbal bisa di gunakan.</w:t>
      </w:r>
    </w:p>
    <w:p w:rsidR="00A051A1" w:rsidRDefault="00A051A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051A1" w:rsidSect="00D21C32">
      <w:headerReference w:type="default" r:id="rId9"/>
      <w:footerReference w:type="first" r:id="rId10"/>
      <w:pgSz w:w="11907" w:h="16839"/>
      <w:pgMar w:top="1701" w:right="1701" w:bottom="1701" w:left="2268" w:header="709" w:footer="709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76" w:rsidRDefault="00AE6276">
      <w:pPr>
        <w:spacing w:line="240" w:lineRule="auto"/>
      </w:pPr>
      <w:r>
        <w:separator/>
      </w:r>
    </w:p>
  </w:endnote>
  <w:endnote w:type="continuationSeparator" w:id="0">
    <w:p w:rsidR="00AE6276" w:rsidRDefault="00AE6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0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C32" w:rsidRDefault="00D21C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21C32" w:rsidRDefault="00D21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76" w:rsidRDefault="00AE6276">
      <w:pPr>
        <w:spacing w:after="0"/>
      </w:pPr>
      <w:r>
        <w:separator/>
      </w:r>
    </w:p>
  </w:footnote>
  <w:footnote w:type="continuationSeparator" w:id="0">
    <w:p w:rsidR="00AE6276" w:rsidRDefault="00AE6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411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1C32" w:rsidRDefault="00D21C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D21C32" w:rsidRDefault="00D21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3FD9"/>
    <w:multiLevelType w:val="multilevel"/>
    <w:tmpl w:val="1FDB3FD9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D2"/>
    <w:rsid w:val="006862D2"/>
    <w:rsid w:val="008E2390"/>
    <w:rsid w:val="00A051A1"/>
    <w:rsid w:val="00AE6276"/>
    <w:rsid w:val="00D21C32"/>
    <w:rsid w:val="60AA3360"/>
    <w:rsid w:val="7D11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9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paragraph" w:styleId="ListParagraph">
    <w:name w:val="List Paragraph"/>
    <w:basedOn w:val="Normal"/>
    <w:uiPriority w:val="99"/>
    <w:qFormat/>
  </w:style>
  <w:style w:type="paragraph" w:styleId="Header">
    <w:name w:val="header"/>
    <w:basedOn w:val="Normal"/>
    <w:link w:val="HeaderChar"/>
    <w:uiPriority w:val="99"/>
    <w:unhideWhenUsed/>
    <w:rsid w:val="00D2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3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3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9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paragraph" w:styleId="ListParagraph">
    <w:name w:val="List Paragraph"/>
    <w:basedOn w:val="Normal"/>
    <w:uiPriority w:val="99"/>
    <w:qFormat/>
  </w:style>
  <w:style w:type="paragraph" w:styleId="Header">
    <w:name w:val="header"/>
    <w:basedOn w:val="Normal"/>
    <w:link w:val="HeaderChar"/>
    <w:uiPriority w:val="99"/>
    <w:unhideWhenUsed/>
    <w:rsid w:val="00D2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3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3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59C8-FBF4-4775-99F6-C2E774C5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A314-35</dc:creator>
  <cp:lastModifiedBy>abdul</cp:lastModifiedBy>
  <cp:revision>2</cp:revision>
  <cp:lastPrinted>2024-09-30T05:55:00Z</cp:lastPrinted>
  <dcterms:created xsi:type="dcterms:W3CDTF">2024-08-14T02:24:00Z</dcterms:created>
  <dcterms:modified xsi:type="dcterms:W3CDTF">2024-09-30T05:56:00Z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2474CD252EE54488A1A41B87000EDE19_12</vt:lpwstr>
  </property>
</Properties>
</file>